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Sovereign Systems for Passive Capital: A Forensic Architecture of Modular Revenue Streams on Edge-Compute Infrastructure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Overview and Architectural Philosophy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digital economy is characterized by a bifurcation between hyper-centralized cloud monoliths and a fragmented, often chaotic, edge. For the independent technologist—specifically one possessing the unique dual-competencies of forensic architecture and agent workflow design—this schism presents a distinct arbitrage opportunity. The objective of this report is to delineate a rigorous, auditable, and modular framework for generating passive revenue streams utilizing a "sovereign stack" rooted in Android-based Linux environments. Unlike traditional startup advice that necessitates heavy capital expenditure on cloud infrastructure (AWS, Azure) or reliance on proprietary SaaS ecosystems, the strategy detailed herein leverages the latent computational power of sunk-cost hardware: the modern Android device.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treating a rooted Android handset not as a consumer communication tool but as a high-performance, energy-efficient Linux server running Termux, we establish a zero-rent operational baseline. This "Pocket Server" architecture serves as the foundation for four distinct revenue vectors: High-Integrity Data Brokerage, Forensic OSINT Toolkits, Human-Governed Automation Services, and Niche Interoperability Micro-SaaS. Each stream is selected based on its adherence to strict constraints: low setup cost, modularity, auditability, and reversibility.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a forensic architect, the primary differentiator in these markets is not speed or scale, but </w:t>
      </w:r>
      <w:r w:rsidDel="00000000" w:rsidR="00000000" w:rsidRPr="00000000">
        <w:rPr>
          <w:i w:val="1"/>
          <w:iCs w:val="1"/>
          <w:rtl w:val="0"/>
        </w:rPr>
        <w:t xml:space="preserve">provenance</w:t>
      </w:r>
      <w:r w:rsidDel="00000000" w:rsidR="00000000" w:rsidRPr="00000000">
        <w:rPr>
          <w:rtl w:val="0"/>
        </w:rPr>
        <w:t xml:space="preserve">. In an era of AI-generated hallucinations and synthetic media, the premium in the market has shifted toward verified, structured, and legally auditable data. Therefore, the systems proposed are not merely scripts; they are evidence-grade engines that produce value through rigor. This report serves as a comprehensive technical and operational manual for deploying these systems, ensuring that every automated action is logged, reversible, and governed by a human-in-the-loop protocol, bridging the gap between raw automation and professional liability.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Sovereign Infrastructure: Engineering the Android-Linux Edge Node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fundamental economic advantage of the proposed revenue streams lies in the near-zero marginal cost of operation. Traditional micro-SaaS ventures often fail due to the "death by a thousand cuts" of monthly cloud subscriptions—database hosting, API gateways, and compute instances. By repatriating the infrastructure to a local, battery-backed Android device, we eliminate these overheads, allowing for 100% margin on revenue. However, transforming a mobile operating system designed for aggressive power saving into a reliable 24/7 server requires a forensic understanding of the Android kernel and the Termux environment.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Termux Environment as a Hypervisor Alternative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Termux is often misunderstood as a simple terminal emulator. In reality, it operates as a sophisticated compatibility layer running directly on the Android Linux kernel. Unlike a virtual machine (VM) or a Docker container, which introduces significant performance overhead, Termux processes run natively. This distinction is critical for revenue generation tasks such as web scraping or data processing, where CPU cycles correlate directly to throughput.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challenge in utilizing Android as a server environment lies in the operating system’s lifecycle management. Android is architected to prioritize the foreground user experience above all else. Background processes are viewed by the kernel as second-class citizens, liable to be terminated to free up resources or conserve battery. For a forensic architect demanding reliability, this behavior is unacceptable. The solution requires a deep dive into the Android subsystem to establish "server-grade" persistence.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mechanism for this is the termux-wake-lock API. This utility interfaces with the Android Power Manager to acquire a partial wake lock. This lock prevents the CPU from entering deep sleep modes while allowing the display and other high-power peripherals to remain off. This state is crucial; without it, any Python script utilizing time.sleep() for scheduling—a common pattern in polling bots—would be suspended indefinitely when the device creates a "Doze" window. Empirical testing suggests that a standard Python loop will be paused within 10-15 minutes of screen-off without a wake lock. With termux-wake-lock engaged, the processor remains active, executing instructions with the same fidelity as a dedicated rack server, yet consuming a fraction of the wattage.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Overcoming the "Phantom Process Killer": Advanced Power Management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simple wake locks, modern Android iterations (Android 12 through 14) introduced aggressive "Phantom Process Killers." These kernel-level daemons monitor child processes spawned by apps and terminate them if they consume excessive CPU or memory in the background. For a Termux environment running a heavy Python scraping job or a PostgreSQL database, this poses a catastrophic risk to uptime.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this, one must engage with the Android Debug Bridge (ADB) to modify the device's internal settings. The command adb shell /system/bin/device_config put activity_manager max_phantom_processes 2147483647 effectively disables this limit by setting the threshold to an unreachable integer. Furthermore, whitelisting the Termux package from battery optimizations via dumpsys deviceidle whitelist +com.termux ensures that the app is exempted from "App Standby Buckets," a feature that restricts network access for infrequently used apps.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forensic architect, these modifications are not "hacks" but necessary configuration drifts required to re-purpose consumer hardware into industrial-grade infrastructure. They ensure that the device operates deterministically—a core requirement for any auditable system. If a server behaves unpredictably, its logs cannot be trusted. By locking down the power management parameters, we establish a stable baseline for execution.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"Headless" Management Layer: SSH and Tailscale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adhere to the constraint of "minimal ongoing effort," the physical device must become invisible to the workflow. It should reside in a secure location, connected to power and network, and never require physical interaction. This necessitates a robust remote management layer.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openssh within Termux allows for standard encrypted remote access. However, mobile devices frequently change IP addresses due to DHCP leases or switching between Wi-Fi and cellular networks. relying on static IPs is fragile. The superior architectural choice is the integration of a mesh VPN overlay, such as Tailscale (based on WireGuard). By running Tailscale on the Android device, it is assigned a stable, private IP address accessible from anywhere in the world. This allows Mario to deploy updated Python scripts, check SQLite logs, or restart services from a laptop in a coffee shop without complex port forwarding or dynamic DNS configurations.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setup creates a "Sovereign Cloud." It offers the accessibility of AWS but the privacy and cost profile of a local hard drive. It is the perfect staging ground for modular revenue scripts.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System Supervision: The Watchdog Architecture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Reliability in a passive income system is binary: it works, or it requires maintenance. To minimize the latter, we implement a self-healing "Watchdog" architecture using Tasker. Tasker serves as the external monitor for the internal Termux environment.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Termux:Tasker plugin, Tasker can execute shell scripts and monitor their exit codes. We can design a "heartbeat" mechanism where the primary Python revenue script writes a timestamp to a specific file every minute. A parallel Tasker profile monitors this file. If the timestamp is older than five minutes—indicating a crash or a kernel panic—Tasker triggers a recovery routine. This routine might involve killing the Termux session, restarting the app, and re-launching the script.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integration of Tasker moves the system beyond simple scripting into the realm of </w:t>
      </w:r>
      <w:r w:rsidDel="00000000" w:rsidR="00000000" w:rsidRPr="00000000">
        <w:rPr>
          <w:b w:val="1"/>
          <w:bCs w:val="1"/>
          <w:rtl w:val="0"/>
        </w:rPr>
        <w:t xml:space="preserve">Agentic Workflow Design</w:t>
      </w:r>
      <w:r w:rsidDel="00000000" w:rsidR="00000000" w:rsidRPr="00000000">
        <w:rPr>
          <w:rtl w:val="0"/>
        </w:rPr>
        <w:t xml:space="preserve">. The device becomes an autonomous agent capable of diagnosing its own state and taking corrective action without human intervention, ensuring that revenue generation continues while the architect sleeps.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Forensic Audit Layer: Code-Level Governance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core differentiator of this proposed strategy is the application of "Forensic Architecture" principles to software code. In standard development, logging is often an afterthought used for debugging. In this framework, logging is the </w:t>
      </w:r>
      <w:r w:rsidDel="00000000" w:rsidR="00000000" w:rsidRPr="00000000">
        <w:rPr>
          <w:i w:val="1"/>
          <w:iCs w:val="1"/>
          <w:rtl w:val="0"/>
        </w:rPr>
        <w:t xml:space="preserve">product</w:t>
      </w:r>
      <w:r w:rsidDel="00000000" w:rsidR="00000000" w:rsidRPr="00000000">
        <w:rPr>
          <w:rtl w:val="0"/>
        </w:rPr>
        <w:t xml:space="preserve">—or at least, the guarantee of the product's quality.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SQLite Audit Pattern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every automated action—whether it is scraping a price, sending a Telegram message, or validating a license key—there must be an immutable record. While enterprise systems might use splunk or ELK stacks, the sovereign stack demands efficiency. SQLite is the ideal candidate: serverless, file-based, and ACID-compliant.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mandates a standard Python decorator, @audit_log, to be applied to all critical functions. This decorator intercepts the function call, captures the input arguments, the timestamp (synced via NTP to ensure legal admissibility), the user ID of the initiator (if applicable), and the resulting output or error.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sqlite3</w:t>
        <w:br w:type="textWrapping"/>
        <w:t xml:space="preserve">import functools</w:t>
        <w:br w:type="textWrapping"/>
        <w:t xml:space="preserve">import datetime</w:t>
        <w:br w:type="textWrapping"/>
        <w:t xml:space="preserve">import hashlib</w:t>
        <w:br w:type="textWrapping"/>
        <w:br w:type="textWrapping"/>
        <w:t xml:space="preserve">def audit_log(func):</w:t>
        <w:br w:type="textWrapping"/>
        <w:t xml:space="preserve">    @functools.wraps(func)</w:t>
        <w:br w:type="textWrapping"/>
        <w:t xml:space="preserve">    def wrapper(*args, **kwargs):</w:t>
        <w:br w:type="textWrapping"/>
        <w:t xml:space="preserve">        # Calculate pre-execution hash for state verification</w:t>
        <w:br w:type="textWrapping"/>
        <w:t xml:space="preserve">        timestamp = datetime.datetime.now(datetime.timezone.utc).isoformat()</w:t>
        <w:br w:type="textWrapping"/>
        <w:t xml:space="preserve">        try:</w:t>
        <w:br w:type="textWrapping"/>
        <w:t xml:space="preserve">            result = func(*args, **kwargs)</w:t>
        <w:br w:type="textWrapping"/>
        <w:t xml:space="preserve">            status = "SUCCESS"</w:t>
        <w:br w:type="textWrapping"/>
        <w:t xml:space="preserve">            error_msg = None</w:t>
        <w:br w:type="textWrapping"/>
        <w:t xml:space="preserve">        except Exception as e:</w:t>
        <w:br w:type="textWrapping"/>
        <w:t xml:space="preserve">            result = None</w:t>
        <w:br w:type="textWrapping"/>
        <w:t xml:space="preserve">            status = "FAILURE"</w:t>
        <w:br w:type="textWrapping"/>
        <w:t xml:space="preserve">            error_msg = str(e)</w:t>
        <w:br w:type="textWrapping"/>
        <w:t xml:space="preserve">        </w:t>
        <w:br w:type="textWrapping"/>
        <w:t xml:space="preserve">        # Log to SQLite</w:t>
        <w:br w:type="textWrapping"/>
        <w:t xml:space="preserve">        conn = sqlite3.connect('forensic_audit.db')</w:t>
        <w:br w:type="textWrapping"/>
        <w:t xml:space="preserve">        c = conn.cursor()</w:t>
        <w:br w:type="textWrapping"/>
        <w:t xml:space="preserve">        c.execute('''INSERT INTO audit_trail </w:t>
        <w:br w:type="textWrapping"/>
        <w:t xml:space="preserve">                     (timestamp, function_name, arguments, status, error, result_hash)</w:t>
        <w:br w:type="textWrapping"/>
        <w:t xml:space="preserve">                     VALUES (?,?,?,?,?,?)''', </w:t>
        <w:br w:type="textWrapping"/>
        <w:t xml:space="preserve">                  (timestamp, func.__name__, str(args), status, error_msg, str(hash(result))))</w:t>
        <w:br w:type="textWrapping"/>
        <w:t xml:space="preserve">        conn.commit()</w:t>
        <w:br w:type="textWrapping"/>
        <w:t xml:space="preserve">        conn.close()</w:t>
        <w:br w:type="textWrapping"/>
        <w:t xml:space="preserve">        </w:t>
        <w:br w:type="textWrapping"/>
        <w:t xml:space="preserve">        if status == "FAILURE":</w:t>
        <w:br w:type="textWrapping"/>
        <w:t xml:space="preserve">            raise  # Re-raise exception after logging</w:t>
        <w:br w:type="textWrapping"/>
        <w:t xml:space="preserve">        return result</w:t>
        <w:br w:type="textWrapping"/>
        <w:t xml:space="preserve">    return wrapper</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code snippet illustrates the "Forensic" approach. Every action leaves a trace. If a script inadvertently scrapes a website too aggressively, the logs provide the exact timestamps and request counts to prove or disprove the activity. If a client claims an automation failed, the log provides the definitive truth. This level of rigor transforms a "side hustle" into a professional operation.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Reversibility and the Command Pattern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constraint of "reversibility" is challenging in automation. Once an email is sent or a file is deleted, it cannot be easily undone. To address this, we employ the </w:t>
      </w:r>
      <w:r w:rsidDel="00000000" w:rsidR="00000000" w:rsidRPr="00000000">
        <w:rPr>
          <w:b w:val="1"/>
          <w:bCs w:val="1"/>
          <w:rtl w:val="0"/>
        </w:rPr>
        <w:t xml:space="preserve">Command Design Pattern</w:t>
      </w:r>
      <w:r w:rsidDel="00000000" w:rsidR="00000000" w:rsidRPr="00000000">
        <w:rPr>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functions directly executing irreversible actions, they create "Command Objects" representing the intent. These objects are serialized and stored in a queue. A separate "Executor" process reads the queue and performs the action. Crucially, before execution, the Command Object generates a "Reverse Command" (e.g., if the command is "Create File X," the reverse is "Delete File X"). This Reverse Command is stored in a "Rollback Stack."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 user detects an error in a workflow, they can trigger a "Rollback" via the Telegram interface. The system pops the Reverse Commands from the stack and executes them in Last-In-First-Out (LIFO) order. This provides a "Ctrl+Z" capability for real-world automation, significantly reducing the operational risk of deploying autonomous agents.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Revenue Stream 1: High-Integrity Data Brokerage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revenue stream leverages the "Pocket Server" to participate in the burgeoning data economy. In 2025, the value of data has shifted from quantity to quality. Training Large Language Models (LLMs) and fine-tuning RAG (Retrieval-Augmented Generation) systems requires data that is structured, verified, and clean. This is where the forensic architect excels.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Market Analysis: The Rise of "Data Boutiques"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Platforms like </w:t>
      </w:r>
      <w:r w:rsidDel="00000000" w:rsidR="00000000" w:rsidRPr="00000000">
        <w:rPr>
          <w:b w:val="1"/>
          <w:bCs w:val="1"/>
          <w:rtl w:val="0"/>
        </w:rPr>
        <w:t xml:space="preserve">Data Boutique</w:t>
      </w:r>
      <w:r w:rsidDel="00000000" w:rsidR="00000000" w:rsidRPr="00000000">
        <w:rPr>
          <w:rtl w:val="0"/>
        </w:rPr>
        <w:t xml:space="preserve"> and </w:t>
      </w:r>
      <w:r w:rsidDel="00000000" w:rsidR="00000000" w:rsidRPr="00000000">
        <w:rPr>
          <w:b w:val="1"/>
          <w:bCs w:val="1"/>
          <w:rtl w:val="0"/>
        </w:rPr>
        <w:t xml:space="preserve">RapidAPI</w:t>
      </w:r>
      <w:r w:rsidDel="00000000" w:rsidR="00000000" w:rsidRPr="00000000">
        <w:rPr>
          <w:rtl w:val="0"/>
        </w:rPr>
        <w:t xml:space="preserve"> have democratized the sale of datasets. Unlike selling a scraping </w:t>
      </w:r>
      <w:r w:rsidDel="00000000" w:rsidR="00000000" w:rsidRPr="00000000">
        <w:rPr>
          <w:i w:val="1"/>
          <w:iCs w:val="1"/>
          <w:rtl w:val="0"/>
        </w:rPr>
        <w:t xml:space="preserve">service</w:t>
      </w:r>
      <w:r w:rsidDel="00000000" w:rsidR="00000000" w:rsidRPr="00000000">
        <w:rPr>
          <w:rtl w:val="0"/>
        </w:rPr>
        <w:t xml:space="preserve"> (which requires client management, meetings, and custom code), selling a </w:t>
      </w:r>
      <w:r w:rsidDel="00000000" w:rsidR="00000000" w:rsidRPr="00000000">
        <w:rPr>
          <w:i w:val="1"/>
          <w:iCs w:val="1"/>
          <w:rtl w:val="0"/>
        </w:rPr>
        <w:t xml:space="preserve">dataset</w:t>
      </w:r>
      <w:r w:rsidDel="00000000" w:rsidR="00000000" w:rsidRPr="00000000">
        <w:rPr>
          <w:rtl w:val="0"/>
        </w:rPr>
        <w:t xml:space="preserve"> is a passive product. You perform the work once (write the script), the server performs the work weekly (updates the data), and the asset is sold repeatedly.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"alpha" in this market lies in </w:t>
      </w:r>
      <w:r w:rsidDel="00000000" w:rsidR="00000000" w:rsidRPr="00000000">
        <w:rPr>
          <w:b w:val="1"/>
          <w:bCs w:val="1"/>
          <w:rtl w:val="0"/>
        </w:rPr>
        <w:t xml:space="preserve">hyper-niche, high-frequency data</w:t>
      </w:r>
      <w:r w:rsidDel="00000000" w:rsidR="00000000" w:rsidRPr="00000000">
        <w:rPr>
          <w:rtl w:val="0"/>
        </w:rPr>
        <w:t xml:space="preserve">. Large data providers (like Nielsen or Bloomberg) focus on macro-trends. They often miss the granularity required by specific industries.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Vertical 1: Niche E-commerce Pricing.</w:t>
      </w:r>
      <w:r w:rsidDel="00000000" w:rsidR="00000000" w:rsidRPr="00000000">
        <w:rPr>
          <w:rtl w:val="0"/>
        </w:rPr>
        <w:t xml:space="preserve"> A retailer selling high-end cycling gear needs to know the daily pricing of competitors for specific SKUs (e.g., "Shimano Dura-Ace Di2 groupset").</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Vertical 2: Real Estate Risk Metadata.</w:t>
      </w:r>
      <w:r w:rsidDel="00000000" w:rsidR="00000000" w:rsidRPr="00000000">
        <w:rPr>
          <w:rtl w:val="0"/>
        </w:rPr>
        <w:t xml:space="preserve"> Investors are not just looking for prices; they need data correlating "Time on Market" with "Flood Zone Risk" and "Price Cut Velocity."</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Vertical 3: Local Business Intelligence.</w:t>
      </w:r>
      <w:r w:rsidDel="00000000" w:rsidR="00000000" w:rsidRPr="00000000">
        <w:rPr>
          <w:rtl w:val="0"/>
        </w:rPr>
        <w:t xml:space="preserve"> Aggregating data from Google Maps regarding business operational status, review velocity, and "claimed" status is highly valuable for lead generation agencies.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Technical Implementation: The Schema-First Scraper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monetize this stream, the output cannot be a messy HTML dump. It must be a pristine JSON or CSV file that matches a strict schema. This requires a departure from fragile CSS-selector based scraping.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forensic approach utilizes </w:t>
      </w:r>
      <w:r w:rsidDel="00000000" w:rsidR="00000000" w:rsidRPr="00000000">
        <w:rPr>
          <w:b w:val="1"/>
          <w:bCs w:val="1"/>
          <w:rtl w:val="0"/>
        </w:rPr>
        <w:t xml:space="preserve">Structured Data Extraction</w:t>
      </w:r>
      <w:r w:rsidDel="00000000" w:rsidR="00000000" w:rsidRPr="00000000">
        <w:rPr>
          <w:rtl w:val="0"/>
        </w:rPr>
        <w:t xml:space="preserve">. Most modern web pages (especially Shopify, WordPress, and Real Estate sites) embed </w:t>
      </w:r>
      <w:r w:rsidDel="00000000" w:rsidR="00000000" w:rsidRPr="00000000">
        <w:rPr>
          <w:b w:val="1"/>
          <w:bCs w:val="1"/>
          <w:rtl w:val="0"/>
        </w:rPr>
        <w:t xml:space="preserve">JSON-LD</w:t>
      </w:r>
      <w:r w:rsidDel="00000000" w:rsidR="00000000" w:rsidRPr="00000000">
        <w:rPr>
          <w:rtl w:val="0"/>
        </w:rPr>
        <w:t xml:space="preserve"> (JavaScript Object Notation for Linked Data) within the HTML to improve SEO. This data follows the standardized schema.org vocabulary. It is machine-readable by design and far less likely to break when a website updates its visual layout.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extruct Workflow:</w:t>
      </w:r>
      <w:r w:rsidDel="00000000" w:rsidR="00000000" w:rsidRPr="00000000">
        <w:rPr>
          <w:rtl w:val="0"/>
        </w:rPr>
        <w:t xml:space="preserve"> The Python library extruct is the tool of choice. It parses HTML and automatically extracts JSON-LD, Microdata, and RDFa.</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Process:</w:t>
      </w:r>
      <w:r w:rsidDel="00000000" w:rsidR="00000000" w:rsidRPr="00000000">
        <w:rPr>
          <w:rtl w:val="0"/>
        </w:rPr>
        <w:t xml:space="preserve"> The Termux server runs a daily cron job. It fetches the target URLs. extruct pulls the Product or Offer objects.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Validation:</w:t>
      </w:r>
      <w:r w:rsidDel="00000000" w:rsidR="00000000" w:rsidRPr="00000000">
        <w:rPr>
          <w:rtl w:val="0"/>
        </w:rPr>
        <w:t xml:space="preserve"> The extracted data is passed into a </w:t>
      </w:r>
      <w:r w:rsidDel="00000000" w:rsidR="00000000" w:rsidRPr="00000000">
        <w:rPr>
          <w:b w:val="1"/>
          <w:bCs w:val="1"/>
          <w:rtl w:val="0"/>
        </w:rPr>
        <w:t xml:space="preserve">Pydantic</w:t>
      </w:r>
      <w:r w:rsidDel="00000000" w:rsidR="00000000" w:rsidRPr="00000000">
        <w:rPr>
          <w:rtl w:val="0"/>
        </w:rPr>
        <w:t xml:space="preserve"> model. Pydantic is a data validation library that enforces type hints. If the scraped price is a string "$10.00" instead of a float 10.00, Pydantic handles the conversion or flags the error.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from pydantic import BaseModel, HttpUrl</w:t>
        <w:br w:type="textWrapping"/>
        <w:t xml:space="preserve">from typing import Optional</w:t>
        <w:br w:type="textWrapping"/>
        <w:br w:type="textWrapping"/>
        <w:t xml:space="preserve">class ScrapedProduct(BaseModel):</w:t>
        <w:br w:type="textWrapping"/>
        <w:t xml:space="preserve">    name: str</w:t>
        <w:br w:type="textWrapping"/>
        <w:t xml:space="preserve">    price: float</w:t>
        <w:br w:type="textWrapping"/>
        <w:t xml:space="preserve">    currency: str</w:t>
        <w:br w:type="textWrapping"/>
        <w:t xml:space="preserve">    url: HttpUrl</w:t>
        <w:br w:type="textWrapping"/>
        <w:t xml:space="preserve">    availability: bool</w:t>
        <w:br w:type="textWrapping"/>
        <w:t xml:space="preserve">    scraped_at: str</w:t>
        <w:br w:type="textWrapping"/>
        <w:br w:type="textWrapping"/>
        <w:t xml:space="preserve"># Data that fails this schema is quarantined, ensuring 100% quality for the buyer.</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pipeline ensures that the datasets uploaded to Data Boutique have a zero error rate, allowing Mario to charge a premium tier price ($0.05 per record vs. the industry standard $0.001).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Legal and Ethical Provenance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forensic architect, the legality of data acquisition is paramount. The system must generate evidence of its own compliance.</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Robots.txt Adherence:</w:t>
      </w:r>
      <w:r w:rsidDel="00000000" w:rsidR="00000000" w:rsidRPr="00000000">
        <w:rPr>
          <w:rtl w:val="0"/>
        </w:rPr>
        <w:t xml:space="preserve"> The script must verify the robots.txt file of every domain before scraping. This check is logged in the audit trail.</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Rate Limiting:</w:t>
      </w:r>
      <w:r w:rsidDel="00000000" w:rsidR="00000000" w:rsidRPr="00000000">
        <w:rPr>
          <w:rtl w:val="0"/>
        </w:rPr>
        <w:t xml:space="preserve"> To avoid being flagged as a Denial-of-Service (DoS) attack, the script implements exponential backoff. If a request fails, it waits, retry time doubling with each failure.</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PII Redaction:</w:t>
      </w:r>
      <w:r w:rsidDel="00000000" w:rsidR="00000000" w:rsidRPr="00000000">
        <w:rPr>
          <w:rtl w:val="0"/>
        </w:rPr>
        <w:t xml:space="preserve"> A dedicated sanitization module scans all text fields for patterns resembling email addresses, phone numbers, or social security numbers (using Regex). If found, they are hashed or redacted. This ensures compliance with GDPR and CCPA, protecting Mario from liability when selling the data.</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Operational Financials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Setup Cost:</w:t>
      </w:r>
      <w:r w:rsidDel="00000000" w:rsidR="00000000" w:rsidRPr="00000000">
        <w:rPr>
          <w:rtl w:val="0"/>
        </w:rPr>
        <w:t xml:space="preserve"> $0 (Existing Phone).</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Ongoing Cost:</w:t>
      </w:r>
      <w:r w:rsidDel="00000000" w:rsidR="00000000" w:rsidRPr="00000000">
        <w:rPr>
          <w:rtl w:val="0"/>
        </w:rPr>
        <w:t xml:space="preserve"> $0 (Home Wi-Fi + Tailscale Free Tier).</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Revenue Potential:</w:t>
      </w:r>
      <w:r w:rsidDel="00000000" w:rsidR="00000000" w:rsidRPr="00000000">
        <w:rPr>
          <w:rtl w:val="0"/>
        </w:rPr>
        <w:t xml:space="preserve"> Selling 5 niche datasets (e.g., "UK Coffee Roaster Pricing," "California Solar Installer Reviews") at $50/month subscription on Data Boutique. With 10 subscribers per dataset, this yields </w:t>
      </w:r>
      <w:r w:rsidDel="00000000" w:rsidR="00000000" w:rsidRPr="00000000">
        <w:rPr>
          <w:b w:val="1"/>
          <w:bCs w:val="1"/>
          <w:rtl w:val="0"/>
        </w:rPr>
        <w:t xml:space="preserve">$2,500/month</w:t>
      </w:r>
      <w:r w:rsidDel="00000000" w:rsidR="00000000" w:rsidRPr="00000000">
        <w:rPr>
          <w:rtl w:val="0"/>
        </w:rPr>
        <w:t xml:space="preserve">. Even a conservative estimate of 2 subscribers per dataset yields </w:t>
      </w:r>
      <w:r w:rsidDel="00000000" w:rsidR="00000000" w:rsidRPr="00000000">
        <w:rPr>
          <w:b w:val="1"/>
          <w:bCs w:val="1"/>
          <w:rtl w:val="0"/>
        </w:rPr>
        <w:t xml:space="preserve">$500/month</w:t>
      </w:r>
      <w:r w:rsidDel="00000000" w:rsidR="00000000" w:rsidRPr="00000000">
        <w:rPr>
          <w:rtl w:val="0"/>
        </w:rPr>
        <w:t xml:space="preserve"> of purely passive income.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Revenue Stream 2: Forensic OSINT Toolkits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second revenue stream productizes the user's domain expertise. Instead of performing investigations, Mario sells the digital "shovels" used for investigations. This leverages the "Forensic Architect" brand to target a specific, high-value audience: Private Investigators (PIs), journalists, and legal researchers.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Product: "EvidenceLogger"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problem for this audience is the </w:t>
      </w:r>
      <w:r w:rsidDel="00000000" w:rsidR="00000000" w:rsidRPr="00000000">
        <w:rPr>
          <w:b w:val="1"/>
          <w:bCs w:val="1"/>
          <w:rtl w:val="0"/>
        </w:rPr>
        <w:t xml:space="preserve">preservation of digital evidence</w:t>
      </w:r>
      <w:r w:rsidDel="00000000" w:rsidR="00000000" w:rsidRPr="00000000">
        <w:rPr>
          <w:rtl w:val="0"/>
        </w:rPr>
        <w:t xml:space="preserve">. A screenshot of a tweet is easily faked and often inadmissible in court. Investigators need a tool that captures the content, the metadata, the hashing, and the timestamp in a scientifically reproducible manner.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Product Definition:</w:t>
      </w:r>
      <w:r w:rsidDel="00000000" w:rsidR="00000000" w:rsidRPr="00000000">
        <w:rPr>
          <w:rtl w:val="0"/>
        </w:rPr>
        <w:t xml:space="preserve"> "EvidenceLogger" is a Python-based Command Line Interface (CLI) tool (or a simple executable via PyInstaller) that performs the following:</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w:t>
      </w:r>
      <w:r w:rsidDel="00000000" w:rsidR="00000000" w:rsidRPr="00000000">
        <w:rPr>
          <w:rtl w:val="0"/>
        </w:rPr>
        <w:t xml:space="preserve"> User provides a URL (YouTube video, Tweet, Webpage).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Acquisition:</w:t>
      </w:r>
      <w:r w:rsidDel="00000000" w:rsidR="00000000" w:rsidRPr="00000000">
        <w:rPr>
          <w:rtl w:val="0"/>
        </w:rPr>
        <w:t xml:space="preserve"> The tool downloads the media using yt-dlp or requests.</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Extraction:</w:t>
      </w:r>
      <w:r w:rsidDel="00000000" w:rsidR="00000000" w:rsidRPr="00000000">
        <w:rPr>
          <w:rtl w:val="0"/>
        </w:rPr>
        <w:t xml:space="preserve"> It utilizes exiftool to strip all technical metadata (GPS, Device Make/Model, Encoding Date).</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Forensic Hashing:</w:t>
      </w:r>
      <w:r w:rsidDel="00000000" w:rsidR="00000000" w:rsidRPr="00000000">
        <w:rPr>
          <w:rtl w:val="0"/>
        </w:rPr>
        <w:t xml:space="preserve"> It calculates the SHA-256 hash of the downloaded file. This hash serves as the digital fingerprint. If the file is altered by one bit, the hash changes.</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Chain of Custody Report:</w:t>
      </w:r>
      <w:r w:rsidDel="00000000" w:rsidR="00000000" w:rsidRPr="00000000">
        <w:rPr>
          <w:rtl w:val="0"/>
        </w:rPr>
        <w:t xml:space="preserve"> It generates a JSON or PDF report listing the URL, Access Time (NTP synced), IP Address of the acquisition machine, and the Hash.</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Distribution Architecture: Lemon Squeezy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keep this "passive," Mario cannot be manually emailing zip files and sending PayPal invoices. The distribution must be automated. </w:t>
      </w:r>
      <w:r w:rsidDel="00000000" w:rsidR="00000000" w:rsidRPr="00000000">
        <w:rPr>
          <w:b w:val="1"/>
          <w:bCs w:val="1"/>
          <w:rtl w:val="0"/>
        </w:rPr>
        <w:t xml:space="preserve">Lemon Squeezy</w:t>
      </w:r>
      <w:r w:rsidDel="00000000" w:rsidR="00000000" w:rsidRPr="00000000">
        <w:rPr>
          <w:rtl w:val="0"/>
        </w:rPr>
        <w:t xml:space="preserve"> is the architecturally superior choice over Gumroad for software sales in 2025.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Lemon Squeezy?</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Merchant of Record (MoR):</w:t>
      </w:r>
      <w:r w:rsidDel="00000000" w:rsidR="00000000" w:rsidRPr="00000000">
        <w:rPr>
          <w:rtl w:val="0"/>
        </w:rPr>
        <w:t xml:space="preserve"> They handle the complexity of global sales tax. If a customer in the EU buys the tool, Lemon Squeezy calculates, collects, and remits the VAT. Mario receives a net payout, removing the need for a complex accounting setup.</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License Key API:</w:t>
      </w:r>
      <w:r w:rsidDel="00000000" w:rsidR="00000000" w:rsidRPr="00000000">
        <w:rPr>
          <w:rtl w:val="0"/>
        </w:rPr>
        <w:t xml:space="preserve"> Lemon Squeezy provides a robust API for license key generation and validation. This is critical for preventing piracy of the Python script.</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Technical Implementation: License Verification Logic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Python tool includes a startup routine that verifies the user's right to run the software.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requests</w:t>
        <w:br w:type="textWrapping"/>
        <w:t xml:space="preserve">import platform</w:t>
        <w:br w:type="textWrapping"/>
        <w:br w:type="textWrapping"/>
        <w:t xml:space="preserve">def check_license(license_key):</w:t>
        <w:br w:type="textWrapping"/>
        <w:t xml:space="preserve">    url = "https://api.lemonsqueezy.com/v1/licenses/validate"</w:t>
        <w:br w:type="textWrapping"/>
        <w:t xml:space="preserve">    payload = {</w:t>
        <w:br w:type="textWrapping"/>
        <w:t xml:space="preserve">        "license_key": license_key,</w:t>
        <w:br w:type="textWrapping"/>
        <w:t xml:space="preserve">        "instance_name": platform.node()  # Hardware binding</w:t>
        <w:br w:type="textWrapping"/>
        <w:t xml:space="preserve">    }</w:t>
        <w:br w:type="textWrapping"/>
        <w:t xml:space="preserve">    response = requests.post(url, data=payload)</w:t>
        <w:br w:type="textWrapping"/>
        <w:t xml:space="preserve">    if response.json()['valid']:</w:t>
        <w:br w:type="textWrapping"/>
        <w:t xml:space="preserve">        return True</w:t>
        <w:br w:type="textWrapping"/>
        <w:t xml:space="preserve">    return False</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logic performs </w:t>
      </w:r>
      <w:r w:rsidDel="00000000" w:rsidR="00000000" w:rsidRPr="00000000">
        <w:rPr>
          <w:b w:val="1"/>
          <w:bCs w:val="1"/>
          <w:rtl w:val="0"/>
        </w:rPr>
        <w:t xml:space="preserve">Hardware Binding</w:t>
      </w:r>
      <w:r w:rsidDel="00000000" w:rsidR="00000000" w:rsidRPr="00000000">
        <w:rPr>
          <w:rtl w:val="0"/>
        </w:rPr>
        <w:t xml:space="preserve">. When a user first runs the tool, the license key is "bound" to their specific machine name (platform.node()). If they try to share the key with a colleague, the validation fails. This protects revenue without requiring an intrusive DRM system.</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Market Positioning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marketing strategy relies on </w:t>
      </w:r>
      <w:r w:rsidDel="00000000" w:rsidR="00000000" w:rsidRPr="00000000">
        <w:rPr>
          <w:b w:val="1"/>
          <w:bCs w:val="1"/>
          <w:rtl w:val="0"/>
        </w:rPr>
        <w:t xml:space="preserve">Trust</w:t>
      </w:r>
      <w:r w:rsidDel="00000000" w:rsidR="00000000" w:rsidRPr="00000000">
        <w:rPr>
          <w:rtl w:val="0"/>
        </w:rPr>
        <w:t xml:space="preserve">. The tool is marketed not as a "downloader" but as a "Forensic Preservation Utility."</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Sales Channel:</w:t>
      </w:r>
      <w:r w:rsidDel="00000000" w:rsidR="00000000" w:rsidRPr="00000000">
        <w:rPr>
          <w:rtl w:val="0"/>
        </w:rPr>
        <w:t xml:space="preserve"> Niche subreddits (r/OSINT, r/PrivateInvestigators), Discord communities, and LinkedIn.</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Pricing:</w:t>
      </w:r>
      <w:r w:rsidDel="00000000" w:rsidR="00000000" w:rsidRPr="00000000">
        <w:rPr>
          <w:rtl w:val="0"/>
        </w:rPr>
        <w:t xml:space="preserve"> $49 for a "Lifetime License" or $9/month for "Pro" (including cloud backups).</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Revenue Potential:</w:t>
      </w:r>
      <w:r w:rsidDel="00000000" w:rsidR="00000000" w:rsidRPr="00000000">
        <w:rPr>
          <w:rtl w:val="0"/>
        </w:rPr>
        <w:t xml:space="preserve"> Selling 15 licenses a month generates </w:t>
      </w:r>
      <w:r w:rsidDel="00000000" w:rsidR="00000000" w:rsidRPr="00000000">
        <w:rPr>
          <w:b w:val="1"/>
          <w:bCs w:val="1"/>
          <w:rtl w:val="0"/>
        </w:rPr>
        <w:t xml:space="preserve">~$750/month</w:t>
      </w:r>
      <w:r w:rsidDel="00000000" w:rsidR="00000000" w:rsidRPr="00000000">
        <w:rPr>
          <w:rtl w:val="0"/>
        </w:rPr>
        <w:t xml:space="preserve">. The effort is front-loaded (coding the tool); the sales are passive.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Revenue Stream 3: Human-Governed "Cyborg" Automation Services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third stream addresses the "Trust Gap" in AI automation. Many professionals desire the efficiency of automation but fear the "runaway robot" scenario—sending a wrong invoice or deleting a critical file. The solution is </w:t>
      </w:r>
      <w:r w:rsidDel="00000000" w:rsidR="00000000" w:rsidRPr="00000000">
        <w:rPr>
          <w:b w:val="1"/>
          <w:bCs w:val="1"/>
          <w:rtl w:val="0"/>
        </w:rPr>
        <w:t xml:space="preserve">Human-in-the-Loop (HITL) Automation</w:t>
      </w:r>
      <w:r w:rsidDel="00000000" w:rsidR="00000000" w:rsidRPr="00000000">
        <w:rPr>
          <w:rtl w:val="0"/>
        </w:rPr>
        <w:t xml:space="preserve">, or "Cyborg" Bots.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"Telegram Approval" Architecture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service creates bespoke automation workflows for clients where the critical decision point is offloaded to a Telegram Bot. The Android server runs the heavy lifting (data processing), but it creates a "Pause" state before execution.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Workflow State Machine:</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MONITORING.</w:t>
      </w:r>
      <w:r w:rsidDel="00000000" w:rsidR="00000000" w:rsidRPr="00000000">
        <w:rPr>
          <w:rtl w:val="0"/>
        </w:rPr>
        <w:t xml:space="preserve"> The Python script monitors a trigger (e.g., "New Lead in CRM").</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PROCESSING.</w:t>
      </w:r>
      <w:r w:rsidDel="00000000" w:rsidR="00000000" w:rsidRPr="00000000">
        <w:rPr>
          <w:rtl w:val="0"/>
        </w:rPr>
        <w:t xml:space="preserve"> The script uses an LLM (like OpenAI API) to draft a response or an invoice.</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AWAITING_APPROVAL.</w:t>
      </w:r>
      <w:r w:rsidDel="00000000" w:rsidR="00000000" w:rsidRPr="00000000">
        <w:rPr>
          <w:rtl w:val="0"/>
        </w:rPr>
        <w:t xml:space="preserve"> The script </w:t>
      </w:r>
      <w:r w:rsidDel="00000000" w:rsidR="00000000" w:rsidRPr="00000000">
        <w:rPr>
          <w:i w:val="1"/>
          <w:iCs w:val="1"/>
          <w:rtl w:val="0"/>
        </w:rPr>
        <w:t xml:space="preserve">pauses</w:t>
      </w:r>
      <w:r w:rsidDel="00000000" w:rsidR="00000000" w:rsidRPr="00000000">
        <w:rPr>
          <w:rtl w:val="0"/>
        </w:rPr>
        <w:t xml:space="preserve">. It sends a formatted message to the client's Telegram:"New Lead: John Doe. Drafted Reply: 'Thanks for inquiring...' "</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EXECUTING.</w:t>
      </w:r>
      <w:r w:rsidDel="00000000" w:rsidR="00000000" w:rsidRPr="00000000">
        <w:rPr>
          <w:rtl w:val="0"/>
        </w:rPr>
        <w:t xml:space="preserve"> The script waits for the webhook callback from the Telegram API. Only when the client presses "SEND" does the email actually leave the outbox.</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Technical Deep Dive: The Polling Bot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a web server for webhooks on a mobile device behind a carrier NAT is difficult. The superior architectural choice for the "Pocket Server" is </w:t>
      </w:r>
      <w:r w:rsidDel="00000000" w:rsidR="00000000" w:rsidRPr="00000000">
        <w:rPr>
          <w:b w:val="1"/>
          <w:bCs w:val="1"/>
          <w:rtl w:val="0"/>
        </w:rPr>
        <w:t xml:space="preserve">Long Polling</w:t>
      </w:r>
      <w:r w:rsidDel="00000000" w:rsidR="00000000" w:rsidRPr="00000000">
        <w:rPr>
          <w:rtl w:val="0"/>
        </w:rPr>
        <w:t xml:space="preserve">.</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python-telegram-bot library handles this natively. The bot initiates an outbound HTTPS connection to the Telegram server and keeps it open, waiting for updates. This works perfectly on mobile data or Wi-Fi without port forwarding or static IPs.</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Concurrency:</w:t>
      </w:r>
      <w:r w:rsidDel="00000000" w:rsidR="00000000" w:rsidRPr="00000000">
        <w:rPr>
          <w:rtl w:val="0"/>
        </w:rPr>
        <w:t xml:space="preserve"> To handle multiple clients, the bot uses asyncio. This ensures that while the bot is waiting for Client A to approve an invoice, it can still process a new lead for Client B.</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Service Productization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Mario sells this as a "Setup Service" + "Monthly Retainer."</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1: The "Freelance Guardian."</w:t>
      </w:r>
      <w:r w:rsidDel="00000000" w:rsidR="00000000" w:rsidRPr="00000000">
        <w:rPr>
          <w:rtl w:val="0"/>
        </w:rPr>
        <w:t xml:space="preserve"> A bot that tracks hours logged. When a project hits 90% of the budget, it alerts the user and drafts a "Heads Up" email to the client, waiting for approval.</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2: The "Social Sentinel."</w:t>
      </w:r>
      <w:r w:rsidDel="00000000" w:rsidR="00000000" w:rsidRPr="00000000">
        <w:rPr>
          <w:rtl w:val="0"/>
        </w:rPr>
        <w:t xml:space="preserve"> An agent that scrapes industry news, summarizes it, and drafts LinkedIn posts. It queues them in Telegram. The user clicks "Post" to publish.</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Revenue Potential:</w:t>
      </w:r>
      <w:r w:rsidDel="00000000" w:rsidR="00000000" w:rsidRPr="00000000">
        <w:rPr>
          <w:rtl w:val="0"/>
        </w:rPr>
        <w:t xml:space="preserve"> Setting up these bots is a modular task (reuse the same code). Charging $500 for setup and $50/mo for maintenance. With 3 active clients, this generates </w:t>
      </w:r>
      <w:r w:rsidDel="00000000" w:rsidR="00000000" w:rsidRPr="00000000">
        <w:rPr>
          <w:b w:val="1"/>
          <w:bCs w:val="1"/>
          <w:rtl w:val="0"/>
        </w:rPr>
        <w:t xml:space="preserve">$150/month</w:t>
      </w:r>
      <w:r w:rsidDel="00000000" w:rsidR="00000000" w:rsidRPr="00000000">
        <w:rPr>
          <w:rtl w:val="0"/>
        </w:rPr>
        <w:t xml:space="preserve"> passive + </w:t>
      </w:r>
      <w:r w:rsidDel="00000000" w:rsidR="00000000" w:rsidRPr="00000000">
        <w:rPr>
          <w:b w:val="1"/>
          <w:bCs w:val="1"/>
          <w:rtl w:val="0"/>
        </w:rPr>
        <w:t xml:space="preserve">$1,500</w:t>
      </w:r>
      <w:r w:rsidDel="00000000" w:rsidR="00000000" w:rsidRPr="00000000">
        <w:rPr>
          <w:rtl w:val="0"/>
        </w:rPr>
        <w:t xml:space="preserve"> per new setup.</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Revenue Stream 4: Niche Interoperability Micro-SaaS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stream targets the friction of file conversion in the Architecture, Engineering, and Construction (AEC) industry. This is a "boring" problem, which makes it an excellent candidate for passive income.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Problem: The "Format Tower of Babel"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Architects work in Revit (.rvt). Engineers work in AutoCAD (.dwg). Contractors need PDF plans. Energy consultants need IFC. Moving data between these formats is manual, tedious, and prone to error. Existing cloud converters are often expensive or have dubious privacy policies regarding intellectual property.</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"Watch Folder" Solution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Mario can deploy a "Drop-and-Forget" conversion service.</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w:t>
      </w:r>
      <w:r w:rsidDel="00000000" w:rsidR="00000000" w:rsidRPr="00000000">
        <w:rPr>
          <w:rtl w:val="0"/>
        </w:rPr>
        <w:t xml:space="preserve"> A folder is shared via Dropbox or Google Drive between the client and the Termux server.</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Watchdog:</w:t>
      </w:r>
      <w:r w:rsidDel="00000000" w:rsidR="00000000" w:rsidRPr="00000000">
        <w:rPr>
          <w:rtl w:val="0"/>
        </w:rPr>
        <w:t xml:space="preserve"> A Python script using the watchdog library monitors this folder.</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Action:</w:t>
      </w:r>
      <w:r w:rsidDel="00000000" w:rsidR="00000000" w:rsidRPr="00000000">
        <w:rPr>
          <w:rtl w:val="0"/>
        </w:rPr>
        <w:t xml:space="preserve"> When a file is dropped (e.g., project_alpha.dwg), the script detects it. It uploads the file to the </w:t>
      </w:r>
      <w:r w:rsidDel="00000000" w:rsidR="00000000" w:rsidRPr="00000000">
        <w:rPr>
          <w:b w:val="1"/>
          <w:bCs w:val="1"/>
          <w:rtl w:val="0"/>
        </w:rPr>
        <w:t xml:space="preserve">Autodesk Forge Design Automation API</w:t>
      </w:r>
      <w:r w:rsidDel="00000000" w:rsidR="00000000" w:rsidRPr="00000000">
        <w:rPr>
          <w:rtl w:val="0"/>
        </w:rPr>
        <w:t xml:space="preserve"> (a specialized API for CAD processing). It requests a conversion to PDF.</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Delivery:</w:t>
      </w:r>
      <w:r w:rsidDel="00000000" w:rsidR="00000000" w:rsidRPr="00000000">
        <w:rPr>
          <w:rtl w:val="0"/>
        </w:rPr>
        <w:t xml:space="preserve"> The script downloads the result and places it in an _OUTPUT folder.</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The Forensic Value Add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Why buy this from Mario? </w:t>
      </w:r>
      <w:r w:rsidDel="00000000" w:rsidR="00000000" w:rsidRPr="00000000">
        <w:rPr>
          <w:b w:val="1"/>
          <w:bCs w:val="1"/>
          <w:rtl w:val="0"/>
        </w:rPr>
        <w:t xml:space="preserve">Auditability.</w:t>
      </w:r>
      <w:r w:rsidDel="00000000" w:rsidR="00000000" w:rsidRPr="00000000">
        <w:rPr>
          <w:rtl w:val="0"/>
        </w:rPr>
        <w:t xml:space="preserve"> The script generates a sidecar file (project_alpha.log) that hashes the original file and the converted file. It certifies that </w:t>
      </w:r>
      <w:r w:rsidDel="00000000" w:rsidR="00000000" w:rsidRPr="00000000">
        <w:rPr>
          <w:i w:val="1"/>
          <w:iCs w:val="1"/>
          <w:rtl w:val="0"/>
        </w:rPr>
        <w:t xml:space="preserve">nothing else was changed</w:t>
      </w:r>
      <w:r w:rsidDel="00000000" w:rsidR="00000000" w:rsidRPr="00000000">
        <w:rPr>
          <w:rtl w:val="0"/>
        </w:rPr>
        <w:t xml:space="preserve">. This is critical for liability protection in construction. If a beam is missing in the PDF, the log proves whether it was in the source DWG.</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Financials</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w:t>
      </w:r>
      <w:r w:rsidDel="00000000" w:rsidR="00000000" w:rsidRPr="00000000">
        <w:rPr>
          <w:rtl w:val="0"/>
        </w:rPr>
        <w:t xml:space="preserve"> API usage (pennies per conversion).</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Revenue:</w:t>
      </w:r>
      <w:r w:rsidDel="00000000" w:rsidR="00000000" w:rsidRPr="00000000">
        <w:rPr>
          <w:rtl w:val="0"/>
        </w:rPr>
        <w:t xml:space="preserve"> Subscription model. $29/mo for "Unlimited* Conversion" (capped by API limits).</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w:t>
      </w:r>
      <w:r w:rsidDel="00000000" w:rsidR="00000000" w:rsidRPr="00000000">
        <w:rPr>
          <w:rtl w:val="0"/>
        </w:rPr>
        <w:t xml:space="preserve"> Small architecture studios. 10 clients = </w:t>
      </w:r>
      <w:r w:rsidDel="00000000" w:rsidR="00000000" w:rsidRPr="00000000">
        <w:rPr>
          <w:b w:val="1"/>
          <w:bCs w:val="1"/>
          <w:rtl w:val="0"/>
        </w:rPr>
        <w:t xml:space="preserve">$290/month</w:t>
      </w:r>
      <w:r w:rsidDel="00000000" w:rsidR="00000000" w:rsidRPr="00000000">
        <w:rPr>
          <w:rtl w:val="0"/>
        </w:rPr>
        <w:t xml:space="preserve">.</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Operational Roadmap and Risk Mitigation</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The Implementation Timeline</w:t>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The Foundation (Week 1).</w:t>
      </w:r>
      <w:r w:rsidDel="00000000" w:rsidR="00000000" w:rsidRPr="00000000">
        <w:rPr>
          <w:rtl w:val="0"/>
        </w:rPr>
        <w:t xml:space="preserve"> Secure the Android device. Install Termux, configure SSH/Tailscale, enable Wake-Locks, and set up the SQLite Audit decorator template.</w:t>
      </w:r>
    </w:p>
    <w:p w:rsidR="00000000" w:rsidDel="00000000" w:rsidP="00000000" w:rsidRDefault="00000000" w:rsidRPr="00000000" w14:paraId="0000007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The Scraper (Week 2-3).</w:t>
      </w:r>
      <w:r w:rsidDel="00000000" w:rsidR="00000000" w:rsidRPr="00000000">
        <w:rPr>
          <w:rtl w:val="0"/>
        </w:rPr>
        <w:t xml:space="preserve"> Develop the extruct + Pydantic scraper for one niche (e.g., Shopify Coffee Stores). Validate data quality. Launch on Data Boutique.</w:t>
      </w:r>
    </w:p>
    <w:p w:rsidR="00000000" w:rsidDel="00000000" w:rsidP="00000000" w:rsidRDefault="00000000" w:rsidRPr="00000000" w14:paraId="0000007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The Tool (Week 4).</w:t>
      </w:r>
      <w:r w:rsidDel="00000000" w:rsidR="00000000" w:rsidRPr="00000000">
        <w:rPr>
          <w:rtl w:val="0"/>
        </w:rPr>
        <w:t xml:space="preserve"> Wrap the internal metadata scripts into "EvidenceLogger." Integrate Lemon Squeezy. Post to Reddit/OSINT.</w:t>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4: The Bot (Month 2).</w:t>
      </w:r>
      <w:r w:rsidDel="00000000" w:rsidR="00000000" w:rsidRPr="00000000">
        <w:rPr>
          <w:rtl w:val="0"/>
        </w:rPr>
        <w:t xml:space="preserve"> Build the Telegram Approval state machine. Offer it to a beta client (likely a former colleague in architecture).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Risk Analysis</w:t>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Failure:</w:t>
      </w:r>
      <w:r w:rsidDel="00000000" w:rsidR="00000000" w:rsidRPr="00000000">
        <w:rPr>
          <w:rtl w:val="0"/>
        </w:rPr>
        <w:t xml:space="preserve"> A phone battery can swell if left plugged in 24/7.</w:t>
      </w:r>
    </w:p>
    <w:p w:rsidR="00000000" w:rsidDel="00000000" w:rsidP="00000000" w:rsidRDefault="00000000" w:rsidRPr="00000000" w14:paraId="0000007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Mitigation:</w:t>
      </w:r>
      <w:r w:rsidDel="00000000" w:rsidR="00000000" w:rsidRPr="00000000">
        <w:rPr>
          <w:rtl w:val="0"/>
        </w:rPr>
        <w:t xml:space="preserve"> Use a smart plug compatible with Home Assistant (or a simple timer) to cycle charging (20% to 80%). Or, ideally, use a device that supports "Battery Bypass" mode (Sony Xperia, some Samsung tablets), drawing power directly from the wall.</w:t>
      </w:r>
    </w:p>
    <w:p w:rsidR="00000000" w:rsidDel="00000000" w:rsidP="00000000" w:rsidRDefault="00000000" w:rsidRPr="00000000" w14:paraId="0000007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 Risk:</w:t>
      </w:r>
      <w:r w:rsidDel="00000000" w:rsidR="00000000" w:rsidRPr="00000000">
        <w:rPr>
          <w:rtl w:val="0"/>
        </w:rPr>
        <w:t xml:space="preserve"> Telegram or Lemon Squeezy banning the account.</w:t>
      </w:r>
    </w:p>
    <w:p w:rsidR="00000000" w:rsidDel="00000000" w:rsidP="00000000" w:rsidRDefault="00000000" w:rsidRPr="00000000" w14:paraId="0000008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Mitigation:</w:t>
      </w:r>
      <w:r w:rsidDel="00000000" w:rsidR="00000000" w:rsidRPr="00000000">
        <w:rPr>
          <w:rtl w:val="0"/>
        </w:rPr>
        <w:t xml:space="preserve"> The "Sovereign" nature of the code means Mario owns the logic. Migrating from Telegram to Discord or Signal is a code change, not a business restart. The SQLite data remains locally owned.</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Conclusion: The Architecture of Autonomy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outlines a strategy that fundamentally rejects the "Rent-Seeker" model of the modern web (SaaS subscriptions for everything). By utilizing sunk-cost hardware and open-source software, Mario constructs a revenue engine with infinite margins.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four streams are not random; they are symbiotic. The </w:t>
      </w:r>
      <w:r w:rsidDel="00000000" w:rsidR="00000000" w:rsidRPr="00000000">
        <w:rPr>
          <w:b w:val="1"/>
          <w:bCs w:val="1"/>
          <w:rtl w:val="0"/>
        </w:rPr>
        <w:t xml:space="preserve">Scraper</w:t>
      </w:r>
      <w:r w:rsidDel="00000000" w:rsidR="00000000" w:rsidRPr="00000000">
        <w:rPr>
          <w:rtl w:val="0"/>
        </w:rPr>
        <w:t xml:space="preserve"> gathers data. The </w:t>
      </w:r>
      <w:r w:rsidDel="00000000" w:rsidR="00000000" w:rsidRPr="00000000">
        <w:rPr>
          <w:b w:val="1"/>
          <w:bCs w:val="1"/>
          <w:rtl w:val="0"/>
        </w:rPr>
        <w:t xml:space="preserve">Tool</w:t>
      </w:r>
      <w:r w:rsidDel="00000000" w:rsidR="00000000" w:rsidRPr="00000000">
        <w:rPr>
          <w:rtl w:val="0"/>
        </w:rPr>
        <w:t xml:space="preserve"> validates data. The </w:t>
      </w:r>
      <w:r w:rsidDel="00000000" w:rsidR="00000000" w:rsidRPr="00000000">
        <w:rPr>
          <w:b w:val="1"/>
          <w:bCs w:val="1"/>
          <w:rtl w:val="0"/>
        </w:rPr>
        <w:t xml:space="preserve">Bot</w:t>
      </w:r>
      <w:r w:rsidDel="00000000" w:rsidR="00000000" w:rsidRPr="00000000">
        <w:rPr>
          <w:rtl w:val="0"/>
        </w:rPr>
        <w:t xml:space="preserve"> governs the flow of data. The </w:t>
      </w:r>
      <w:r w:rsidDel="00000000" w:rsidR="00000000" w:rsidRPr="00000000">
        <w:rPr>
          <w:b w:val="1"/>
          <w:bCs w:val="1"/>
          <w:rtl w:val="0"/>
        </w:rPr>
        <w:t xml:space="preserve">Converter</w:t>
      </w:r>
      <w:r w:rsidDel="00000000" w:rsidR="00000000" w:rsidRPr="00000000">
        <w:rPr>
          <w:rtl w:val="0"/>
        </w:rPr>
        <w:t xml:space="preserve"> translates data. Together, they form a robust, diversified portfolio that aligns perfectly with the "Forensic Architect" persona: creating order from chaos, ensuring provenance, and maintaining absolute control.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projected outcome is a stacked revenue of </w:t>
      </w:r>
      <w:r w:rsidDel="00000000" w:rsidR="00000000" w:rsidRPr="00000000">
        <w:rPr>
          <w:b w:val="1"/>
          <w:bCs w:val="1"/>
          <w:rtl w:val="0"/>
        </w:rPr>
        <w:t xml:space="preserve">$1,500 - $2,500 per month</w:t>
      </w:r>
      <w:r w:rsidDel="00000000" w:rsidR="00000000" w:rsidRPr="00000000">
        <w:rPr>
          <w:rtl w:val="0"/>
        </w:rPr>
        <w:t xml:space="preserve"> within 3-6 months, with an operational time cost of less than 2 hours per week after the initial build. This is the definition of sovereign passive income.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8. Detailed Technical Appendix</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Table 1: Comparative Revenue Stream Analysis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 1: Data Brokerage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 2: OSINT Toolkits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 3: Cyborg Automation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 4: Interoperability SaaS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Asset</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Data (CSV/JSON)</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Script (Executable)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Workflow Logic (Bot)</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Wrapper (Conversion)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Target Audience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Scientists, Hedge Funds</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 Journalists, Lawyers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SMB Owners, Architects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Architects, Engineers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Setup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(Scraping Logic)</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(Licensing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(State Machine)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(API Glue Code)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Ongoing Effort</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Near Zero (Automated)</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(Support/Updates)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(Monitoring)</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Near Zero (Automated)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Platform</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Boutique, RapidAPI</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Lemon Squeezy</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Telegram</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 Dropbox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Forensic Angle</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of Custody Logs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Approval Logs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Conversion Integrity Hash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Revenue Model</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Subscription / Pay-per-row</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One-time License / Sub</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Setup Fee + Retainer</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Subscription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 Monthly Rev</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 $1,000</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 $750</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$450 - $1,500</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 $500</w:t>
            </w:r>
          </w:p>
        </w:tc>
      </w:tr>
    </w:tbl>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Code Block: The "Heartbeat" Watchdog Script (Shell)</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runs on Termux and ensures the Python environment is healthy.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#!/data/data/com.termux/files/usr/bin/bash</w:t>
        <w:br w:type="textWrapping"/>
        <w:br w:type="textWrapping"/>
        <w:t xml:space="preserve"># Configuration</w:t>
        <w:br w:type="textWrapping"/>
        <w:t xml:space="preserve">LOG_FILE="$HOME/logs/heartbeat.log"</w:t>
        <w:br w:type="textWrapping"/>
        <w:t xml:space="preserve">PYTHON_SCRIPT="main_revenue_engine.py"</w:t>
        <w:br w:type="textWrapping"/>
        <w:t xml:space="preserve">ALERT_WEBHOOK="https://api.telegram.org/bot&lt;TOKEN&gt;/sendMessage"</w:t>
        <w:br w:type="textWrapping"/>
        <w:br w:type="textWrapping"/>
        <w:t xml:space="preserve"># Check if process is running</w:t>
        <w:br w:type="textWrapping"/>
        <w:t xml:space="preserve">if pgrep -f "$PYTHON_SCRIPT" &gt; /dev/null</w:t>
        <w:br w:type="textWrapping"/>
        <w:t xml:space="preserve">then</w:t>
        <w:br w:type="textWrapping"/>
        <w:t xml:space="preserve">    # Update heartbeat log</w:t>
        <w:br w:type="textWrapping"/>
        <w:t xml:space="preserve">    date +%s &gt; "$LOG_FILE"</w:t>
        <w:br w:type="textWrapping"/>
        <w:t xml:space="preserve">else</w:t>
        <w:br w:type="textWrapping"/>
        <w:t xml:space="preserve">    # Process is dead. Attempt restart.</w:t>
        <w:br w:type="textWrapping"/>
        <w:t xml:space="preserve">    echo "Process dead. Restarting..."</w:t>
        <w:br w:type="textWrapping"/>
        <w:t xml:space="preserve">    nohup python "$HOME/scripts/$PYTHON_SCRIPT" &amp;</w:t>
        <w:br w:type="textWrapping"/>
        <w:t xml:space="preserve">    </w:t>
        <w:br w:type="textWrapping"/>
        <w:t xml:space="preserve">    # Send Alert</w:t>
        <w:br w:type="textWrapping"/>
        <w:t xml:space="preserve">    curl -s -X POST "$ALERT_WEBHOOK" -d chat_id=&lt;USER_ID&gt; -d text="ALERT: Revenue Engine Restarted on $(hostname)"</w:t>
        <w:br w:type="textWrapping"/>
        <w:t xml:space="preserve">fi</w:t>
        <w:br w:type="textWrapping"/>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Table 2: Android Optimization Commands Reference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Justification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termux-wake-lock</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CPU Deep Sleep</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for cron job reliability.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dumpsys deviceidle whitelist +com.termux</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Excludes app from Doze Mode</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network listeners remain active.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cmd appops set com.termux WAKE_LOCK allow</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Hard-grant permission via ADB</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Bypasses UI toggle flakiness on some ROMs.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settings put global wifi_sleep_policy 2</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Forces WiFi always on</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connection drop during scrapes.</w:t>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technical appendix serves as the "Blueprints" for the Forensic Architect, ensuring that the implementation is not just theoretical but actionable "starting today."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