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Independent Contractor Analysis Checklist (AB 5)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 </w:t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January 1, 2026 </w:t>
      </w:r>
      <w:r w:rsidDel="00000000" w:rsidR="00000000" w:rsidRPr="00000000">
        <w:rPr>
          <w:b w:val="1"/>
          <w:bCs w:val="1"/>
          <w:rtl w:val="0"/>
        </w:rPr>
        <w:t xml:space="preserve">Primary Mandate</w:t>
      </w:r>
      <w:r w:rsidDel="00000000" w:rsidR="00000000" w:rsidRPr="00000000">
        <w:rPr>
          <w:rtl w:val="0"/>
        </w:rPr>
        <w:t xml:space="preserve">: AB 5 (Codified in Lab. Code § 2775 et seq.) </w:t>
      </w:r>
      <w:r w:rsidDel="00000000" w:rsidR="00000000" w:rsidRPr="00000000">
        <w:rPr>
          <w:b w:val="1"/>
          <w:bCs w:val="1"/>
          <w:rtl w:val="0"/>
        </w:rPr>
        <w:t xml:space="preserve">Presumption</w:t>
      </w:r>
      <w:r w:rsidDel="00000000" w:rsidR="00000000" w:rsidRPr="00000000">
        <w:rPr>
          <w:rtl w:val="0"/>
        </w:rPr>
        <w:t xml:space="preserve">: Every worker is an </w:t>
      </w:r>
      <w:r w:rsidDel="00000000" w:rsidR="00000000" w:rsidRPr="00000000">
        <w:rPr>
          <w:b w:val="1"/>
          <w:bCs w:val="1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unless proven otherwise.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"ABC Test" (The General Rule)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 classify a worker as an Independent Contractor (1099), you must satisfy ALL THREE conditions. If you fail one, they are an employee.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A. Control</w:t>
      </w:r>
      <w:r w:rsidDel="00000000" w:rsidR="00000000" w:rsidRPr="00000000">
        <w:rPr>
          <w:rtl w:val="0"/>
        </w:rPr>
        <w:t xml:space="preserve">: The worker is free from the control and direction of the hiring entity in connection with the performance of the work, both under the contract and in fact.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Red Flag</w:t>
      </w:r>
      <w:r w:rsidDel="00000000" w:rsidR="00000000" w:rsidRPr="00000000">
        <w:rPr>
          <w:rtl w:val="0"/>
        </w:rPr>
        <w:t xml:space="preserve">: You set their hours, provide equipment, or dictate "how" to do the work.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B. Course of Business</w:t>
      </w:r>
      <w:r w:rsidDel="00000000" w:rsidR="00000000" w:rsidRPr="00000000">
        <w:rPr>
          <w:rtl w:val="0"/>
        </w:rPr>
        <w:t xml:space="preserve">: The worker performs work that is </w:t>
      </w:r>
      <w:r w:rsidDel="00000000" w:rsidR="00000000" w:rsidRPr="00000000">
        <w:rPr>
          <w:b w:val="1"/>
          <w:bCs w:val="1"/>
          <w:rtl w:val="0"/>
        </w:rPr>
        <w:t xml:space="preserve">outside the usual course</w:t>
      </w:r>
      <w:r w:rsidDel="00000000" w:rsidR="00000000" w:rsidRPr="00000000">
        <w:rPr>
          <w:rtl w:val="0"/>
        </w:rPr>
        <w:t xml:space="preserve"> of the hiring entity's business.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Red Flag</w:t>
      </w:r>
      <w:r w:rsidDel="00000000" w:rsidR="00000000" w:rsidRPr="00000000">
        <w:rPr>
          <w:rtl w:val="0"/>
        </w:rPr>
        <w:t xml:space="preserve">: A clothing store hiring a seamstress (Integral).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Green Light</w:t>
      </w:r>
      <w:r w:rsidDel="00000000" w:rsidR="00000000" w:rsidRPr="00000000">
        <w:rPr>
          <w:rtl w:val="0"/>
        </w:rPr>
        <w:t xml:space="preserve">: A clothing store hiring a plumber (Not integral).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C. Customarily Engaged</w:t>
      </w:r>
      <w:r w:rsidDel="00000000" w:rsidR="00000000" w:rsidRPr="00000000">
        <w:rPr>
          <w:rtl w:val="0"/>
        </w:rPr>
        <w:t xml:space="preserve">: The worker is customarily engaged in an independently established trade, occupation, or business of the same nature as that involved in the work performed.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Proof</w:t>
      </w:r>
      <w:r w:rsidDel="00000000" w:rsidR="00000000" w:rsidRPr="00000000">
        <w:rPr>
          <w:rtl w:val="0"/>
        </w:rPr>
        <w:t xml:space="preserve">: Do they have a business license? Other clients? A website?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B2B Contracting Exception (Lab. Code § 2776)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the ABC test fails (e.g., Part B), you may still use a contractor if a legitimate "Business-to-Business" relationship exists. Must meet ALL criteria: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1. Control</w:t>
      </w:r>
      <w:r w:rsidDel="00000000" w:rsidR="00000000" w:rsidRPr="00000000">
        <w:rPr>
          <w:rtl w:val="0"/>
        </w:rPr>
        <w:t xml:space="preserve">: The business service provider is free from the control and direction of the contracting business.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2. Services</w:t>
      </w:r>
      <w:r w:rsidDel="00000000" w:rsidR="00000000" w:rsidRPr="00000000">
        <w:rPr>
          <w:rtl w:val="0"/>
        </w:rPr>
        <w:t xml:space="preserve">: Provides services directly to the contracting business rather than to customers of the contracting business.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3. Written Contract</w:t>
      </w:r>
      <w:r w:rsidDel="00000000" w:rsidR="00000000" w:rsidRPr="00000000">
        <w:rPr>
          <w:rtl w:val="0"/>
        </w:rPr>
        <w:t xml:space="preserve">: The contract is in writing.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4. Licenses</w:t>
      </w:r>
      <w:r w:rsidDel="00000000" w:rsidR="00000000" w:rsidRPr="00000000">
        <w:rPr>
          <w:rtl w:val="0"/>
        </w:rPr>
        <w:t xml:space="preserve">: Provider has all required business licenses or tax registration.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5. Rates</w:t>
      </w:r>
      <w:r w:rsidDel="00000000" w:rsidR="00000000" w:rsidRPr="00000000">
        <w:rPr>
          <w:rtl w:val="0"/>
        </w:rPr>
        <w:t xml:space="preserve">: Provider maintains a business location separate from the hiring entity (can be their home) and sets their own rates.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6. Tools</w:t>
      </w:r>
      <w:r w:rsidDel="00000000" w:rsidR="00000000" w:rsidRPr="00000000">
        <w:rPr>
          <w:rtl w:val="0"/>
        </w:rPr>
        <w:t xml:space="preserve">: Provider supplies their own tools and equipment.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7. Other Clients</w:t>
      </w:r>
      <w:r w:rsidDel="00000000" w:rsidR="00000000" w:rsidRPr="00000000">
        <w:rPr>
          <w:rtl w:val="0"/>
        </w:rPr>
        <w:t xml:space="preserve">: Provider customarily engages in the same type of work for other clients.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Professional Services Exemptions (Lab. Code § 2778)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Specific occupations may use the looser "Borello" test instead of ABC. Examples include: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Marketing / HR Administrators.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Graphic Designers / Grant Writers.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Fine Artists / Photographers / Freelance Writers.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Accountants / Lawyers / Architects / Engineers.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i w:val="1"/>
          <w:i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Still requires they have a business license and set their own hours.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Documentation Defense File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you hire a 1099 contractor, keep these in a vendor file (NOT a personnel file):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W-9 Form</w:t>
      </w:r>
      <w:r w:rsidDel="00000000" w:rsidR="00000000" w:rsidRPr="00000000">
        <w:rPr>
          <w:rtl w:val="0"/>
        </w:rPr>
        <w:t xml:space="preserve">: Completed and signed.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Written Contract</w:t>
      </w:r>
      <w:r w:rsidDel="00000000" w:rsidR="00000000" w:rsidRPr="00000000">
        <w:rPr>
          <w:rtl w:val="0"/>
        </w:rPr>
        <w:t xml:space="preserve">: Clearly stating "Independent Contractor" status and scope.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Proof of Business</w:t>
      </w:r>
      <w:r w:rsidDel="00000000" w:rsidR="00000000" w:rsidRPr="00000000">
        <w:rPr>
          <w:rtl w:val="0"/>
        </w:rPr>
        <w:t xml:space="preserve">: Copy of their Business License, Insurance Certificate, or Website printout.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Invoices</w:t>
      </w:r>
      <w:r w:rsidDel="00000000" w:rsidR="00000000" w:rsidRPr="00000000">
        <w:rPr>
          <w:rtl w:val="0"/>
        </w:rPr>
        <w:t xml:space="preserve">: Do not pay via payroll. Pay via Accounts Payable upon receipt of invoice.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CROSS-REFERENCE: HOW OTHER LAWS IMPACT CLASSIFICATION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WAGE &amp; HOUR → CLASSIFICATION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Misclassified workers are owed missed meal/rest breaks and overtime.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Retroactive Pay</w:t>
      </w:r>
      <w:r w:rsidDel="00000000" w:rsidR="00000000" w:rsidRPr="00000000">
        <w:rPr>
          <w:rtl w:val="0"/>
        </w:rPr>
        <w:t xml:space="preserve">: If reclassified by audit, you will owe 4 years of back taxes, overtime, and break penalties. </w:t>
      </w:r>
      <w:r w:rsidDel="00000000" w:rsidR="00000000" w:rsidRPr="00000000">
        <w:rPr>
          <w:b w:val="1"/>
          <w:bCs w:val="1"/>
          <w:rtl w:val="0"/>
        </w:rPr>
        <w:t xml:space="preserve">Statutory Basis</w:t>
      </w:r>
      <w:r w:rsidDel="00000000" w:rsidR="00000000" w:rsidRPr="00000000">
        <w:rPr>
          <w:rtl w:val="0"/>
        </w:rPr>
        <w:t xml:space="preserve">: Lab. Code § 226.7.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[Wage &amp; Hour Checklist]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WORKERS' COMPENSATION → CLASSIFICATION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You must cover employees.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Audit Risk</w:t>
      </w:r>
      <w:r w:rsidDel="00000000" w:rsidR="00000000" w:rsidRPr="00000000">
        <w:rPr>
          <w:rtl w:val="0"/>
        </w:rPr>
        <w:t xml:space="preserve">: Workers' Comp carriers audit payroll annually. If they see payments to uninsured contractors, they will charge you the premium as if they were employees.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Requirement</w:t>
      </w:r>
      <w:r w:rsidDel="00000000" w:rsidR="00000000" w:rsidRPr="00000000">
        <w:rPr>
          <w:rtl w:val="0"/>
        </w:rPr>
        <w:t xml:space="preserve">: Require contractors to provide a "Certificate of Insurance" for their own Workers' Comp policy.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[Workers' Comp/Leave Checklist]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PERSONNEL RECORDS → CLASSIFICATION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Separation of entities.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keep 1099 files in the "Personnel" filing cabinets. Keep them in "Vendor/Accounts Payable" files to distinguish them legally.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[Personnel Records Checklist]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5.4 AB 692 (STAY-OR-PAY) → CLASSIFICATION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Contracts.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Freedom</w:t>
      </w:r>
      <w:r w:rsidDel="00000000" w:rsidR="00000000" w:rsidRPr="00000000">
        <w:rPr>
          <w:rtl w:val="0"/>
        </w:rPr>
        <w:t xml:space="preserve">: You generally cannot bind a true contractor with "Stay-or-Pay" or non-competes. They must be free to leave and take other work.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[AB 692 Stay-or-Pay Checklist]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Penalties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Willful Misclassification</w:t>
      </w:r>
      <w:r w:rsidDel="00000000" w:rsidR="00000000" w:rsidRPr="00000000">
        <w:rPr>
          <w:rtl w:val="0"/>
        </w:rPr>
        <w:t xml:space="preserve">: $5,000 to $25,000 </w:t>
      </w:r>
      <w:r w:rsidDel="00000000" w:rsidR="00000000" w:rsidRPr="00000000">
        <w:rPr>
          <w:i w:val="1"/>
          <w:iCs w:val="1"/>
          <w:rtl w:val="0"/>
        </w:rPr>
        <w:t xml:space="preserve">per violation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Taxes</w:t>
      </w:r>
      <w:r w:rsidDel="00000000" w:rsidR="00000000" w:rsidRPr="00000000">
        <w:rPr>
          <w:rtl w:val="0"/>
        </w:rPr>
        <w:t xml:space="preserve">: Payment of all back taxes (employer and employee share) + interest.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PAGA</w:t>
      </w:r>
      <w:r w:rsidDel="00000000" w:rsidR="00000000" w:rsidRPr="00000000">
        <w:rPr>
          <w:rtl w:val="0"/>
        </w:rPr>
        <w:t xml:space="preserve">: Civil penalties for every pay period the contractor was treated as an employee.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