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9D120" w14:textId="77777777" w:rsidR="008613E0" w:rsidRPr="00F4792D" w:rsidRDefault="00381738" w:rsidP="00F4792D">
      <w:pPr>
        <w:spacing w:after="0"/>
        <w:rPr>
          <w:rFonts w:ascii="Times New Roman" w:hAnsi="Times New Roman"/>
        </w:rPr>
      </w:pPr>
      <w:r>
        <w:rPr>
          <w:rFonts w:ascii="Times New Roman" w:hAnsi="Times New Roman"/>
          <w:b/>
        </w:rPr>
        <w:t>INJECT</w:t>
      </w:r>
      <w:r w:rsidR="008613E0" w:rsidRPr="00F4792D">
        <w:rPr>
          <w:rFonts w:ascii="Times New Roman" w:hAnsi="Times New Roman"/>
          <w:b/>
        </w:rPr>
        <w:t xml:space="preserve">: </w:t>
      </w:r>
      <w:r w:rsidR="008613E0" w:rsidRPr="00F4792D">
        <w:rPr>
          <w:rFonts w:ascii="Times New Roman" w:hAnsi="Times New Roman"/>
        </w:rPr>
        <w:t xml:space="preserve"> </w:t>
      </w:r>
      <w:r w:rsidR="00B21E38">
        <w:rPr>
          <w:rFonts w:ascii="Times New Roman" w:hAnsi="Times New Roman"/>
        </w:rPr>
        <w:t>TBM Impact on Asset</w:t>
      </w:r>
    </w:p>
    <w:p w14:paraId="65A8C38A" w14:textId="77777777" w:rsidR="00F4792D" w:rsidRDefault="00F4792D" w:rsidP="00F4792D">
      <w:pPr>
        <w:spacing w:after="0"/>
        <w:rPr>
          <w:rFonts w:ascii="Times New Roman" w:hAnsi="Times New Roman"/>
          <w:b/>
        </w:rPr>
      </w:pPr>
    </w:p>
    <w:p w14:paraId="16627C59" w14:textId="77777777" w:rsidR="008613E0" w:rsidRPr="00F4792D" w:rsidRDefault="008613E0" w:rsidP="00F4792D">
      <w:pPr>
        <w:spacing w:after="0"/>
        <w:rPr>
          <w:rFonts w:ascii="Times New Roman" w:hAnsi="Times New Roman"/>
        </w:rPr>
      </w:pPr>
      <w:r w:rsidRPr="00F4792D">
        <w:rPr>
          <w:rFonts w:ascii="Times New Roman" w:hAnsi="Times New Roman"/>
          <w:b/>
        </w:rPr>
        <w:t xml:space="preserve">FROM:  </w:t>
      </w:r>
      <w:r w:rsidR="00CD02AF">
        <w:rPr>
          <w:rFonts w:ascii="Times New Roman" w:hAnsi="Times New Roman"/>
        </w:rPr>
        <w:t>BN BTL CPT</w:t>
      </w:r>
    </w:p>
    <w:p w14:paraId="5B49156F" w14:textId="77777777" w:rsidR="00F4792D" w:rsidRDefault="00F4792D" w:rsidP="00F4792D">
      <w:pPr>
        <w:spacing w:after="0"/>
        <w:rPr>
          <w:rFonts w:ascii="Times New Roman" w:hAnsi="Times New Roman"/>
          <w:b/>
        </w:rPr>
      </w:pPr>
    </w:p>
    <w:p w14:paraId="1DC81885" w14:textId="77777777" w:rsidR="008613E0" w:rsidRPr="00F4792D" w:rsidRDefault="008613E0" w:rsidP="00F4792D">
      <w:pPr>
        <w:spacing w:after="0"/>
        <w:rPr>
          <w:rFonts w:ascii="Times New Roman" w:hAnsi="Times New Roman"/>
          <w:b/>
        </w:rPr>
      </w:pPr>
      <w:r w:rsidRPr="00F4792D">
        <w:rPr>
          <w:rFonts w:ascii="Times New Roman" w:hAnsi="Times New Roman"/>
          <w:b/>
        </w:rPr>
        <w:t xml:space="preserve">TO:  </w:t>
      </w:r>
      <w:r w:rsidR="00CD02AF">
        <w:rPr>
          <w:rFonts w:ascii="Times New Roman" w:hAnsi="Times New Roman"/>
        </w:rPr>
        <w:t>BDE BTL</w:t>
      </w:r>
      <w:r w:rsidRPr="00F4792D">
        <w:rPr>
          <w:rFonts w:ascii="Times New Roman" w:hAnsi="Times New Roman"/>
        </w:rPr>
        <w:t xml:space="preserve"> CPT</w:t>
      </w:r>
    </w:p>
    <w:p w14:paraId="20616DF3" w14:textId="77777777" w:rsidR="00F4792D" w:rsidRDefault="00F4792D" w:rsidP="00F4792D">
      <w:pPr>
        <w:spacing w:after="0"/>
        <w:rPr>
          <w:rFonts w:ascii="Times New Roman" w:hAnsi="Times New Roman"/>
          <w:b/>
        </w:rPr>
      </w:pPr>
    </w:p>
    <w:p w14:paraId="54C3CFA1" w14:textId="77777777" w:rsidR="008613E0" w:rsidRPr="00F4792D" w:rsidRDefault="008613E0" w:rsidP="00F4792D">
      <w:pPr>
        <w:spacing w:after="0"/>
        <w:rPr>
          <w:rFonts w:ascii="Times New Roman" w:hAnsi="Times New Roman"/>
          <w:b/>
        </w:rPr>
      </w:pPr>
      <w:r w:rsidRPr="00F4792D">
        <w:rPr>
          <w:rFonts w:ascii="Times New Roman" w:hAnsi="Times New Roman"/>
          <w:b/>
        </w:rPr>
        <w:t xml:space="preserve">OBJECTIVE: </w:t>
      </w:r>
      <w:r w:rsidR="00E76003" w:rsidRPr="00F4792D">
        <w:rPr>
          <w:rFonts w:ascii="Times New Roman" w:hAnsi="Times New Roman"/>
          <w:b/>
        </w:rPr>
        <w:t xml:space="preserve"> </w:t>
      </w:r>
      <w:r w:rsidR="004C1A12">
        <w:rPr>
          <w:rFonts w:ascii="Times New Roman" w:hAnsi="Times New Roman"/>
          <w:b/>
        </w:rPr>
        <w:t xml:space="preserve">To initiate CCIR and </w:t>
      </w:r>
      <w:r w:rsidR="004C1A12">
        <w:rPr>
          <w:rFonts w:ascii="Times New Roman" w:hAnsi="Times New Roman"/>
        </w:rPr>
        <w:t>e</w:t>
      </w:r>
      <w:r w:rsidR="00E76003" w:rsidRPr="00F4792D">
        <w:rPr>
          <w:rFonts w:ascii="Times New Roman" w:hAnsi="Times New Roman"/>
        </w:rPr>
        <w:t xml:space="preserve">nsure the unit understands </w:t>
      </w:r>
      <w:r w:rsidR="004C1A12">
        <w:rPr>
          <w:rFonts w:ascii="Times New Roman" w:hAnsi="Times New Roman"/>
        </w:rPr>
        <w:t>TBM Impact</w:t>
      </w:r>
      <w:r w:rsidR="00E76003" w:rsidRPr="00F4792D">
        <w:rPr>
          <w:rFonts w:ascii="Times New Roman" w:hAnsi="Times New Roman"/>
        </w:rPr>
        <w:t xml:space="preserve"> procedures</w:t>
      </w:r>
      <w:r w:rsidR="004C1A12">
        <w:rPr>
          <w:rFonts w:ascii="Times New Roman" w:hAnsi="Times New Roman"/>
        </w:rPr>
        <w:t>.  E</w:t>
      </w:r>
      <w:r w:rsidRPr="00F4792D">
        <w:rPr>
          <w:rFonts w:ascii="Times New Roman" w:hAnsi="Times New Roman"/>
        </w:rPr>
        <w:t>nsure that Brigade</w:t>
      </w:r>
      <w:r w:rsidR="005C0A06" w:rsidRPr="00F4792D">
        <w:rPr>
          <w:rFonts w:ascii="Times New Roman" w:hAnsi="Times New Roman"/>
        </w:rPr>
        <w:t xml:space="preserve"> </w:t>
      </w:r>
      <w:r w:rsidR="008D5AD5">
        <w:rPr>
          <w:rFonts w:ascii="Times New Roman" w:hAnsi="Times New Roman"/>
        </w:rPr>
        <w:t>is</w:t>
      </w:r>
      <w:r w:rsidR="005C0A06" w:rsidRPr="00F4792D">
        <w:rPr>
          <w:rFonts w:ascii="Times New Roman" w:hAnsi="Times New Roman"/>
        </w:rPr>
        <w:t xml:space="preserve"> </w:t>
      </w:r>
      <w:r w:rsidRPr="00F4792D">
        <w:rPr>
          <w:rFonts w:ascii="Times New Roman" w:hAnsi="Times New Roman"/>
        </w:rPr>
        <w:t>analyzing data that is received and understand</w:t>
      </w:r>
      <w:r w:rsidR="008D5AD5">
        <w:rPr>
          <w:rFonts w:ascii="Times New Roman" w:hAnsi="Times New Roman"/>
        </w:rPr>
        <w:t>s</w:t>
      </w:r>
      <w:r w:rsidRPr="00F4792D">
        <w:rPr>
          <w:rFonts w:ascii="Times New Roman" w:hAnsi="Times New Roman"/>
        </w:rPr>
        <w:t xml:space="preserve"> how the information affects EO/FO operations. </w:t>
      </w:r>
    </w:p>
    <w:p w14:paraId="770130D9" w14:textId="77777777" w:rsidR="00F4792D" w:rsidRDefault="00F4792D" w:rsidP="00F4792D">
      <w:pPr>
        <w:spacing w:after="0"/>
        <w:rPr>
          <w:rFonts w:ascii="Times New Roman" w:hAnsi="Times New Roman"/>
          <w:b/>
        </w:rPr>
      </w:pPr>
    </w:p>
    <w:p w14:paraId="03BBDB1D" w14:textId="77777777" w:rsidR="008613E0" w:rsidRPr="00F4792D" w:rsidRDefault="008D5AD5" w:rsidP="00F4792D">
      <w:pPr>
        <w:spacing w:after="0"/>
        <w:rPr>
          <w:rFonts w:ascii="Times New Roman" w:hAnsi="Times New Roman"/>
        </w:rPr>
      </w:pPr>
      <w:r>
        <w:rPr>
          <w:rFonts w:ascii="Times New Roman" w:hAnsi="Times New Roman"/>
          <w:b/>
        </w:rPr>
        <w:t xml:space="preserve">O/C </w:t>
      </w:r>
      <w:r w:rsidR="008613E0" w:rsidRPr="00F4792D">
        <w:rPr>
          <w:rFonts w:ascii="Times New Roman" w:hAnsi="Times New Roman"/>
          <w:b/>
        </w:rPr>
        <w:t xml:space="preserve">GUIDANCE: </w:t>
      </w:r>
      <w:r w:rsidR="008613E0" w:rsidRPr="00F4792D">
        <w:rPr>
          <w:rFonts w:ascii="Times New Roman" w:hAnsi="Times New Roman"/>
        </w:rPr>
        <w:t xml:space="preserve">Observe information flow and communication processes.  </w:t>
      </w:r>
      <w:r w:rsidRPr="00F4792D">
        <w:rPr>
          <w:rFonts w:ascii="Times New Roman" w:hAnsi="Times New Roman"/>
        </w:rPr>
        <w:t>Does the Battle CPT verify whether the inject meets CCIR criteria?  If the information meets CCIR criteria, is it announced to everyone in the TOC?</w:t>
      </w:r>
      <w:r>
        <w:rPr>
          <w:rFonts w:ascii="Times New Roman" w:hAnsi="Times New Roman"/>
        </w:rPr>
        <w:t xml:space="preserve">  </w:t>
      </w:r>
      <w:r w:rsidR="008613E0" w:rsidRPr="00F4792D">
        <w:rPr>
          <w:rFonts w:ascii="Times New Roman" w:hAnsi="Times New Roman"/>
        </w:rPr>
        <w:t xml:space="preserve">Are reports updated and sent to higher? </w:t>
      </w:r>
    </w:p>
    <w:p w14:paraId="58D198C3" w14:textId="77777777" w:rsidR="00F4792D" w:rsidRDefault="00F4792D" w:rsidP="00F4792D">
      <w:pPr>
        <w:spacing w:after="0"/>
        <w:rPr>
          <w:rFonts w:ascii="Times New Roman" w:hAnsi="Times New Roman"/>
          <w:b/>
        </w:rPr>
      </w:pPr>
    </w:p>
    <w:p w14:paraId="7BDE57A3" w14:textId="77777777" w:rsidR="008613E0" w:rsidRPr="00F4792D" w:rsidRDefault="008613E0" w:rsidP="00F4792D">
      <w:pPr>
        <w:spacing w:after="0"/>
        <w:rPr>
          <w:rFonts w:ascii="Times New Roman" w:hAnsi="Times New Roman"/>
        </w:rPr>
      </w:pPr>
      <w:r w:rsidRPr="00F4792D">
        <w:rPr>
          <w:rFonts w:ascii="Times New Roman" w:hAnsi="Times New Roman"/>
          <w:b/>
        </w:rPr>
        <w:t xml:space="preserve">INJECT:  </w:t>
      </w:r>
      <w:r w:rsidR="00B21E38">
        <w:rPr>
          <w:rFonts w:ascii="Times New Roman" w:hAnsi="Times New Roman"/>
        </w:rPr>
        <w:t xml:space="preserve">TBM Impact on Asset </w:t>
      </w:r>
      <w:r w:rsidR="0085567C">
        <w:rPr>
          <w:rFonts w:ascii="Times New Roman" w:hAnsi="Times New Roman"/>
        </w:rPr>
        <w:t>at PAT Site</w:t>
      </w:r>
    </w:p>
    <w:p w14:paraId="1BD51083" w14:textId="77777777" w:rsidR="00F4792D" w:rsidRDefault="00F4792D" w:rsidP="00F4792D">
      <w:pPr>
        <w:spacing w:after="0"/>
        <w:rPr>
          <w:rFonts w:ascii="Times New Roman" w:hAnsi="Times New Roman"/>
          <w:b/>
        </w:rPr>
      </w:pPr>
    </w:p>
    <w:p w14:paraId="57E734A6" w14:textId="77777777" w:rsidR="008613E0" w:rsidRPr="00F4792D" w:rsidRDefault="008613E0" w:rsidP="00F4792D">
      <w:pPr>
        <w:spacing w:after="0"/>
        <w:rPr>
          <w:rFonts w:ascii="Times New Roman" w:hAnsi="Times New Roman"/>
          <w:b/>
        </w:rPr>
      </w:pPr>
      <w:r w:rsidRPr="00F4792D">
        <w:rPr>
          <w:rFonts w:ascii="Times New Roman" w:hAnsi="Times New Roman"/>
          <w:b/>
        </w:rPr>
        <w:t xml:space="preserve">Kickoff:   </w:t>
      </w:r>
      <w:r w:rsidR="00564417">
        <w:rPr>
          <w:rFonts w:ascii="Times New Roman" w:hAnsi="Times New Roman"/>
          <w:b/>
          <w:color w:val="FF0000"/>
        </w:rPr>
        <w:t>06</w:t>
      </w:r>
      <w:r w:rsidR="0022588C" w:rsidRPr="002E2339">
        <w:rPr>
          <w:rFonts w:ascii="Times New Roman" w:hAnsi="Times New Roman"/>
          <w:b/>
          <w:color w:val="FF0000"/>
        </w:rPr>
        <w:t>0</w:t>
      </w:r>
      <w:r w:rsidR="00564417">
        <w:rPr>
          <w:rFonts w:ascii="Times New Roman" w:hAnsi="Times New Roman"/>
          <w:b/>
          <w:color w:val="FF0000"/>
        </w:rPr>
        <w:t>2</w:t>
      </w:r>
      <w:r w:rsidR="0022588C" w:rsidRPr="002E2339">
        <w:rPr>
          <w:rFonts w:ascii="Times New Roman" w:hAnsi="Times New Roman"/>
          <w:b/>
          <w:color w:val="FF0000"/>
        </w:rPr>
        <w:t>45Z</w:t>
      </w:r>
      <w:r w:rsidR="00564417">
        <w:rPr>
          <w:rFonts w:ascii="Times New Roman" w:hAnsi="Times New Roman"/>
          <w:b/>
          <w:color w:val="FF0000"/>
        </w:rPr>
        <w:t>AUG19</w:t>
      </w:r>
    </w:p>
    <w:p w14:paraId="5BDBB3F2" w14:textId="77777777" w:rsidR="00F4792D" w:rsidRDefault="00F4792D" w:rsidP="00F4792D">
      <w:pPr>
        <w:spacing w:after="0"/>
        <w:rPr>
          <w:rFonts w:ascii="Times New Roman" w:hAnsi="Times New Roman"/>
          <w:b/>
        </w:rPr>
      </w:pPr>
    </w:p>
    <w:p w14:paraId="16933D7B" w14:textId="77777777" w:rsidR="008613E0" w:rsidRDefault="008613E0" w:rsidP="00F4792D">
      <w:pPr>
        <w:spacing w:after="0"/>
        <w:rPr>
          <w:rFonts w:ascii="Times New Roman" w:hAnsi="Times New Roman"/>
          <w:b/>
        </w:rPr>
      </w:pPr>
      <w:r w:rsidRPr="00F4792D">
        <w:rPr>
          <w:rFonts w:ascii="Times New Roman" w:hAnsi="Times New Roman"/>
          <w:b/>
        </w:rPr>
        <w:t xml:space="preserve">EXPECTED OUTCOME: </w:t>
      </w:r>
    </w:p>
    <w:p w14:paraId="29AA671C" w14:textId="77777777" w:rsidR="00F4792D" w:rsidRPr="00F4792D" w:rsidRDefault="00F4792D" w:rsidP="00F4792D">
      <w:pPr>
        <w:spacing w:after="0"/>
        <w:rPr>
          <w:rFonts w:ascii="Times New Roman" w:hAnsi="Times New Roman"/>
          <w:b/>
        </w:rPr>
      </w:pPr>
    </w:p>
    <w:p w14:paraId="09426555" w14:textId="77777777" w:rsidR="008613E0" w:rsidRPr="00F4792D" w:rsidRDefault="008613E0" w:rsidP="00F4792D">
      <w:pPr>
        <w:pStyle w:val="ListParagraph"/>
        <w:numPr>
          <w:ilvl w:val="0"/>
          <w:numId w:val="2"/>
        </w:numPr>
        <w:spacing w:after="0"/>
        <w:rPr>
          <w:rFonts w:ascii="Times New Roman" w:hAnsi="Times New Roman"/>
        </w:rPr>
      </w:pPr>
      <w:r w:rsidRPr="00F4792D">
        <w:rPr>
          <w:rFonts w:ascii="Times New Roman" w:hAnsi="Times New Roman"/>
        </w:rPr>
        <w:t xml:space="preserve">Battle Captain should be aware of how this affects the </w:t>
      </w:r>
      <w:r w:rsidR="00EC1A55" w:rsidRPr="00F4792D">
        <w:rPr>
          <w:rFonts w:ascii="Times New Roman" w:hAnsi="Times New Roman"/>
        </w:rPr>
        <w:t>unit</w:t>
      </w:r>
      <w:r w:rsidRPr="00F4792D">
        <w:rPr>
          <w:rFonts w:ascii="Times New Roman" w:hAnsi="Times New Roman"/>
        </w:rPr>
        <w:t xml:space="preserve"> and implement any unit TTP’s.</w:t>
      </w:r>
    </w:p>
    <w:p w14:paraId="53361E48" w14:textId="77777777" w:rsidR="008613E0" w:rsidRPr="00F4792D" w:rsidRDefault="004C1A12" w:rsidP="00F4792D">
      <w:pPr>
        <w:pStyle w:val="ListParagraph"/>
        <w:numPr>
          <w:ilvl w:val="0"/>
          <w:numId w:val="2"/>
        </w:numPr>
        <w:spacing w:after="0"/>
        <w:rPr>
          <w:rFonts w:ascii="Times New Roman" w:hAnsi="Times New Roman"/>
        </w:rPr>
      </w:pPr>
      <w:r>
        <w:rPr>
          <w:rFonts w:ascii="Times New Roman" w:hAnsi="Times New Roman"/>
        </w:rPr>
        <w:t xml:space="preserve">CDR, </w:t>
      </w:r>
      <w:r w:rsidR="008613E0" w:rsidRPr="00F4792D">
        <w:rPr>
          <w:rFonts w:ascii="Times New Roman" w:hAnsi="Times New Roman"/>
        </w:rPr>
        <w:t xml:space="preserve">S3, S4 and SPO should be notified of the issue.  </w:t>
      </w:r>
    </w:p>
    <w:p w14:paraId="5E349708" w14:textId="77777777" w:rsidR="008613E0" w:rsidRPr="004C1A12" w:rsidRDefault="008613E0" w:rsidP="004C1A12">
      <w:pPr>
        <w:pStyle w:val="ListParagraph"/>
        <w:numPr>
          <w:ilvl w:val="0"/>
          <w:numId w:val="2"/>
        </w:numPr>
        <w:spacing w:after="0"/>
        <w:rPr>
          <w:rFonts w:ascii="Times New Roman" w:hAnsi="Times New Roman"/>
        </w:rPr>
      </w:pPr>
      <w:r w:rsidRPr="00F4792D">
        <w:rPr>
          <w:rFonts w:ascii="Times New Roman" w:hAnsi="Times New Roman"/>
        </w:rPr>
        <w:t xml:space="preserve">Staff should update reports and send to higher.  Staff should continuously update every one of any changes throughout event.  </w:t>
      </w:r>
    </w:p>
    <w:p w14:paraId="2292F6CF" w14:textId="77777777" w:rsidR="00F4792D" w:rsidRDefault="00F4792D" w:rsidP="00F4792D">
      <w:pPr>
        <w:spacing w:after="0"/>
        <w:rPr>
          <w:rFonts w:ascii="Times New Roman" w:hAnsi="Times New Roman"/>
          <w:b/>
        </w:rPr>
      </w:pPr>
    </w:p>
    <w:p w14:paraId="7B132210" w14:textId="77777777" w:rsidR="008613E0" w:rsidRDefault="008613E0" w:rsidP="00F4792D">
      <w:pPr>
        <w:spacing w:after="0"/>
        <w:rPr>
          <w:rFonts w:ascii="Times New Roman" w:hAnsi="Times New Roman"/>
          <w:b/>
        </w:rPr>
      </w:pPr>
      <w:r w:rsidRPr="00F4792D">
        <w:rPr>
          <w:rFonts w:ascii="Times New Roman" w:hAnsi="Times New Roman"/>
          <w:b/>
        </w:rPr>
        <w:t>SCENARIO COMPLETION:</w:t>
      </w:r>
    </w:p>
    <w:p w14:paraId="280EA8DD" w14:textId="77777777" w:rsidR="00F4792D" w:rsidRPr="00F4792D" w:rsidRDefault="00F4792D" w:rsidP="00F4792D">
      <w:pPr>
        <w:spacing w:after="0"/>
        <w:rPr>
          <w:rFonts w:ascii="Times New Roman" w:hAnsi="Times New Roman"/>
          <w:b/>
        </w:rPr>
      </w:pPr>
    </w:p>
    <w:p w14:paraId="5570F33C" w14:textId="77777777" w:rsidR="008613E0" w:rsidRPr="00F4792D" w:rsidRDefault="004C1A12" w:rsidP="00F4792D">
      <w:pPr>
        <w:pStyle w:val="ListParagraph"/>
        <w:numPr>
          <w:ilvl w:val="0"/>
          <w:numId w:val="1"/>
        </w:numPr>
        <w:spacing w:after="0"/>
        <w:rPr>
          <w:rFonts w:ascii="Times New Roman" w:hAnsi="Times New Roman"/>
        </w:rPr>
      </w:pPr>
      <w:r>
        <w:rPr>
          <w:rFonts w:ascii="Times New Roman" w:hAnsi="Times New Roman"/>
        </w:rPr>
        <w:t>Brigade Staff provides information for incident</w:t>
      </w:r>
    </w:p>
    <w:p w14:paraId="6930338A" w14:textId="77777777" w:rsidR="00F4792D" w:rsidRDefault="00F4792D" w:rsidP="00F4792D">
      <w:pPr>
        <w:spacing w:after="0"/>
        <w:rPr>
          <w:rFonts w:ascii="Times New Roman" w:hAnsi="Times New Roman"/>
          <w:b/>
        </w:rPr>
      </w:pPr>
    </w:p>
    <w:p w14:paraId="793620CD" w14:textId="77777777" w:rsidR="008613E0" w:rsidRPr="00F4792D" w:rsidRDefault="00B21E38" w:rsidP="00F4792D">
      <w:pPr>
        <w:spacing w:after="0"/>
        <w:rPr>
          <w:rFonts w:ascii="Times New Roman" w:hAnsi="Times New Roman"/>
          <w:b/>
        </w:rPr>
      </w:pPr>
      <w:r>
        <w:rPr>
          <w:rFonts w:ascii="Times New Roman" w:hAnsi="Times New Roman"/>
          <w:b/>
        </w:rPr>
        <w:t>Products required: 5W report</w:t>
      </w:r>
    </w:p>
    <w:p w14:paraId="2C95595A" w14:textId="77777777" w:rsidR="00F4792D" w:rsidRDefault="00F4792D" w:rsidP="00F4792D">
      <w:pPr>
        <w:spacing w:after="0"/>
        <w:rPr>
          <w:rFonts w:ascii="Times New Roman" w:hAnsi="Times New Roman"/>
          <w:b/>
        </w:rPr>
      </w:pPr>
    </w:p>
    <w:p w14:paraId="7891955A" w14:textId="77777777" w:rsidR="008613E0" w:rsidRPr="00F4792D" w:rsidRDefault="008613E0" w:rsidP="00F4792D">
      <w:pPr>
        <w:spacing w:after="0"/>
        <w:rPr>
          <w:rFonts w:ascii="Times New Roman" w:hAnsi="Times New Roman"/>
          <w:b/>
        </w:rPr>
      </w:pPr>
      <w:r w:rsidRPr="00F4792D">
        <w:rPr>
          <w:rFonts w:ascii="Times New Roman" w:hAnsi="Times New Roman"/>
          <w:b/>
        </w:rPr>
        <w:t xml:space="preserve">POC:  </w:t>
      </w:r>
      <w:r w:rsidR="004C1A12">
        <w:rPr>
          <w:rFonts w:ascii="Times New Roman" w:hAnsi="Times New Roman"/>
          <w:b/>
        </w:rPr>
        <w:t>32d AAMDC G4, G3, PAO</w:t>
      </w:r>
      <w:r w:rsidR="005C0A06" w:rsidRPr="00F4792D">
        <w:rPr>
          <w:rFonts w:ascii="Times New Roman" w:hAnsi="Times New Roman"/>
          <w:b/>
        </w:rPr>
        <w:t xml:space="preserve"> </w:t>
      </w:r>
    </w:p>
    <w:p w14:paraId="041B9EBA" w14:textId="77777777" w:rsidR="008613E0" w:rsidRPr="00F4792D" w:rsidRDefault="008613E0" w:rsidP="00F4792D">
      <w:pPr>
        <w:spacing w:after="0"/>
        <w:jc w:val="center"/>
        <w:rPr>
          <w:b/>
          <w:u w:val="single"/>
        </w:rPr>
      </w:pPr>
    </w:p>
    <w:p w14:paraId="32A4F0F4" w14:textId="77777777" w:rsidR="004C1A12" w:rsidRDefault="004C1A12">
      <w:pPr>
        <w:spacing w:after="0" w:line="240" w:lineRule="auto"/>
        <w:rPr>
          <w:b/>
          <w:u w:val="single"/>
        </w:rPr>
      </w:pPr>
      <w:r>
        <w:rPr>
          <w:b/>
          <w:u w:val="single"/>
        </w:rPr>
        <w:br w:type="page"/>
      </w:r>
    </w:p>
    <w:p w14:paraId="7CBCA0FF" w14:textId="77777777" w:rsidR="00F93777" w:rsidRDefault="00F93777" w:rsidP="00F93777">
      <w:pPr>
        <w:spacing w:after="0"/>
        <w:rPr>
          <w:rFonts w:ascii="Times New Roman" w:hAnsi="Times New Roman"/>
          <w:b/>
          <w:color w:val="FF0000"/>
        </w:rPr>
      </w:pPr>
      <w:r>
        <w:rPr>
          <w:rFonts w:ascii="Times New Roman" w:hAnsi="Times New Roman"/>
          <w:b/>
          <w:color w:val="FF0000"/>
        </w:rPr>
        <w:lastRenderedPageBreak/>
        <w:t>5W message traffic is located on the classified server.</w:t>
      </w:r>
    </w:p>
    <w:p w14:paraId="6B79471A" w14:textId="77777777" w:rsidR="00F93777" w:rsidRDefault="00F93777" w:rsidP="00F93777">
      <w:pPr>
        <w:spacing w:after="0"/>
        <w:rPr>
          <w:rFonts w:ascii="Times New Roman" w:hAnsi="Times New Roman"/>
          <w:b/>
          <w:color w:val="FF0000"/>
        </w:rPr>
      </w:pPr>
    </w:p>
    <w:p w14:paraId="26A9A303" w14:textId="77777777" w:rsidR="00F93777" w:rsidRDefault="00F93777" w:rsidP="00F93777">
      <w:pPr>
        <w:spacing w:after="0"/>
        <w:rPr>
          <w:rFonts w:ascii="Times New Roman" w:hAnsi="Times New Roman"/>
          <w:b/>
          <w:color w:val="FF0000"/>
        </w:rPr>
      </w:pPr>
      <w:r>
        <w:rPr>
          <w:rFonts w:ascii="Times New Roman" w:hAnsi="Times New Roman"/>
          <w:b/>
          <w:color w:val="FF0000"/>
        </w:rPr>
        <w:t xml:space="preserve">NOTES:  Exercise control Group coordinate with the OC/T to confirm PAT Site location.  </w:t>
      </w:r>
    </w:p>
    <w:p w14:paraId="54DF7996" w14:textId="77777777" w:rsidR="00F93777" w:rsidRDefault="00F93777" w:rsidP="00F93777">
      <w:pPr>
        <w:spacing w:after="0"/>
        <w:rPr>
          <w:rFonts w:ascii="Times New Roman" w:hAnsi="Times New Roman"/>
          <w:b/>
          <w:color w:val="FF0000"/>
        </w:rPr>
      </w:pPr>
    </w:p>
    <w:p w14:paraId="1C4864FB" w14:textId="77777777" w:rsidR="006342DB" w:rsidRDefault="00840709" w:rsidP="006342DB">
      <w:pPr>
        <w:spacing w:after="0"/>
        <w:rPr>
          <w:rFonts w:ascii="Times New Roman" w:hAnsi="Times New Roman"/>
          <w:color w:val="FF0000"/>
        </w:rPr>
      </w:pPr>
      <w:r w:rsidRPr="00F4792D">
        <w:rPr>
          <w:rFonts w:ascii="Times New Roman" w:hAnsi="Times New Roman"/>
          <w:b/>
          <w:color w:val="FF0000"/>
        </w:rPr>
        <w:t>Lower Response Cell</w:t>
      </w:r>
      <w:r w:rsidR="004C1A12">
        <w:rPr>
          <w:rFonts w:ascii="Times New Roman" w:hAnsi="Times New Roman"/>
          <w:b/>
          <w:color w:val="FF0000"/>
        </w:rPr>
        <w:t xml:space="preserve">:  </w:t>
      </w:r>
      <w:r w:rsidR="006342DB">
        <w:rPr>
          <w:rFonts w:ascii="Times New Roman" w:hAnsi="Times New Roman"/>
          <w:color w:val="FF0000"/>
          <w:szCs w:val="24"/>
        </w:rPr>
        <w:t>As t</w:t>
      </w:r>
      <w:r w:rsidR="006342DB">
        <w:rPr>
          <w:rFonts w:ascii="Times New Roman" w:hAnsi="Times New Roman"/>
          <w:color w:val="FF0000"/>
        </w:rPr>
        <w:t>he BN Battle CPT submit the 5W to notify the BDE of the equipment outage and the initial ETRO.  Update the HUD and provide updated SAMSTAT and Combat Capability reports as required to reflect current status of the unit.  Ensure reporting is also completed by the BN Readiness Center (BRC) to the BDE SPO.</w:t>
      </w:r>
    </w:p>
    <w:p w14:paraId="2056C3D5" w14:textId="77777777" w:rsidR="006342DB" w:rsidRDefault="006342DB" w:rsidP="006342DB">
      <w:pPr>
        <w:spacing w:after="0"/>
        <w:rPr>
          <w:rFonts w:ascii="Times New Roman" w:hAnsi="Times New Roman"/>
          <w:color w:val="FF0000"/>
        </w:rPr>
      </w:pPr>
    </w:p>
    <w:p w14:paraId="3BA38344" w14:textId="77777777" w:rsidR="006342DB" w:rsidRPr="00360B6F" w:rsidRDefault="006342DB" w:rsidP="006342DB">
      <w:pPr>
        <w:spacing w:after="0" w:line="240" w:lineRule="auto"/>
        <w:rPr>
          <w:rFonts w:ascii="Times New Roman" w:hAnsi="Times New Roman"/>
          <w:b/>
        </w:rPr>
      </w:pPr>
      <w:r w:rsidRPr="00360B6F">
        <w:rPr>
          <w:rFonts w:ascii="Times New Roman" w:hAnsi="Times New Roman"/>
          <w:color w:val="FF0000"/>
        </w:rPr>
        <w:t>PAT Site</w:t>
      </w:r>
      <w:r w:rsidR="00F93777">
        <w:rPr>
          <w:rFonts w:ascii="Times New Roman" w:hAnsi="Times New Roman"/>
          <w:color w:val="FF0000"/>
        </w:rPr>
        <w:t xml:space="preserve"> </w:t>
      </w:r>
      <w:r w:rsidRPr="00360B6F">
        <w:rPr>
          <w:rFonts w:ascii="Times New Roman" w:hAnsi="Times New Roman"/>
          <w:color w:val="FF0000"/>
        </w:rPr>
        <w:t xml:space="preserve">radar will be reported as Non-mission Capable for an </w:t>
      </w:r>
      <w:r>
        <w:rPr>
          <w:rFonts w:ascii="Times New Roman" w:hAnsi="Times New Roman"/>
          <w:b/>
        </w:rPr>
        <w:t>RS ISOLATE Fault</w:t>
      </w:r>
    </w:p>
    <w:p w14:paraId="0AEFAD16" w14:textId="77777777" w:rsidR="006342DB" w:rsidRDefault="006342DB" w:rsidP="006342DB">
      <w:pPr>
        <w:spacing w:after="0" w:line="240" w:lineRule="auto"/>
        <w:rPr>
          <w:rFonts w:ascii="Times New Roman" w:hAnsi="Times New Roman"/>
          <w:color w:val="FF0000"/>
        </w:rPr>
      </w:pPr>
    </w:p>
    <w:p w14:paraId="27CFCF41" w14:textId="77777777" w:rsidR="006342DB" w:rsidRDefault="006342DB" w:rsidP="006342DB">
      <w:pPr>
        <w:spacing w:after="0" w:line="240" w:lineRule="auto"/>
        <w:rPr>
          <w:rFonts w:ascii="Times New Roman" w:hAnsi="Times New Roman"/>
          <w:color w:val="FF0000"/>
        </w:rPr>
      </w:pPr>
      <w:r w:rsidRPr="00360B6F">
        <w:rPr>
          <w:rFonts w:ascii="Times New Roman" w:hAnsi="Times New Roman"/>
          <w:color w:val="FF0000"/>
        </w:rPr>
        <w:t xml:space="preserve">The unit will run baseline (30 min) and troubleshoot fault (1hr).  They will identify </w:t>
      </w:r>
      <w:r>
        <w:rPr>
          <w:rFonts w:ascii="Times New Roman" w:hAnsi="Times New Roman"/>
          <w:color w:val="FF0000"/>
        </w:rPr>
        <w:t xml:space="preserve">no hard faults and the Radar will be FMC.  </w:t>
      </w:r>
    </w:p>
    <w:p w14:paraId="6A4EB52C" w14:textId="77777777" w:rsidR="006342DB" w:rsidRDefault="006342DB" w:rsidP="006342DB">
      <w:pPr>
        <w:spacing w:after="0" w:line="240" w:lineRule="auto"/>
        <w:rPr>
          <w:rFonts w:ascii="Times New Roman" w:hAnsi="Times New Roman"/>
          <w:color w:val="FF0000"/>
        </w:rPr>
      </w:pPr>
    </w:p>
    <w:p w14:paraId="68893A8A" w14:textId="77777777" w:rsidR="006342DB" w:rsidRDefault="006342DB" w:rsidP="006342DB">
      <w:pPr>
        <w:spacing w:after="0" w:line="240" w:lineRule="auto"/>
        <w:rPr>
          <w:rFonts w:ascii="Times New Roman" w:hAnsi="Times New Roman"/>
          <w:color w:val="FF0000"/>
        </w:rPr>
      </w:pPr>
      <w:r>
        <w:rPr>
          <w:rFonts w:ascii="Times New Roman" w:hAnsi="Times New Roman"/>
          <w:color w:val="FF0000"/>
        </w:rPr>
        <w:t xml:space="preserve">No other TBMs will impact on the asset.  </w:t>
      </w:r>
    </w:p>
    <w:p w14:paraId="7397AD00" w14:textId="77777777" w:rsidR="006342DB" w:rsidRDefault="006342DB" w:rsidP="006342DB">
      <w:pPr>
        <w:spacing w:after="0" w:line="240" w:lineRule="auto"/>
        <w:rPr>
          <w:rFonts w:ascii="Times New Roman" w:hAnsi="Times New Roman"/>
          <w:color w:val="FF0000"/>
        </w:rPr>
      </w:pPr>
    </w:p>
    <w:p w14:paraId="1CD4D648" w14:textId="77777777" w:rsidR="006342DB" w:rsidRDefault="006342DB" w:rsidP="006342DB">
      <w:pPr>
        <w:spacing w:after="0" w:line="240" w:lineRule="auto"/>
        <w:rPr>
          <w:rFonts w:ascii="Times New Roman" w:hAnsi="Times New Roman"/>
          <w:color w:val="FF0000"/>
        </w:rPr>
      </w:pPr>
      <w:r>
        <w:rPr>
          <w:rFonts w:ascii="Times New Roman" w:hAnsi="Times New Roman"/>
          <w:color w:val="FF0000"/>
        </w:rPr>
        <w:t xml:space="preserve">Be prepared to provide witness statements from the on duty crew and status of EDR tape.  </w:t>
      </w:r>
    </w:p>
    <w:p w14:paraId="2C2D569C" w14:textId="77777777" w:rsidR="001437D5" w:rsidRDefault="001437D5" w:rsidP="006342DB">
      <w:pPr>
        <w:spacing w:after="0" w:line="240" w:lineRule="auto"/>
        <w:rPr>
          <w:rFonts w:ascii="Times New Roman" w:hAnsi="Times New Roman"/>
          <w:color w:val="FF0000"/>
        </w:rPr>
      </w:pPr>
    </w:p>
    <w:p w14:paraId="626058F7" w14:textId="77777777" w:rsidR="001437D5" w:rsidRDefault="001437D5" w:rsidP="006342DB">
      <w:pPr>
        <w:spacing w:after="0" w:line="240" w:lineRule="auto"/>
        <w:rPr>
          <w:rFonts w:ascii="Times New Roman" w:hAnsi="Times New Roman"/>
          <w:color w:val="FF0000"/>
        </w:rPr>
      </w:pPr>
      <w:r>
        <w:rPr>
          <w:rFonts w:ascii="Times New Roman" w:hAnsi="Times New Roman"/>
          <w:color w:val="FF0000"/>
        </w:rPr>
        <w:t xml:space="preserve">Be prepared to provide amplifying information on damage to asset – NO casualties, </w:t>
      </w:r>
      <w:r w:rsidR="00F141AD">
        <w:rPr>
          <w:rFonts w:ascii="Times New Roman" w:hAnsi="Times New Roman"/>
          <w:color w:val="FF0000"/>
        </w:rPr>
        <w:t xml:space="preserve">slight </w:t>
      </w:r>
      <w:r>
        <w:rPr>
          <w:rFonts w:ascii="Times New Roman" w:hAnsi="Times New Roman"/>
          <w:color w:val="FF0000"/>
        </w:rPr>
        <w:t>d</w:t>
      </w:r>
      <w:r w:rsidR="00731BAA">
        <w:rPr>
          <w:rFonts w:ascii="Times New Roman" w:hAnsi="Times New Roman"/>
          <w:color w:val="FF0000"/>
        </w:rPr>
        <w:t>amage to structures</w:t>
      </w:r>
      <w:r>
        <w:rPr>
          <w:rFonts w:ascii="Times New Roman" w:hAnsi="Times New Roman"/>
          <w:color w:val="FF0000"/>
        </w:rPr>
        <w:t xml:space="preserve">.  </w:t>
      </w:r>
    </w:p>
    <w:p w14:paraId="2541E1B6" w14:textId="77777777" w:rsidR="001437D5" w:rsidRDefault="001437D5" w:rsidP="006342DB">
      <w:pPr>
        <w:spacing w:after="0" w:line="240" w:lineRule="auto"/>
        <w:rPr>
          <w:rFonts w:ascii="Times New Roman" w:hAnsi="Times New Roman"/>
          <w:color w:val="FF0000"/>
        </w:rPr>
      </w:pPr>
    </w:p>
    <w:p w14:paraId="6B7CBEC2" w14:textId="77777777" w:rsidR="006342DB" w:rsidRPr="00B8073E" w:rsidRDefault="006342DB" w:rsidP="006342DB">
      <w:pPr>
        <w:spacing w:after="0" w:line="240" w:lineRule="auto"/>
        <w:rPr>
          <w:rFonts w:ascii="Times New Roman" w:hAnsi="Times New Roman"/>
          <w:color w:val="FF0000"/>
        </w:rPr>
      </w:pPr>
      <w:r w:rsidRPr="0069692F">
        <w:rPr>
          <w:rFonts w:ascii="Times New Roman" w:hAnsi="Times New Roman"/>
          <w:b/>
          <w:color w:val="FF0000"/>
        </w:rPr>
        <w:t>Higher Response Cell</w:t>
      </w:r>
      <w:r w:rsidRPr="0069692F">
        <w:rPr>
          <w:rFonts w:ascii="Times New Roman" w:hAnsi="Times New Roman"/>
          <w:color w:val="FF0000"/>
        </w:rPr>
        <w:t xml:space="preserve">:  As the CFACC request </w:t>
      </w:r>
      <w:r>
        <w:rPr>
          <w:rFonts w:ascii="Times New Roman" w:hAnsi="Times New Roman"/>
          <w:color w:val="FF0000"/>
        </w:rPr>
        <w:t>explanation of the impact</w:t>
      </w:r>
      <w:r w:rsidRPr="0069692F">
        <w:rPr>
          <w:rFonts w:ascii="Times New Roman" w:hAnsi="Times New Roman"/>
          <w:color w:val="FF0000"/>
        </w:rPr>
        <w:t xml:space="preserve">.  As the ARCENT </w:t>
      </w:r>
      <w:r w:rsidRPr="00B8073E">
        <w:rPr>
          <w:rFonts w:ascii="Times New Roman" w:hAnsi="Times New Roman"/>
          <w:color w:val="FF0000"/>
        </w:rPr>
        <w:t xml:space="preserve">LNO request updates if reports are not being forwarded.  </w:t>
      </w:r>
      <w:r>
        <w:rPr>
          <w:rFonts w:ascii="Times New Roman" w:hAnsi="Times New Roman"/>
          <w:color w:val="FF0000"/>
        </w:rPr>
        <w:t xml:space="preserve">Coordinate with the OC to determine BDA on the asset.  </w:t>
      </w:r>
    </w:p>
    <w:p w14:paraId="2BAF08CC" w14:textId="77777777" w:rsidR="006342DB" w:rsidRDefault="006342DB" w:rsidP="006342DB">
      <w:pPr>
        <w:spacing w:after="0" w:line="240" w:lineRule="auto"/>
        <w:rPr>
          <w:rFonts w:ascii="Times New Roman" w:hAnsi="Times New Roman"/>
          <w:b/>
          <w:color w:val="FF0000"/>
        </w:rPr>
      </w:pPr>
    </w:p>
    <w:p w14:paraId="74F1385F" w14:textId="77777777" w:rsidR="00840709" w:rsidRPr="00F4792D" w:rsidRDefault="00840709" w:rsidP="00F4792D">
      <w:pPr>
        <w:spacing w:after="0"/>
        <w:rPr>
          <w:rFonts w:ascii="Times New Roman" w:hAnsi="Times New Roman"/>
        </w:rPr>
      </w:pPr>
    </w:p>
    <w:sectPr w:rsidR="00840709" w:rsidRPr="00F4792D" w:rsidSect="00DA180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62E84" w14:textId="77777777" w:rsidR="005C1900" w:rsidRDefault="005C1900" w:rsidP="008613E0">
      <w:pPr>
        <w:spacing w:after="0" w:line="240" w:lineRule="auto"/>
      </w:pPr>
      <w:r>
        <w:separator/>
      </w:r>
    </w:p>
  </w:endnote>
  <w:endnote w:type="continuationSeparator" w:id="0">
    <w:p w14:paraId="0BCF0B10" w14:textId="77777777" w:rsidR="005C1900" w:rsidRDefault="005C1900" w:rsidP="00861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7CB3F" w14:textId="77777777" w:rsidR="00B8259E" w:rsidRDefault="008613E0" w:rsidP="00B8259E">
    <w:pPr>
      <w:pStyle w:val="Header"/>
      <w:spacing w:after="0"/>
      <w:jc w:val="center"/>
      <w:rPr>
        <w:b/>
        <w:color w:val="FF0000"/>
      </w:rPr>
    </w:pPr>
    <w:r w:rsidRPr="009A18C5">
      <w:rPr>
        <w:b/>
        <w:color w:val="FF0000"/>
      </w:rPr>
      <w:t>FOUO</w:t>
    </w:r>
  </w:p>
  <w:p w14:paraId="68FCE349" w14:textId="77777777" w:rsidR="008613E0" w:rsidRDefault="00B8259E" w:rsidP="00B8259E">
    <w:pPr>
      <w:pStyle w:val="Header"/>
      <w:spacing w:after="0"/>
      <w:jc w:val="center"/>
    </w:pPr>
    <w:r w:rsidRPr="009A18C5">
      <w:rPr>
        <w:b/>
        <w:color w:val="FF0000"/>
      </w:rPr>
      <w:t>***EXERCISE***EXERCISE***EXERCISE***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EA60E" w14:textId="77777777" w:rsidR="005C1900" w:rsidRDefault="005C1900" w:rsidP="008613E0">
      <w:pPr>
        <w:spacing w:after="0" w:line="240" w:lineRule="auto"/>
      </w:pPr>
      <w:r>
        <w:separator/>
      </w:r>
    </w:p>
  </w:footnote>
  <w:footnote w:type="continuationSeparator" w:id="0">
    <w:p w14:paraId="4757D913" w14:textId="77777777" w:rsidR="005C1900" w:rsidRDefault="005C1900" w:rsidP="008613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C38DF" w14:textId="77777777" w:rsidR="008613E0" w:rsidRPr="009A18C5" w:rsidRDefault="00CA1620" w:rsidP="00CA1620">
    <w:pPr>
      <w:pStyle w:val="Header"/>
      <w:spacing w:after="0"/>
      <w:jc w:val="center"/>
      <w:rPr>
        <w:b/>
        <w:color w:val="FF0000"/>
      </w:rPr>
    </w:pPr>
    <w:r w:rsidRPr="00FA7CF6">
      <w:rPr>
        <w:b/>
        <w:noProof/>
      </w:rPr>
      <mc:AlternateContent>
        <mc:Choice Requires="wps">
          <w:drawing>
            <wp:anchor distT="45720" distB="45720" distL="114300" distR="114300" simplePos="0" relativeHeight="251659264" behindDoc="0" locked="0" layoutInCell="1" allowOverlap="1" wp14:anchorId="33190437" wp14:editId="61C38154">
              <wp:simplePos x="0" y="0"/>
              <wp:positionH relativeFrom="page">
                <wp:posOffset>7181850</wp:posOffset>
              </wp:positionH>
              <wp:positionV relativeFrom="paragraph">
                <wp:posOffset>-278130</wp:posOffset>
              </wp:positionV>
              <wp:extent cx="457200" cy="274320"/>
              <wp:effectExtent l="0" t="0" r="19050" b="11430"/>
              <wp:wrapThrough wrapText="bothSides">
                <wp:wrapPolygon edited="0">
                  <wp:start x="0" y="0"/>
                  <wp:lineTo x="0" y="21000"/>
                  <wp:lineTo x="21600" y="21000"/>
                  <wp:lineTo x="21600"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74320"/>
                      </a:xfrm>
                      <a:prstGeom prst="rect">
                        <a:avLst/>
                      </a:prstGeom>
                      <a:solidFill>
                        <a:srgbClr val="FFFFFF"/>
                      </a:solidFill>
                      <a:ln w="9525">
                        <a:solidFill>
                          <a:srgbClr val="000000"/>
                        </a:solidFill>
                        <a:miter lim="800000"/>
                        <a:headEnd/>
                        <a:tailEnd/>
                      </a:ln>
                    </wps:spPr>
                    <wps:txbx>
                      <w:txbxContent>
                        <w:p w14:paraId="24455B12" w14:textId="77777777" w:rsidR="00CA1620" w:rsidRPr="00DC0BF0" w:rsidRDefault="00F93777" w:rsidP="00CA1620">
                          <w:pPr>
                            <w:jc w:val="center"/>
                            <w:rPr>
                              <w:rFonts w:ascii="Times New Roman" w:hAnsi="Times New Roman"/>
                              <w:sz w:val="24"/>
                            </w:rPr>
                          </w:pPr>
                          <w:r>
                            <w:rPr>
                              <w:sz w:val="24"/>
                            </w:rPr>
                            <w:t>072</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B19A9A7" id="_x0000_t202" coordsize="21600,21600" o:spt="202" path="m,l,21600r21600,l21600,xe">
              <v:stroke joinstyle="miter"/>
              <v:path gradientshapeok="t" o:connecttype="rect"/>
            </v:shapetype>
            <v:shape id="Text Box 2" o:spid="_x0000_s1026" type="#_x0000_t202" style="position:absolute;left:0;text-align:left;margin-left:565.5pt;margin-top:-21.9pt;width:36pt;height:21.6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">
              <v:textbox>
                <w:txbxContent>
                  <w:p w:rsidR="00CA1620" w:rsidRPr="00DC0BF0" w:rsidRDefault="00F93777" w:rsidP="00CA1620">
                    <w:pPr>
                      <w:jc w:val="center"/>
                      <w:rPr>
                        <w:rFonts w:ascii="Times New Roman" w:hAnsi="Times New Roman"/>
                        <w:sz w:val="24"/>
                      </w:rPr>
                    </w:pPr>
                    <w:r>
                      <w:rPr>
                        <w:sz w:val="24"/>
                      </w:rPr>
                      <w:t>072</w:t>
                    </w:r>
                  </w:p>
                </w:txbxContent>
              </v:textbox>
              <w10:wrap type="through" anchorx="page"/>
            </v:shape>
          </w:pict>
        </mc:Fallback>
      </mc:AlternateContent>
    </w:r>
    <w:r w:rsidR="008613E0" w:rsidRPr="009A18C5">
      <w:rPr>
        <w:b/>
        <w:color w:val="FF0000"/>
      </w:rPr>
      <w:t>***EXERCISE***EXERCISE***EXERCISE***</w:t>
    </w:r>
  </w:p>
  <w:p w14:paraId="1B7E7D89" w14:textId="77777777" w:rsidR="008613E0" w:rsidRDefault="008613E0" w:rsidP="00CA1620">
    <w:pPr>
      <w:pStyle w:val="Header"/>
      <w:spacing w:after="0"/>
      <w:jc w:val="center"/>
    </w:pPr>
    <w:r w:rsidRPr="009A18C5">
      <w:rPr>
        <w:b/>
        <w:color w:val="FF0000"/>
      </w:rPr>
      <w:t>FOUO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B2EE0"/>
    <w:multiLevelType w:val="hybridMultilevel"/>
    <w:tmpl w:val="F1BC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263B5C"/>
    <w:multiLevelType w:val="hybridMultilevel"/>
    <w:tmpl w:val="E40EA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6743162">
    <w:abstractNumId w:val="0"/>
  </w:num>
  <w:num w:numId="2" w16cid:durableId="652418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50"/>
    <w:rsid w:val="000260A3"/>
    <w:rsid w:val="000531E4"/>
    <w:rsid w:val="00053329"/>
    <w:rsid w:val="00060BD8"/>
    <w:rsid w:val="000627FA"/>
    <w:rsid w:val="00072E07"/>
    <w:rsid w:val="0007566D"/>
    <w:rsid w:val="00092E5E"/>
    <w:rsid w:val="000C033E"/>
    <w:rsid w:val="000F4A91"/>
    <w:rsid w:val="001345CD"/>
    <w:rsid w:val="00135336"/>
    <w:rsid w:val="001437D5"/>
    <w:rsid w:val="00153401"/>
    <w:rsid w:val="00195D26"/>
    <w:rsid w:val="001C6554"/>
    <w:rsid w:val="00215496"/>
    <w:rsid w:val="0022588C"/>
    <w:rsid w:val="00232355"/>
    <w:rsid w:val="002438D6"/>
    <w:rsid w:val="00282075"/>
    <w:rsid w:val="002A1156"/>
    <w:rsid w:val="002B3743"/>
    <w:rsid w:val="002E2339"/>
    <w:rsid w:val="002E2B89"/>
    <w:rsid w:val="00320E27"/>
    <w:rsid w:val="00321220"/>
    <w:rsid w:val="00333FCD"/>
    <w:rsid w:val="00340461"/>
    <w:rsid w:val="00340FD2"/>
    <w:rsid w:val="00346DA4"/>
    <w:rsid w:val="00365C2A"/>
    <w:rsid w:val="003812B8"/>
    <w:rsid w:val="00381738"/>
    <w:rsid w:val="003B0893"/>
    <w:rsid w:val="003B1806"/>
    <w:rsid w:val="003E5760"/>
    <w:rsid w:val="003F34F2"/>
    <w:rsid w:val="0040437A"/>
    <w:rsid w:val="00437750"/>
    <w:rsid w:val="00460FC1"/>
    <w:rsid w:val="00471B7B"/>
    <w:rsid w:val="004A71E7"/>
    <w:rsid w:val="004B307E"/>
    <w:rsid w:val="004B3167"/>
    <w:rsid w:val="004C1A12"/>
    <w:rsid w:val="00502665"/>
    <w:rsid w:val="00516A8C"/>
    <w:rsid w:val="00543A25"/>
    <w:rsid w:val="0056018E"/>
    <w:rsid w:val="00564417"/>
    <w:rsid w:val="005924B1"/>
    <w:rsid w:val="005C0A06"/>
    <w:rsid w:val="005C1900"/>
    <w:rsid w:val="005C5FC7"/>
    <w:rsid w:val="005F292C"/>
    <w:rsid w:val="00602580"/>
    <w:rsid w:val="006104A7"/>
    <w:rsid w:val="006225DF"/>
    <w:rsid w:val="006342DB"/>
    <w:rsid w:val="00646491"/>
    <w:rsid w:val="0065245F"/>
    <w:rsid w:val="00661396"/>
    <w:rsid w:val="006A7BC1"/>
    <w:rsid w:val="006C613A"/>
    <w:rsid w:val="006D3820"/>
    <w:rsid w:val="006E4346"/>
    <w:rsid w:val="006E6372"/>
    <w:rsid w:val="007071CC"/>
    <w:rsid w:val="00731BAA"/>
    <w:rsid w:val="007523D2"/>
    <w:rsid w:val="00781E57"/>
    <w:rsid w:val="007E1AF2"/>
    <w:rsid w:val="00820104"/>
    <w:rsid w:val="00825024"/>
    <w:rsid w:val="008304CE"/>
    <w:rsid w:val="00840709"/>
    <w:rsid w:val="0085567C"/>
    <w:rsid w:val="008613E0"/>
    <w:rsid w:val="00872C8F"/>
    <w:rsid w:val="008935AD"/>
    <w:rsid w:val="008A7133"/>
    <w:rsid w:val="008C62D3"/>
    <w:rsid w:val="008D5AD5"/>
    <w:rsid w:val="008F0B1C"/>
    <w:rsid w:val="009067D7"/>
    <w:rsid w:val="009276FC"/>
    <w:rsid w:val="009455B1"/>
    <w:rsid w:val="00965421"/>
    <w:rsid w:val="009769EC"/>
    <w:rsid w:val="009A60EF"/>
    <w:rsid w:val="009B13BE"/>
    <w:rsid w:val="009D1AAF"/>
    <w:rsid w:val="009D6CF2"/>
    <w:rsid w:val="009F1743"/>
    <w:rsid w:val="00A0628B"/>
    <w:rsid w:val="00A06929"/>
    <w:rsid w:val="00A2272C"/>
    <w:rsid w:val="00A32B55"/>
    <w:rsid w:val="00A61ED9"/>
    <w:rsid w:val="00AD0FFE"/>
    <w:rsid w:val="00AF1EF6"/>
    <w:rsid w:val="00AF28A6"/>
    <w:rsid w:val="00B21E38"/>
    <w:rsid w:val="00B32F9F"/>
    <w:rsid w:val="00B42E46"/>
    <w:rsid w:val="00B47DCA"/>
    <w:rsid w:val="00B8259E"/>
    <w:rsid w:val="00BA608A"/>
    <w:rsid w:val="00BB1B7D"/>
    <w:rsid w:val="00C00DED"/>
    <w:rsid w:val="00C77E6B"/>
    <w:rsid w:val="00CA1620"/>
    <w:rsid w:val="00CA7878"/>
    <w:rsid w:val="00CD02AF"/>
    <w:rsid w:val="00CD0500"/>
    <w:rsid w:val="00D069AE"/>
    <w:rsid w:val="00D67A62"/>
    <w:rsid w:val="00D81280"/>
    <w:rsid w:val="00D823AF"/>
    <w:rsid w:val="00D86A43"/>
    <w:rsid w:val="00DA1803"/>
    <w:rsid w:val="00DA4DD4"/>
    <w:rsid w:val="00DD1115"/>
    <w:rsid w:val="00DF17CA"/>
    <w:rsid w:val="00E12F0E"/>
    <w:rsid w:val="00E36BB4"/>
    <w:rsid w:val="00E66712"/>
    <w:rsid w:val="00E717EC"/>
    <w:rsid w:val="00E76003"/>
    <w:rsid w:val="00E81362"/>
    <w:rsid w:val="00EC1A55"/>
    <w:rsid w:val="00ED642C"/>
    <w:rsid w:val="00EE4E7A"/>
    <w:rsid w:val="00EE5B39"/>
    <w:rsid w:val="00F01789"/>
    <w:rsid w:val="00F141AD"/>
    <w:rsid w:val="00F4792D"/>
    <w:rsid w:val="00F65B6C"/>
    <w:rsid w:val="00F7144A"/>
    <w:rsid w:val="00F87BF1"/>
    <w:rsid w:val="00F93777"/>
    <w:rsid w:val="00F93E14"/>
    <w:rsid w:val="00FE1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E20784"/>
  <w15:docId w15:val="{7959B35B-6B93-4805-8CC8-3ED3823A3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8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13E0"/>
    <w:pPr>
      <w:ind w:left="720"/>
      <w:contextualSpacing/>
    </w:pPr>
  </w:style>
  <w:style w:type="character" w:styleId="Hyperlink">
    <w:name w:val="Hyperlink"/>
    <w:basedOn w:val="DefaultParagraphFont"/>
    <w:uiPriority w:val="99"/>
    <w:unhideWhenUsed/>
    <w:rsid w:val="008613E0"/>
    <w:rPr>
      <w:color w:val="0000FF"/>
      <w:u w:val="single"/>
    </w:rPr>
  </w:style>
  <w:style w:type="paragraph" w:styleId="Header">
    <w:name w:val="header"/>
    <w:basedOn w:val="Normal"/>
    <w:link w:val="HeaderChar"/>
    <w:uiPriority w:val="99"/>
    <w:unhideWhenUsed/>
    <w:rsid w:val="008613E0"/>
    <w:pPr>
      <w:tabs>
        <w:tab w:val="center" w:pos="4680"/>
        <w:tab w:val="right" w:pos="9360"/>
      </w:tabs>
    </w:pPr>
  </w:style>
  <w:style w:type="character" w:customStyle="1" w:styleId="HeaderChar">
    <w:name w:val="Header Char"/>
    <w:basedOn w:val="DefaultParagraphFont"/>
    <w:link w:val="Header"/>
    <w:uiPriority w:val="99"/>
    <w:rsid w:val="008613E0"/>
    <w:rPr>
      <w:sz w:val="22"/>
      <w:szCs w:val="22"/>
    </w:rPr>
  </w:style>
  <w:style w:type="paragraph" w:styleId="Footer">
    <w:name w:val="footer"/>
    <w:basedOn w:val="Normal"/>
    <w:link w:val="FooterChar"/>
    <w:uiPriority w:val="99"/>
    <w:unhideWhenUsed/>
    <w:rsid w:val="008613E0"/>
    <w:pPr>
      <w:tabs>
        <w:tab w:val="center" w:pos="4680"/>
        <w:tab w:val="right" w:pos="9360"/>
      </w:tabs>
    </w:pPr>
  </w:style>
  <w:style w:type="character" w:customStyle="1" w:styleId="FooterChar">
    <w:name w:val="Footer Char"/>
    <w:basedOn w:val="DefaultParagraphFont"/>
    <w:link w:val="Footer"/>
    <w:uiPriority w:val="99"/>
    <w:rsid w:val="008613E0"/>
    <w:rPr>
      <w:sz w:val="22"/>
      <w:szCs w:val="22"/>
    </w:rPr>
  </w:style>
  <w:style w:type="paragraph" w:styleId="BalloonText">
    <w:name w:val="Balloon Text"/>
    <w:basedOn w:val="Normal"/>
    <w:link w:val="BalloonTextChar"/>
    <w:uiPriority w:val="99"/>
    <w:semiHidden/>
    <w:unhideWhenUsed/>
    <w:rsid w:val="002820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207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829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322</Words>
  <Characters>1840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Mitchell, Alton CTR US USA</dc:creator>
  <cp:lastModifiedBy>mark culpepper</cp:lastModifiedBy>
  <cp:revision>2</cp:revision>
  <cp:lastPrinted>2016-10-25T16:58:00Z</cp:lastPrinted>
  <dcterms:created xsi:type="dcterms:W3CDTF">2025-04-29T19:34:00Z</dcterms:created>
  <dcterms:modified xsi:type="dcterms:W3CDTF">2025-04-29T19:34:00Z</dcterms:modified>
</cp:coreProperties>
</file>