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C46" w:rsidRPr="003E1877" w:rsidRDefault="00495C46" w:rsidP="00F728C8">
      <w:pPr>
        <w:pStyle w:val="a3"/>
        <w:numPr>
          <w:ilvl w:val="0"/>
          <w:numId w:val="7"/>
        </w:numPr>
        <w:spacing w:line="240" w:lineRule="auto"/>
        <w:rPr>
          <w:rFonts w:cstheme="minorHAnsi"/>
          <w:b/>
          <w:sz w:val="24"/>
          <w:szCs w:val="24"/>
        </w:rPr>
      </w:pPr>
      <w:r w:rsidRPr="003E1877">
        <w:rPr>
          <w:rFonts w:cstheme="minorHAnsi"/>
          <w:b/>
          <w:sz w:val="24"/>
          <w:szCs w:val="24"/>
        </w:rPr>
        <w:t>Процесс управления данными, базы данных (БД), системы управления базами</w:t>
      </w:r>
    </w:p>
    <w:p w:rsidR="00F45C94" w:rsidRDefault="00495C46" w:rsidP="00C227B6">
      <w:pPr>
        <w:spacing w:line="240" w:lineRule="auto"/>
        <w:ind w:left="-709"/>
        <w:rPr>
          <w:rFonts w:cstheme="minorHAnsi"/>
          <w:b/>
          <w:sz w:val="24"/>
          <w:szCs w:val="24"/>
        </w:rPr>
      </w:pPr>
      <w:r w:rsidRPr="003E1877">
        <w:rPr>
          <w:rFonts w:cstheme="minorHAnsi"/>
          <w:b/>
          <w:sz w:val="24"/>
          <w:szCs w:val="24"/>
        </w:rPr>
        <w:t>данных (СУБД). Модели данных.</w:t>
      </w:r>
    </w:p>
    <w:p w:rsidR="00C57D44" w:rsidRPr="003E1877" w:rsidRDefault="00C57D44" w:rsidP="00C227B6">
      <w:pPr>
        <w:spacing w:line="240" w:lineRule="auto"/>
        <w:ind w:left="-709"/>
        <w:rPr>
          <w:rFonts w:cstheme="minorHAnsi"/>
          <w:b/>
          <w:sz w:val="24"/>
          <w:szCs w:val="24"/>
        </w:rPr>
      </w:pPr>
      <w:r>
        <w:rPr>
          <w:rFonts w:cstheme="minorHAnsi"/>
          <w:b/>
          <w:sz w:val="24"/>
          <w:szCs w:val="24"/>
        </w:rPr>
        <w:t>Управление данными</w:t>
      </w:r>
      <w:r w:rsidRPr="00C57D44">
        <w:rPr>
          <w:rFonts w:cstheme="minorHAnsi"/>
          <w:b/>
          <w:sz w:val="24"/>
          <w:szCs w:val="24"/>
        </w:rPr>
        <w:t xml:space="preserve"> — </w:t>
      </w:r>
      <w:r w:rsidRPr="00C57D44">
        <w:rPr>
          <w:rFonts w:cstheme="minorHAnsi"/>
          <w:sz w:val="24"/>
          <w:szCs w:val="24"/>
        </w:rPr>
        <w:t>процесс, связанный с созданием, изменением и удалением данных, организацией их хранения и поиска.</w:t>
      </w:r>
    </w:p>
    <w:p w:rsidR="00495C46" w:rsidRPr="003E1877" w:rsidRDefault="00495C46" w:rsidP="00C227B6">
      <w:pPr>
        <w:spacing w:line="240" w:lineRule="auto"/>
        <w:ind w:left="-709"/>
        <w:rPr>
          <w:rFonts w:cstheme="minorHAnsi"/>
          <w:sz w:val="24"/>
          <w:szCs w:val="24"/>
        </w:rPr>
      </w:pPr>
      <w:r w:rsidRPr="003E1877">
        <w:rPr>
          <w:rFonts w:cstheme="minorHAnsi"/>
          <w:b/>
          <w:bCs/>
          <w:i/>
          <w:iCs/>
          <w:sz w:val="24"/>
          <w:szCs w:val="24"/>
        </w:rPr>
        <w:t xml:space="preserve">База данных </w:t>
      </w:r>
      <w:r w:rsidRPr="003E1877">
        <w:rPr>
          <w:rFonts w:cstheme="minorHAnsi"/>
          <w:sz w:val="24"/>
          <w:szCs w:val="24"/>
        </w:rPr>
        <w:t>(БД) – это совокупность взаимосвязанных, хранящихся вместе данных при наличии такой минимальной избыточности, которая допускает их оптимальное использование для одного или нескольких приложений. Данные организуются так, чтобы они были независимы от программных средств. Добавление (модификация) данных должна осуществляться общим управляемым способом.</w:t>
      </w:r>
    </w:p>
    <w:p w:rsidR="00495C46" w:rsidRPr="003E1877" w:rsidRDefault="00495C46" w:rsidP="00C227B6">
      <w:pPr>
        <w:spacing w:line="240" w:lineRule="auto"/>
        <w:ind w:left="-709"/>
        <w:rPr>
          <w:rFonts w:cstheme="minorHAnsi"/>
          <w:sz w:val="24"/>
          <w:szCs w:val="24"/>
        </w:rPr>
      </w:pPr>
      <w:r w:rsidRPr="003E1877">
        <w:rPr>
          <w:rFonts w:cstheme="minorHAnsi"/>
          <w:b/>
          <w:bCs/>
          <w:i/>
          <w:iCs/>
          <w:sz w:val="24"/>
          <w:szCs w:val="24"/>
        </w:rPr>
        <w:t xml:space="preserve">Система управления базой данных </w:t>
      </w:r>
      <w:r w:rsidRPr="003E1877">
        <w:rPr>
          <w:rFonts w:cstheme="minorHAnsi"/>
          <w:sz w:val="24"/>
          <w:szCs w:val="24"/>
        </w:rPr>
        <w:t>(СУБД) – это программное обеспечение для использования и модификации БД одним или несколькими лицами.</w:t>
      </w:r>
    </w:p>
    <w:p w:rsidR="00495C46" w:rsidRPr="003E1877" w:rsidRDefault="003E3532" w:rsidP="00C227B6">
      <w:pPr>
        <w:spacing w:line="240" w:lineRule="auto"/>
        <w:ind w:left="-709"/>
        <w:rPr>
          <w:rFonts w:cstheme="minorHAnsi"/>
          <w:sz w:val="24"/>
          <w:szCs w:val="24"/>
        </w:rPr>
      </w:pPr>
      <w:r w:rsidRPr="003E1877">
        <w:rPr>
          <w:rFonts w:cstheme="minorHAnsi"/>
          <w:b/>
          <w:i/>
          <w:sz w:val="24"/>
          <w:szCs w:val="24"/>
        </w:rPr>
        <w:t xml:space="preserve">Модели данных: </w:t>
      </w:r>
    </w:p>
    <w:p w:rsidR="003E3532" w:rsidRDefault="003E3532" w:rsidP="00C227B6">
      <w:pPr>
        <w:spacing w:line="240" w:lineRule="auto"/>
        <w:ind w:left="-709"/>
        <w:rPr>
          <w:rFonts w:cstheme="minorHAnsi"/>
          <w:sz w:val="24"/>
          <w:szCs w:val="24"/>
        </w:rPr>
      </w:pPr>
      <w:r w:rsidRPr="003E1877">
        <w:rPr>
          <w:rFonts w:cstheme="minorHAnsi"/>
          <w:sz w:val="24"/>
          <w:szCs w:val="24"/>
        </w:rPr>
        <w:t>- малые (1000 записей) с малыми и средними эффективно работают Реляционные БД;</w:t>
      </w:r>
      <w:r w:rsidRPr="003E1877">
        <w:rPr>
          <w:rFonts w:cstheme="minorHAnsi"/>
          <w:sz w:val="24"/>
          <w:szCs w:val="24"/>
        </w:rPr>
        <w:br/>
        <w:t>- средние (10000 записей);</w:t>
      </w:r>
      <w:r w:rsidRPr="003E1877">
        <w:rPr>
          <w:rFonts w:cstheme="minorHAnsi"/>
          <w:sz w:val="24"/>
          <w:szCs w:val="24"/>
        </w:rPr>
        <w:br/>
        <w:t>- большие (100000 записей);</w:t>
      </w:r>
      <w:r w:rsidRPr="003E1877">
        <w:rPr>
          <w:rFonts w:cstheme="minorHAnsi"/>
          <w:sz w:val="24"/>
          <w:szCs w:val="24"/>
        </w:rPr>
        <w:br/>
        <w:t>- крупные (свыше 100000</w:t>
      </w:r>
      <w:r w:rsidR="00F06F24" w:rsidRPr="003E1877">
        <w:rPr>
          <w:rFonts w:cstheme="minorHAnsi"/>
          <w:sz w:val="24"/>
          <w:szCs w:val="24"/>
        </w:rPr>
        <w:t xml:space="preserve"> записей</w:t>
      </w:r>
      <w:r w:rsidRPr="003E1877">
        <w:rPr>
          <w:rFonts w:cstheme="minorHAnsi"/>
          <w:sz w:val="24"/>
          <w:szCs w:val="24"/>
        </w:rPr>
        <w:t>) исп. Сетевая или Древовидная модель;</w:t>
      </w:r>
    </w:p>
    <w:p w:rsidR="00C57D44" w:rsidRPr="003E1877" w:rsidRDefault="00C57D44" w:rsidP="00C227B6">
      <w:pPr>
        <w:spacing w:line="240" w:lineRule="auto"/>
        <w:ind w:left="-709"/>
        <w:rPr>
          <w:rFonts w:cstheme="minorHAnsi"/>
          <w:sz w:val="24"/>
          <w:szCs w:val="24"/>
        </w:rPr>
      </w:pPr>
    </w:p>
    <w:p w:rsidR="003E3532" w:rsidRPr="003E1877" w:rsidRDefault="003E3532" w:rsidP="00F728C8">
      <w:pPr>
        <w:pStyle w:val="a3"/>
        <w:numPr>
          <w:ilvl w:val="0"/>
          <w:numId w:val="7"/>
        </w:numPr>
        <w:spacing w:line="240" w:lineRule="auto"/>
        <w:rPr>
          <w:rFonts w:cstheme="minorHAnsi"/>
          <w:b/>
          <w:sz w:val="24"/>
          <w:szCs w:val="24"/>
        </w:rPr>
      </w:pPr>
      <w:r w:rsidRPr="003E1877">
        <w:rPr>
          <w:rFonts w:cstheme="minorHAnsi"/>
          <w:b/>
          <w:sz w:val="24"/>
          <w:szCs w:val="24"/>
        </w:rPr>
        <w:t>Этапы развития принципов управления данными.</w:t>
      </w:r>
    </w:p>
    <w:p w:rsidR="003E3532" w:rsidRDefault="003E3532" w:rsidP="00C227B6">
      <w:pPr>
        <w:spacing w:line="240" w:lineRule="auto"/>
        <w:ind w:left="-709"/>
        <w:rPr>
          <w:rFonts w:cstheme="minorHAnsi"/>
          <w:b/>
          <w:sz w:val="24"/>
          <w:szCs w:val="24"/>
        </w:rPr>
      </w:pPr>
      <w:r w:rsidRPr="003E1877">
        <w:rPr>
          <w:rFonts w:cstheme="minorHAnsi"/>
          <w:noProof/>
          <w:sz w:val="24"/>
          <w:szCs w:val="24"/>
          <w:lang w:eastAsia="ru-RU"/>
        </w:rPr>
        <w:drawing>
          <wp:inline distT="0" distB="0" distL="0" distR="0" wp14:anchorId="1E81F664" wp14:editId="1C975926">
            <wp:extent cx="3102317" cy="39547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7517" cy="3961408"/>
                    </a:xfrm>
                    <a:prstGeom prst="rect">
                      <a:avLst/>
                    </a:prstGeom>
                  </pic:spPr>
                </pic:pic>
              </a:graphicData>
            </a:graphic>
          </wp:inline>
        </w:drawing>
      </w:r>
    </w:p>
    <w:p w:rsidR="00C57D44" w:rsidRDefault="00C57D44" w:rsidP="00C227B6">
      <w:pPr>
        <w:spacing w:line="240" w:lineRule="auto"/>
        <w:ind w:left="-709"/>
        <w:rPr>
          <w:rFonts w:cstheme="minorHAnsi"/>
          <w:b/>
          <w:sz w:val="24"/>
          <w:szCs w:val="24"/>
        </w:rPr>
      </w:pPr>
    </w:p>
    <w:p w:rsidR="00C57D44" w:rsidRPr="003E1877" w:rsidRDefault="00C57D44" w:rsidP="00C227B6">
      <w:pPr>
        <w:spacing w:line="240" w:lineRule="auto"/>
        <w:ind w:left="-709"/>
        <w:rPr>
          <w:rFonts w:cstheme="minorHAnsi"/>
          <w:b/>
          <w:sz w:val="24"/>
          <w:szCs w:val="24"/>
        </w:rPr>
      </w:pPr>
    </w:p>
    <w:p w:rsidR="003E3532" w:rsidRPr="003E1877" w:rsidRDefault="003E3532" w:rsidP="00F728C8">
      <w:pPr>
        <w:pStyle w:val="a3"/>
        <w:numPr>
          <w:ilvl w:val="0"/>
          <w:numId w:val="7"/>
        </w:numPr>
        <w:spacing w:line="240" w:lineRule="auto"/>
        <w:rPr>
          <w:rFonts w:cstheme="minorHAnsi"/>
          <w:b/>
          <w:i/>
          <w:sz w:val="24"/>
          <w:szCs w:val="24"/>
        </w:rPr>
      </w:pPr>
      <w:r w:rsidRPr="003E1877">
        <w:rPr>
          <w:rFonts w:cstheme="minorHAnsi"/>
          <w:b/>
          <w:sz w:val="24"/>
          <w:szCs w:val="24"/>
        </w:rPr>
        <w:lastRenderedPageBreak/>
        <w:t>Требования к организации управления данными.</w:t>
      </w:r>
      <w:r w:rsidRPr="003E1877">
        <w:rPr>
          <w:rFonts w:cstheme="minorHAnsi"/>
          <w:b/>
          <w:sz w:val="24"/>
          <w:szCs w:val="24"/>
        </w:rPr>
        <w:cr/>
      </w:r>
      <w:r w:rsidRPr="003E1877">
        <w:rPr>
          <w:rFonts w:cstheme="minorHAnsi"/>
          <w:b/>
          <w:i/>
          <w:sz w:val="24"/>
          <w:szCs w:val="24"/>
        </w:rPr>
        <w:t>Пользовательские требования:</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1) Многократное использование данных. (Пользовате</w:t>
      </w:r>
      <w:r w:rsidR="00CC2838" w:rsidRPr="003E1877">
        <w:rPr>
          <w:rFonts w:cstheme="minorHAnsi"/>
          <w:sz w:val="24"/>
          <w:szCs w:val="24"/>
        </w:rPr>
        <w:t xml:space="preserve">ли, которые по-разному понимают </w:t>
      </w:r>
      <w:r w:rsidRPr="003E1877">
        <w:rPr>
          <w:rFonts w:cstheme="minorHAnsi"/>
          <w:sz w:val="24"/>
          <w:szCs w:val="24"/>
        </w:rPr>
        <w:t>данные, могут их по-разному использовать).</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2) Сохранение затрат умственного труда. (Существующ</w:t>
      </w:r>
      <w:r w:rsidR="00CC2838" w:rsidRPr="003E1877">
        <w:rPr>
          <w:rFonts w:cstheme="minorHAnsi"/>
          <w:sz w:val="24"/>
          <w:szCs w:val="24"/>
        </w:rPr>
        <w:t xml:space="preserve">ие программы и структуры данных </w:t>
      </w:r>
      <w:r w:rsidRPr="003E1877">
        <w:rPr>
          <w:rFonts w:cstheme="minorHAnsi"/>
          <w:sz w:val="24"/>
          <w:szCs w:val="24"/>
        </w:rPr>
        <w:t>не изменяются при внесении изменений в БД).</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3) Низкие затраты. (Низкая стоимость хранения и исполь</w:t>
      </w:r>
      <w:r w:rsidR="00CC2838" w:rsidRPr="003E1877">
        <w:rPr>
          <w:rFonts w:cstheme="minorHAnsi"/>
          <w:sz w:val="24"/>
          <w:szCs w:val="24"/>
        </w:rPr>
        <w:t>зования данных, минимизация за</w:t>
      </w:r>
      <w:r w:rsidRPr="003E1877">
        <w:rPr>
          <w:rFonts w:cstheme="minorHAnsi"/>
          <w:sz w:val="24"/>
          <w:szCs w:val="24"/>
        </w:rPr>
        <w:t>трат на внесение изменений в БД).</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4) Уменьшение избыточности данных. (Требование новы</w:t>
      </w:r>
      <w:r w:rsidR="00CC2838" w:rsidRPr="003E1877">
        <w:rPr>
          <w:rFonts w:cstheme="minorHAnsi"/>
          <w:sz w:val="24"/>
          <w:szCs w:val="24"/>
        </w:rPr>
        <w:t xml:space="preserve">х приложений удовлетворяется за </w:t>
      </w:r>
      <w:r w:rsidRPr="003E1877">
        <w:rPr>
          <w:rFonts w:cstheme="minorHAnsi"/>
          <w:sz w:val="24"/>
          <w:szCs w:val="24"/>
        </w:rPr>
        <w:t>счет уже имеющихся данных, а не путем создания новых файлов).</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5) Производительность. (Запросы на данные удовлетворя</w:t>
      </w:r>
      <w:r w:rsidR="00CC2838" w:rsidRPr="003E1877">
        <w:rPr>
          <w:rFonts w:cstheme="minorHAnsi"/>
          <w:sz w:val="24"/>
          <w:szCs w:val="24"/>
        </w:rPr>
        <w:t xml:space="preserve">ются с такой скоростью, которая </w:t>
      </w:r>
      <w:r w:rsidRPr="003E1877">
        <w:rPr>
          <w:rFonts w:cstheme="minorHAnsi"/>
          <w:sz w:val="24"/>
          <w:szCs w:val="24"/>
        </w:rPr>
        <w:t>требуется для использования данных).</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6) Простота. (Пользователи могут удалить и п</w:t>
      </w:r>
      <w:r w:rsidR="00CC2838" w:rsidRPr="003E1877">
        <w:rPr>
          <w:rFonts w:cstheme="minorHAnsi"/>
          <w:sz w:val="24"/>
          <w:szCs w:val="24"/>
        </w:rPr>
        <w:t>онять какие данные имеются в их распоряже</w:t>
      </w:r>
      <w:r w:rsidRPr="003E1877">
        <w:rPr>
          <w:rFonts w:cstheme="minorHAnsi"/>
          <w:sz w:val="24"/>
          <w:szCs w:val="24"/>
        </w:rPr>
        <w:t>нии).</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7) Гибкость использования. (Обращение к данным или их использование осуществляется</w:t>
      </w:r>
      <w:r w:rsidR="00CC2838" w:rsidRPr="003E1877">
        <w:rPr>
          <w:rFonts w:cstheme="minorHAnsi"/>
          <w:sz w:val="24"/>
          <w:szCs w:val="24"/>
        </w:rPr>
        <w:t xml:space="preserve"> с </w:t>
      </w:r>
      <w:r w:rsidRPr="003E1877">
        <w:rPr>
          <w:rFonts w:cstheme="minorHAnsi"/>
          <w:sz w:val="24"/>
          <w:szCs w:val="24"/>
        </w:rPr>
        <w:t>приложением различных методов доступа).</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8) Быстрая обработка непредсказуемых запросов. (Случай</w:t>
      </w:r>
      <w:r w:rsidR="00CC2838" w:rsidRPr="003E1877">
        <w:rPr>
          <w:rFonts w:cstheme="minorHAnsi"/>
          <w:sz w:val="24"/>
          <w:szCs w:val="24"/>
        </w:rPr>
        <w:t>ные запросы на данные обрабаты</w:t>
      </w:r>
      <w:r w:rsidRPr="003E1877">
        <w:rPr>
          <w:rFonts w:cstheme="minorHAnsi"/>
          <w:sz w:val="24"/>
          <w:szCs w:val="24"/>
        </w:rPr>
        <w:t>ваются с помощью языка высокого уровня запросов или ген</w:t>
      </w:r>
      <w:r w:rsidR="00CC2838" w:rsidRPr="003E1877">
        <w:rPr>
          <w:rFonts w:cstheme="minorHAnsi"/>
          <w:sz w:val="24"/>
          <w:szCs w:val="24"/>
        </w:rPr>
        <w:t>ератора отсчетов, а не приклад</w:t>
      </w:r>
      <w:r w:rsidRPr="003E1877">
        <w:rPr>
          <w:rFonts w:cstheme="minorHAnsi"/>
          <w:sz w:val="24"/>
          <w:szCs w:val="24"/>
        </w:rPr>
        <w:t>ными программами, написанными программистами).</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9) Достоверность данных и соответствие их одному уровню</w:t>
      </w:r>
      <w:r w:rsidR="00CC2838" w:rsidRPr="003E1877">
        <w:rPr>
          <w:rFonts w:cstheme="minorHAnsi"/>
          <w:sz w:val="24"/>
          <w:szCs w:val="24"/>
        </w:rPr>
        <w:t xml:space="preserve"> обновления. (Система запрещает </w:t>
      </w:r>
      <w:r w:rsidRPr="003E1877">
        <w:rPr>
          <w:rFonts w:cstheme="minorHAnsi"/>
          <w:sz w:val="24"/>
          <w:szCs w:val="24"/>
        </w:rPr>
        <w:t>наличие одной и той же версии элементов данных).</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10) Секретность. (Несанкционированный доступ к данным</w:t>
      </w:r>
      <w:r w:rsidR="00CC2838" w:rsidRPr="003E1877">
        <w:rPr>
          <w:rFonts w:cstheme="minorHAnsi"/>
          <w:sz w:val="24"/>
          <w:szCs w:val="24"/>
        </w:rPr>
        <w:t xml:space="preserve"> невозможен). Одни и те же дан</w:t>
      </w:r>
      <w:r w:rsidRPr="003E1877">
        <w:rPr>
          <w:rFonts w:cstheme="minorHAnsi"/>
          <w:sz w:val="24"/>
          <w:szCs w:val="24"/>
        </w:rPr>
        <w:t>ные получают пользователи различных уровней различными путями.</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 xml:space="preserve">11) Защита от уничтожения и искажения. (Данные защищают от сбоя, вмешательств и </w:t>
      </w:r>
      <w:proofErr w:type="spellStart"/>
      <w:r w:rsidRPr="003E1877">
        <w:rPr>
          <w:rFonts w:cstheme="minorHAnsi"/>
          <w:sz w:val="24"/>
          <w:szCs w:val="24"/>
        </w:rPr>
        <w:t>т.д</w:t>
      </w:r>
      <w:proofErr w:type="spellEnd"/>
      <w:r w:rsidRPr="003E1877">
        <w:rPr>
          <w:rFonts w:cstheme="minorHAnsi"/>
          <w:sz w:val="24"/>
          <w:szCs w:val="24"/>
        </w:rPr>
        <w:t>).</w:t>
      </w:r>
    </w:p>
    <w:p w:rsidR="003E3532" w:rsidRPr="003E1877" w:rsidRDefault="003E3532" w:rsidP="00C227B6">
      <w:pPr>
        <w:spacing w:line="240" w:lineRule="auto"/>
        <w:ind w:left="-709"/>
        <w:rPr>
          <w:rFonts w:cstheme="minorHAnsi"/>
          <w:sz w:val="24"/>
          <w:szCs w:val="24"/>
        </w:rPr>
      </w:pPr>
      <w:r w:rsidRPr="003E1877">
        <w:rPr>
          <w:rFonts w:cstheme="minorHAnsi"/>
          <w:sz w:val="24"/>
          <w:szCs w:val="24"/>
        </w:rPr>
        <w:t>12) Готовность. (Пользователь быстро получает данные, когда ему это необходимо).</w:t>
      </w:r>
    </w:p>
    <w:p w:rsidR="003E3532" w:rsidRPr="003E1877" w:rsidRDefault="003E3532" w:rsidP="00C227B6">
      <w:pPr>
        <w:spacing w:line="240" w:lineRule="auto"/>
        <w:ind w:left="-709"/>
        <w:rPr>
          <w:rFonts w:cstheme="minorHAnsi"/>
          <w:b/>
          <w:i/>
          <w:sz w:val="24"/>
          <w:szCs w:val="24"/>
        </w:rPr>
      </w:pPr>
      <w:r w:rsidRPr="003E1877">
        <w:rPr>
          <w:rFonts w:cstheme="minorHAnsi"/>
          <w:b/>
          <w:i/>
          <w:sz w:val="24"/>
          <w:szCs w:val="24"/>
        </w:rPr>
        <w:t>Функциональные требования:</w:t>
      </w:r>
    </w:p>
    <w:p w:rsidR="003E3532" w:rsidRDefault="003E3532" w:rsidP="00C227B6">
      <w:pPr>
        <w:spacing w:line="240" w:lineRule="auto"/>
        <w:ind w:left="-709"/>
        <w:rPr>
          <w:rFonts w:cstheme="minorHAnsi"/>
          <w:sz w:val="24"/>
          <w:szCs w:val="24"/>
        </w:rPr>
      </w:pPr>
      <w:r w:rsidRPr="003E1877">
        <w:rPr>
          <w:rFonts w:cstheme="minorHAnsi"/>
          <w:sz w:val="24"/>
          <w:szCs w:val="24"/>
        </w:rPr>
        <w:t>Физическая независимость данных. Логическая нез</w:t>
      </w:r>
      <w:r w:rsidR="00CC2838" w:rsidRPr="003E1877">
        <w:rPr>
          <w:rFonts w:cstheme="minorHAnsi"/>
          <w:sz w:val="24"/>
          <w:szCs w:val="24"/>
        </w:rPr>
        <w:t>ависимость данных. Контролируе</w:t>
      </w:r>
      <w:r w:rsidRPr="003E1877">
        <w:rPr>
          <w:rFonts w:cstheme="minorHAnsi"/>
          <w:sz w:val="24"/>
          <w:szCs w:val="24"/>
        </w:rPr>
        <w:t>мая избыточность. Обеспечение требуемой скорости доступ</w:t>
      </w:r>
      <w:r w:rsidR="00CC2838" w:rsidRPr="003E1877">
        <w:rPr>
          <w:rFonts w:cstheme="minorHAnsi"/>
          <w:sz w:val="24"/>
          <w:szCs w:val="24"/>
        </w:rPr>
        <w:t>а. Обеспечение требуемой скоро</w:t>
      </w:r>
      <w:r w:rsidRPr="003E1877">
        <w:rPr>
          <w:rFonts w:cstheme="minorHAnsi"/>
          <w:sz w:val="24"/>
          <w:szCs w:val="24"/>
        </w:rPr>
        <w:t>сти поиска. Стандартизация данных в пределах учрежден</w:t>
      </w:r>
      <w:r w:rsidR="00CC2838" w:rsidRPr="003E1877">
        <w:rPr>
          <w:rFonts w:cstheme="minorHAnsi"/>
          <w:sz w:val="24"/>
          <w:szCs w:val="24"/>
        </w:rPr>
        <w:t>ия. Словарь данных. Наличие ин</w:t>
      </w:r>
      <w:r w:rsidRPr="003E1877">
        <w:rPr>
          <w:rFonts w:cstheme="minorHAnsi"/>
          <w:sz w:val="24"/>
          <w:szCs w:val="24"/>
        </w:rPr>
        <w:t>терфейса высокого уровня для связи с пользователем. Нал</w:t>
      </w:r>
      <w:r w:rsidR="00CC2838" w:rsidRPr="003E1877">
        <w:rPr>
          <w:rFonts w:cstheme="minorHAnsi"/>
          <w:sz w:val="24"/>
          <w:szCs w:val="24"/>
        </w:rPr>
        <w:t>ичие языка взаимодействия поль</w:t>
      </w:r>
      <w:r w:rsidRPr="003E1877">
        <w:rPr>
          <w:rFonts w:cstheme="minorHAnsi"/>
          <w:sz w:val="24"/>
          <w:szCs w:val="24"/>
        </w:rPr>
        <w:t>зователя с системой. Контроль целостности данных. Вос</w:t>
      </w:r>
      <w:r w:rsidR="00CC2838" w:rsidRPr="003E1877">
        <w:rPr>
          <w:rFonts w:cstheme="minorHAnsi"/>
          <w:sz w:val="24"/>
          <w:szCs w:val="24"/>
        </w:rPr>
        <w:t xml:space="preserve">становление данных после сбоев. </w:t>
      </w:r>
      <w:r w:rsidRPr="003E1877">
        <w:rPr>
          <w:rFonts w:cstheme="minorHAnsi"/>
          <w:sz w:val="24"/>
          <w:szCs w:val="24"/>
        </w:rPr>
        <w:t>Вспомогательные средства для проектирования и управл</w:t>
      </w:r>
      <w:r w:rsidR="00CC2838" w:rsidRPr="003E1877">
        <w:rPr>
          <w:rFonts w:cstheme="minorHAnsi"/>
          <w:sz w:val="24"/>
          <w:szCs w:val="24"/>
        </w:rPr>
        <w:t>ения. Автоматическая реорганиза</w:t>
      </w:r>
      <w:r w:rsidRPr="003E1877">
        <w:rPr>
          <w:rFonts w:cstheme="minorHAnsi"/>
          <w:sz w:val="24"/>
          <w:szCs w:val="24"/>
        </w:rPr>
        <w:t>ция или перемещение.</w:t>
      </w:r>
    </w:p>
    <w:p w:rsidR="00C57D44" w:rsidRDefault="00C57D44" w:rsidP="00C57D44">
      <w:pPr>
        <w:rPr>
          <w:rFonts w:cstheme="minorHAnsi"/>
          <w:sz w:val="24"/>
          <w:szCs w:val="24"/>
        </w:rPr>
      </w:pPr>
      <w:r>
        <w:rPr>
          <w:rFonts w:cstheme="minorHAnsi"/>
          <w:sz w:val="24"/>
          <w:szCs w:val="24"/>
        </w:rPr>
        <w:br w:type="page"/>
      </w:r>
    </w:p>
    <w:p w:rsidR="00FB36E5" w:rsidRDefault="00FB36E5" w:rsidP="00FB36E5">
      <w:pPr>
        <w:pStyle w:val="a3"/>
        <w:numPr>
          <w:ilvl w:val="0"/>
          <w:numId w:val="7"/>
        </w:numPr>
        <w:rPr>
          <w:rFonts w:cstheme="minorHAnsi"/>
          <w:sz w:val="24"/>
          <w:szCs w:val="24"/>
        </w:rPr>
      </w:pPr>
      <w:r w:rsidRPr="00FB36E5">
        <w:rPr>
          <w:rFonts w:cstheme="minorHAnsi"/>
          <w:b/>
          <w:sz w:val="24"/>
          <w:szCs w:val="24"/>
        </w:rPr>
        <w:lastRenderedPageBreak/>
        <w:t>База данных, как информационная модель предметной области</w:t>
      </w:r>
      <w:r w:rsidRPr="00FB36E5">
        <w:rPr>
          <w:rFonts w:cstheme="minorHAnsi"/>
          <w:sz w:val="24"/>
          <w:szCs w:val="24"/>
        </w:rPr>
        <w:t>.</w:t>
      </w:r>
    </w:p>
    <w:p w:rsidR="00FB36E5" w:rsidRDefault="00FB36E5" w:rsidP="00FB36E5">
      <w:pPr>
        <w:rPr>
          <w:rFonts w:cstheme="minorHAnsi"/>
          <w:sz w:val="24"/>
          <w:szCs w:val="24"/>
        </w:rPr>
      </w:pPr>
    </w:p>
    <w:p w:rsidR="00FB36E5" w:rsidRPr="00FB36E5" w:rsidRDefault="00FB36E5" w:rsidP="00FB36E5">
      <w:pPr>
        <w:rPr>
          <w:rFonts w:cstheme="minorHAnsi"/>
          <w:sz w:val="24"/>
          <w:szCs w:val="24"/>
        </w:rPr>
      </w:pPr>
    </w:p>
    <w:p w:rsidR="00CC2838" w:rsidRPr="003E1877" w:rsidRDefault="00CC2838" w:rsidP="00F728C8">
      <w:pPr>
        <w:pStyle w:val="a3"/>
        <w:numPr>
          <w:ilvl w:val="0"/>
          <w:numId w:val="7"/>
        </w:numPr>
        <w:spacing w:line="240" w:lineRule="auto"/>
        <w:rPr>
          <w:rFonts w:cstheme="minorHAnsi"/>
          <w:b/>
          <w:sz w:val="24"/>
          <w:szCs w:val="24"/>
        </w:rPr>
      </w:pPr>
      <w:r w:rsidRPr="003E1877">
        <w:rPr>
          <w:rFonts w:cstheme="minorHAnsi"/>
          <w:b/>
          <w:sz w:val="24"/>
          <w:szCs w:val="24"/>
        </w:rPr>
        <w:t>Этапы проектирования БД.</w:t>
      </w:r>
    </w:p>
    <w:p w:rsidR="00CC2838" w:rsidRPr="003E1877" w:rsidRDefault="00CC2838" w:rsidP="00C227B6">
      <w:pPr>
        <w:spacing w:line="240" w:lineRule="auto"/>
        <w:ind w:left="-709"/>
        <w:rPr>
          <w:rFonts w:cstheme="minorHAnsi"/>
          <w:sz w:val="24"/>
          <w:szCs w:val="24"/>
        </w:rPr>
      </w:pPr>
      <w:r w:rsidRPr="003E1877">
        <w:rPr>
          <w:rFonts w:cstheme="minorHAnsi"/>
          <w:b/>
          <w:bCs/>
          <w:i/>
          <w:iCs/>
          <w:sz w:val="24"/>
          <w:szCs w:val="24"/>
        </w:rPr>
        <w:t>Цель проектирования</w:t>
      </w:r>
      <w:r w:rsidRPr="003E1877">
        <w:rPr>
          <w:rFonts w:cstheme="minorHAnsi"/>
          <w:sz w:val="24"/>
          <w:szCs w:val="24"/>
        </w:rPr>
        <w:t>: создать точную и защищенную БД, на основе которой можно гарантировать эффективное построение прикладных программ.</w:t>
      </w:r>
    </w:p>
    <w:p w:rsidR="00CC2838" w:rsidRPr="003E1877" w:rsidRDefault="00CC2838" w:rsidP="00C227B6">
      <w:pPr>
        <w:spacing w:line="240" w:lineRule="auto"/>
        <w:ind w:left="-709"/>
        <w:rPr>
          <w:rFonts w:cstheme="minorHAnsi"/>
          <w:sz w:val="24"/>
          <w:szCs w:val="24"/>
        </w:rPr>
      </w:pPr>
      <w:r w:rsidRPr="003E1877">
        <w:rPr>
          <w:rFonts w:cstheme="minorHAnsi"/>
          <w:noProof/>
          <w:sz w:val="24"/>
          <w:szCs w:val="24"/>
          <w:lang w:eastAsia="ru-RU"/>
        </w:rPr>
        <w:drawing>
          <wp:inline distT="0" distB="0" distL="0" distR="0" wp14:anchorId="51337590" wp14:editId="64FF142E">
            <wp:extent cx="3139440" cy="240775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51935" cy="2417338"/>
                    </a:xfrm>
                    <a:prstGeom prst="rect">
                      <a:avLst/>
                    </a:prstGeom>
                  </pic:spPr>
                </pic:pic>
              </a:graphicData>
            </a:graphic>
          </wp:inline>
        </w:drawing>
      </w:r>
      <w:r w:rsidRPr="003E1877">
        <w:rPr>
          <w:rFonts w:cstheme="minorHAnsi"/>
          <w:noProof/>
          <w:sz w:val="24"/>
          <w:szCs w:val="24"/>
          <w:lang w:eastAsia="ru-RU"/>
        </w:rPr>
        <w:drawing>
          <wp:inline distT="0" distB="0" distL="0" distR="0" wp14:anchorId="693F150E" wp14:editId="2898E2B9">
            <wp:extent cx="2781300" cy="282605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1300" cy="2826057"/>
                    </a:xfrm>
                    <a:prstGeom prst="rect">
                      <a:avLst/>
                    </a:prstGeom>
                  </pic:spPr>
                </pic:pic>
              </a:graphicData>
            </a:graphic>
          </wp:inline>
        </w:drawing>
      </w:r>
    </w:p>
    <w:p w:rsidR="00FB36E5" w:rsidRDefault="00FB36E5" w:rsidP="00FB36E5">
      <w:pPr>
        <w:pStyle w:val="a3"/>
        <w:numPr>
          <w:ilvl w:val="0"/>
          <w:numId w:val="7"/>
        </w:numPr>
        <w:spacing w:line="240" w:lineRule="auto"/>
        <w:rPr>
          <w:rFonts w:cstheme="minorHAnsi"/>
          <w:b/>
          <w:sz w:val="24"/>
          <w:szCs w:val="24"/>
        </w:rPr>
      </w:pPr>
      <w:r w:rsidRPr="00FB36E5">
        <w:rPr>
          <w:rFonts w:cstheme="minorHAnsi"/>
          <w:b/>
          <w:sz w:val="24"/>
          <w:szCs w:val="24"/>
        </w:rPr>
        <w:t>Три уровня информационного моделирования</w:t>
      </w:r>
    </w:p>
    <w:p w:rsidR="00FE44D4" w:rsidRPr="00FE44D4" w:rsidRDefault="00FE44D4" w:rsidP="00FE44D4">
      <w:pPr>
        <w:spacing w:line="240" w:lineRule="auto"/>
        <w:rPr>
          <w:rFonts w:cstheme="minorHAnsi"/>
          <w:sz w:val="24"/>
          <w:szCs w:val="24"/>
        </w:rPr>
      </w:pPr>
      <w:r w:rsidRPr="00FE44D4">
        <w:rPr>
          <w:rFonts w:cstheme="minorHAnsi"/>
          <w:sz w:val="24"/>
          <w:szCs w:val="24"/>
        </w:rPr>
        <w:t>При моделировании информационного процесса и его фаз выделяют три уровня</w:t>
      </w:r>
      <w:r>
        <w:rPr>
          <w:rFonts w:cstheme="minorHAnsi"/>
          <w:sz w:val="24"/>
          <w:szCs w:val="24"/>
        </w:rPr>
        <w:t>:</w:t>
      </w:r>
    </w:p>
    <w:p w:rsidR="00FE44D4" w:rsidRPr="00FE44D4" w:rsidRDefault="00FE44D4" w:rsidP="00FE44D4">
      <w:pPr>
        <w:spacing w:line="240" w:lineRule="auto"/>
        <w:rPr>
          <w:rFonts w:cstheme="minorHAnsi"/>
          <w:sz w:val="24"/>
          <w:szCs w:val="24"/>
        </w:rPr>
      </w:pPr>
      <w:r w:rsidRPr="00FE44D4">
        <w:rPr>
          <w:rFonts w:cstheme="minorHAnsi"/>
          <w:sz w:val="24"/>
          <w:szCs w:val="24"/>
        </w:rPr>
        <w:t xml:space="preserve">1. концептуальный, определяющий содержание </w:t>
      </w:r>
      <w:r>
        <w:rPr>
          <w:rFonts w:cstheme="minorHAnsi"/>
          <w:sz w:val="24"/>
          <w:szCs w:val="24"/>
        </w:rPr>
        <w:t>и структуру предметной области,</w:t>
      </w:r>
    </w:p>
    <w:p w:rsidR="00FE44D4" w:rsidRPr="00FE44D4" w:rsidRDefault="00FE44D4" w:rsidP="00FE44D4">
      <w:pPr>
        <w:spacing w:line="240" w:lineRule="auto"/>
        <w:rPr>
          <w:rFonts w:cstheme="minorHAnsi"/>
          <w:sz w:val="24"/>
          <w:szCs w:val="24"/>
        </w:rPr>
      </w:pPr>
      <w:r w:rsidRPr="00FE44D4">
        <w:rPr>
          <w:rFonts w:cstheme="minorHAnsi"/>
          <w:sz w:val="24"/>
          <w:szCs w:val="24"/>
        </w:rPr>
        <w:t>2. логический, на котором пр</w:t>
      </w:r>
      <w:r w:rsidRPr="00FE44D4">
        <w:rPr>
          <w:rFonts w:cstheme="minorHAnsi"/>
          <w:sz w:val="24"/>
          <w:szCs w:val="24"/>
        </w:rPr>
        <w:t>оизводится формализация модели,</w:t>
      </w:r>
    </w:p>
    <w:p w:rsidR="00FB36E5" w:rsidRPr="00FE44D4" w:rsidRDefault="00FE44D4" w:rsidP="00FE44D4">
      <w:pPr>
        <w:spacing w:line="240" w:lineRule="auto"/>
        <w:rPr>
          <w:rFonts w:cstheme="minorHAnsi"/>
          <w:sz w:val="24"/>
          <w:szCs w:val="24"/>
        </w:rPr>
      </w:pPr>
      <w:r w:rsidRPr="00FE44D4">
        <w:rPr>
          <w:rFonts w:cstheme="minorHAnsi"/>
          <w:sz w:val="24"/>
          <w:szCs w:val="24"/>
        </w:rPr>
        <w:t xml:space="preserve">3. физический, обеспечивающий способ реализации информационной модели в </w:t>
      </w:r>
      <w:bookmarkStart w:id="0" w:name="_GoBack"/>
      <w:bookmarkEnd w:id="0"/>
      <w:r w:rsidRPr="00FE44D4">
        <w:rPr>
          <w:rFonts w:cstheme="minorHAnsi"/>
          <w:sz w:val="24"/>
          <w:szCs w:val="24"/>
        </w:rPr>
        <w:t>техническом устройстве.</w:t>
      </w:r>
    </w:p>
    <w:p w:rsidR="00FB36E5" w:rsidRPr="00FB36E5" w:rsidRDefault="00FB36E5" w:rsidP="00FB36E5">
      <w:pPr>
        <w:spacing w:line="240" w:lineRule="auto"/>
        <w:rPr>
          <w:rFonts w:cstheme="minorHAnsi"/>
          <w:b/>
          <w:sz w:val="24"/>
          <w:szCs w:val="24"/>
        </w:rPr>
      </w:pPr>
    </w:p>
    <w:p w:rsidR="00CC2838" w:rsidRPr="003E1877" w:rsidRDefault="00CC2838" w:rsidP="00F728C8">
      <w:pPr>
        <w:pStyle w:val="a3"/>
        <w:numPr>
          <w:ilvl w:val="0"/>
          <w:numId w:val="7"/>
        </w:numPr>
        <w:spacing w:line="240" w:lineRule="auto"/>
        <w:rPr>
          <w:rFonts w:cstheme="minorHAnsi"/>
          <w:b/>
          <w:sz w:val="24"/>
          <w:szCs w:val="24"/>
        </w:rPr>
      </w:pPr>
      <w:r w:rsidRPr="003E1877">
        <w:rPr>
          <w:rFonts w:cstheme="minorHAnsi"/>
          <w:b/>
          <w:sz w:val="24"/>
          <w:szCs w:val="24"/>
        </w:rPr>
        <w:t>Классификация БД (по записям, по моделям, по функциям, по назначению, по</w:t>
      </w:r>
    </w:p>
    <w:p w:rsidR="00CC2838" w:rsidRPr="003E1877" w:rsidRDefault="00CC2838" w:rsidP="00C227B6">
      <w:pPr>
        <w:spacing w:line="240" w:lineRule="auto"/>
        <w:ind w:left="-709"/>
        <w:rPr>
          <w:rFonts w:cstheme="minorHAnsi"/>
          <w:b/>
          <w:sz w:val="24"/>
          <w:szCs w:val="24"/>
        </w:rPr>
      </w:pPr>
      <w:r w:rsidRPr="003E1877">
        <w:rPr>
          <w:rFonts w:cstheme="minorHAnsi"/>
          <w:b/>
          <w:sz w:val="24"/>
          <w:szCs w:val="24"/>
        </w:rPr>
        <w:t>организации).</w:t>
      </w:r>
    </w:p>
    <w:p w:rsidR="00CC2838" w:rsidRPr="003E1877" w:rsidRDefault="00CC2838" w:rsidP="00C227B6">
      <w:pPr>
        <w:pStyle w:val="a3"/>
        <w:numPr>
          <w:ilvl w:val="0"/>
          <w:numId w:val="1"/>
        </w:numPr>
        <w:spacing w:line="240" w:lineRule="auto"/>
        <w:ind w:left="-709"/>
        <w:rPr>
          <w:rFonts w:cstheme="minorHAnsi"/>
          <w:sz w:val="24"/>
          <w:szCs w:val="24"/>
        </w:rPr>
      </w:pPr>
      <w:r w:rsidRPr="003E1877">
        <w:rPr>
          <w:rFonts w:cstheme="minorHAnsi"/>
          <w:sz w:val="24"/>
          <w:szCs w:val="24"/>
        </w:rPr>
        <w:t>Иерархическая модель</w:t>
      </w:r>
    </w:p>
    <w:p w:rsidR="00CC2838" w:rsidRPr="003E1877" w:rsidRDefault="00CC2838" w:rsidP="00C227B6">
      <w:pPr>
        <w:pStyle w:val="a3"/>
        <w:numPr>
          <w:ilvl w:val="0"/>
          <w:numId w:val="1"/>
        </w:numPr>
        <w:spacing w:line="240" w:lineRule="auto"/>
        <w:ind w:left="-709"/>
        <w:rPr>
          <w:rFonts w:cstheme="minorHAnsi"/>
          <w:sz w:val="24"/>
          <w:szCs w:val="24"/>
        </w:rPr>
      </w:pPr>
      <w:r w:rsidRPr="003E1877">
        <w:rPr>
          <w:rFonts w:cstheme="minorHAnsi"/>
          <w:sz w:val="24"/>
          <w:szCs w:val="24"/>
        </w:rPr>
        <w:t>Сетевая модель</w:t>
      </w:r>
    </w:p>
    <w:p w:rsidR="00CC2838" w:rsidRPr="003E1877" w:rsidRDefault="00CC2838" w:rsidP="00C227B6">
      <w:pPr>
        <w:pStyle w:val="a3"/>
        <w:numPr>
          <w:ilvl w:val="0"/>
          <w:numId w:val="1"/>
        </w:numPr>
        <w:spacing w:line="240" w:lineRule="auto"/>
        <w:ind w:left="-709"/>
        <w:rPr>
          <w:rFonts w:cstheme="minorHAnsi"/>
          <w:sz w:val="24"/>
          <w:szCs w:val="24"/>
        </w:rPr>
      </w:pPr>
      <w:r w:rsidRPr="003E1877">
        <w:rPr>
          <w:rFonts w:cstheme="minorHAnsi"/>
          <w:sz w:val="24"/>
          <w:szCs w:val="24"/>
        </w:rPr>
        <w:t>Реляционная модель</w:t>
      </w:r>
      <w:r w:rsidR="00964CBC" w:rsidRPr="003E1877">
        <w:rPr>
          <w:rFonts w:cstheme="minorHAnsi"/>
          <w:sz w:val="24"/>
          <w:szCs w:val="24"/>
        </w:rPr>
        <w:t xml:space="preserve"> (</w:t>
      </w:r>
      <w:r w:rsidR="00964CBC" w:rsidRPr="003E1877">
        <w:rPr>
          <w:rFonts w:cstheme="minorHAnsi"/>
          <w:i/>
          <w:sz w:val="24"/>
          <w:szCs w:val="24"/>
        </w:rPr>
        <w:t>модель характеризуется простотой структуры данных, удобным для пользователя табличным представлением и возможностью использования формального аппарата алгебры отношение и реляционного исчисления для обработки данных. Реляционная модель ориентирована на организацию данных в виде двумерных таблиц</w:t>
      </w:r>
      <w:r w:rsidR="00964CBC" w:rsidRPr="003E1877">
        <w:rPr>
          <w:rFonts w:cstheme="minorHAnsi"/>
          <w:sz w:val="24"/>
          <w:szCs w:val="24"/>
        </w:rPr>
        <w:t>)</w:t>
      </w:r>
    </w:p>
    <w:p w:rsidR="00CC2838" w:rsidRPr="003E1877" w:rsidRDefault="00CC2838" w:rsidP="00C227B6">
      <w:pPr>
        <w:pStyle w:val="a3"/>
        <w:numPr>
          <w:ilvl w:val="0"/>
          <w:numId w:val="1"/>
        </w:numPr>
        <w:spacing w:line="240" w:lineRule="auto"/>
        <w:ind w:left="-709"/>
        <w:rPr>
          <w:rFonts w:cstheme="minorHAnsi"/>
          <w:sz w:val="24"/>
          <w:szCs w:val="24"/>
        </w:rPr>
      </w:pPr>
      <w:r w:rsidRPr="003E1877">
        <w:rPr>
          <w:rFonts w:cstheme="minorHAnsi"/>
          <w:sz w:val="24"/>
          <w:szCs w:val="24"/>
        </w:rPr>
        <w:t>Многомерная модель</w:t>
      </w:r>
      <w:r w:rsidR="00964CBC" w:rsidRPr="003E1877">
        <w:rPr>
          <w:rFonts w:cstheme="minorHAnsi"/>
          <w:sz w:val="24"/>
          <w:szCs w:val="24"/>
        </w:rPr>
        <w:t xml:space="preserve"> (</w:t>
      </w:r>
      <w:r w:rsidR="00964CBC" w:rsidRPr="003E1877">
        <w:rPr>
          <w:rFonts w:cstheme="minorHAnsi"/>
          <w:i/>
          <w:sz w:val="24"/>
          <w:szCs w:val="24"/>
        </w:rPr>
        <w:t>модель рассматривает данные либо как факты с соответствующими численными параметрами, либо как текстовые измерения, которые характеризуют эти факты</w:t>
      </w:r>
      <w:r w:rsidR="00964CBC" w:rsidRPr="003E1877">
        <w:rPr>
          <w:rFonts w:cstheme="minorHAnsi"/>
          <w:sz w:val="24"/>
          <w:szCs w:val="24"/>
        </w:rPr>
        <w:t>)</w:t>
      </w:r>
    </w:p>
    <w:p w:rsidR="00CC2838" w:rsidRPr="003E1877" w:rsidRDefault="00CC2838" w:rsidP="00C227B6">
      <w:pPr>
        <w:pStyle w:val="a3"/>
        <w:numPr>
          <w:ilvl w:val="0"/>
          <w:numId w:val="1"/>
        </w:numPr>
        <w:spacing w:line="240" w:lineRule="auto"/>
        <w:ind w:left="-709"/>
        <w:rPr>
          <w:rFonts w:cstheme="minorHAnsi"/>
          <w:sz w:val="24"/>
          <w:szCs w:val="24"/>
        </w:rPr>
      </w:pPr>
      <w:r w:rsidRPr="003E1877">
        <w:rPr>
          <w:rFonts w:cstheme="minorHAnsi"/>
          <w:sz w:val="24"/>
          <w:szCs w:val="24"/>
        </w:rPr>
        <w:t>Объектная модель</w:t>
      </w:r>
      <w:r w:rsidR="00964CBC" w:rsidRPr="003E1877">
        <w:rPr>
          <w:rFonts w:cstheme="minorHAnsi"/>
          <w:sz w:val="24"/>
          <w:szCs w:val="24"/>
        </w:rPr>
        <w:t xml:space="preserve"> (</w:t>
      </w:r>
      <w:r w:rsidR="00964CBC" w:rsidRPr="003E1877">
        <w:rPr>
          <w:rFonts w:cstheme="minorHAnsi"/>
          <w:i/>
          <w:sz w:val="24"/>
          <w:szCs w:val="24"/>
        </w:rPr>
        <w:t xml:space="preserve">объектно-ориентированный подход представляет более совершенные средства для отображения реального мира, чем реляционная модель, т.к. обеспечивают </w:t>
      </w:r>
      <w:r w:rsidR="00964CBC" w:rsidRPr="003E1877">
        <w:rPr>
          <w:rFonts w:cstheme="minorHAnsi"/>
          <w:i/>
          <w:sz w:val="24"/>
          <w:szCs w:val="24"/>
        </w:rPr>
        <w:lastRenderedPageBreak/>
        <w:t>естественное представление данных (в реляционной модели все отношения принадлежат одному уровню, в то время как объектную модель можно рассматривать послойно, на разных уровнях абстракции)</w:t>
      </w:r>
      <w:r w:rsidR="00964CBC" w:rsidRPr="003E1877">
        <w:rPr>
          <w:rFonts w:cstheme="minorHAnsi"/>
          <w:sz w:val="24"/>
          <w:szCs w:val="24"/>
        </w:rPr>
        <w:t>)</w:t>
      </w:r>
    </w:p>
    <w:p w:rsidR="003F411F" w:rsidRPr="003E1877" w:rsidRDefault="003F411F" w:rsidP="00F728C8">
      <w:pPr>
        <w:pStyle w:val="a3"/>
        <w:numPr>
          <w:ilvl w:val="0"/>
          <w:numId w:val="7"/>
        </w:numPr>
        <w:spacing w:line="240" w:lineRule="auto"/>
        <w:rPr>
          <w:rFonts w:cstheme="minorHAnsi"/>
          <w:b/>
          <w:sz w:val="24"/>
          <w:szCs w:val="24"/>
        </w:rPr>
      </w:pPr>
      <w:r w:rsidRPr="003E1877">
        <w:rPr>
          <w:rFonts w:cstheme="minorHAnsi"/>
          <w:b/>
          <w:sz w:val="24"/>
          <w:szCs w:val="24"/>
        </w:rPr>
        <w:t>Схемы и подсхемы как способ описания логической структуры данных.</w:t>
      </w:r>
    </w:p>
    <w:p w:rsidR="003F411F" w:rsidRPr="003E1877" w:rsidRDefault="003F411F" w:rsidP="00C227B6">
      <w:pPr>
        <w:spacing w:line="240" w:lineRule="auto"/>
        <w:ind w:left="-709"/>
        <w:rPr>
          <w:rFonts w:cstheme="minorHAnsi"/>
          <w:sz w:val="24"/>
          <w:szCs w:val="24"/>
        </w:rPr>
      </w:pPr>
      <w:r w:rsidRPr="003E1877">
        <w:rPr>
          <w:rFonts w:cstheme="minorHAnsi"/>
          <w:sz w:val="24"/>
          <w:szCs w:val="24"/>
        </w:rPr>
        <w:t>Описание логической БД называется схемой. Схема представляет собой таблицу типов, используемых данных, она содержит имена объектов и атрибутов и указывает связи между ними. Термин «подсхемы» определяет описание данных, которые используются прикладной программой. На базе одной схемы могут быть построены несколько подсхем.</w:t>
      </w:r>
    </w:p>
    <w:p w:rsidR="003F411F" w:rsidRPr="003E1877" w:rsidRDefault="003F411F" w:rsidP="00F728C8">
      <w:pPr>
        <w:pStyle w:val="a3"/>
        <w:numPr>
          <w:ilvl w:val="0"/>
          <w:numId w:val="7"/>
        </w:numPr>
        <w:spacing w:line="240" w:lineRule="auto"/>
        <w:rPr>
          <w:rFonts w:cstheme="minorHAnsi"/>
          <w:b/>
          <w:sz w:val="24"/>
          <w:szCs w:val="24"/>
        </w:rPr>
      </w:pPr>
      <w:r w:rsidRPr="003E1877">
        <w:rPr>
          <w:rFonts w:cstheme="minorHAnsi"/>
          <w:b/>
          <w:sz w:val="24"/>
          <w:szCs w:val="24"/>
        </w:rPr>
        <w:t>Способы представления исходной информации для построения БД.</w:t>
      </w:r>
    </w:p>
    <w:p w:rsidR="003F411F" w:rsidRPr="003E1877" w:rsidRDefault="009708F3" w:rsidP="00C227B6">
      <w:pPr>
        <w:spacing w:line="240" w:lineRule="auto"/>
        <w:ind w:left="-709"/>
        <w:rPr>
          <w:rFonts w:cstheme="minorHAnsi"/>
          <w:sz w:val="24"/>
          <w:szCs w:val="24"/>
        </w:rPr>
      </w:pPr>
      <w:r w:rsidRPr="003E1877">
        <w:rPr>
          <w:rFonts w:cstheme="minorHAnsi"/>
          <w:sz w:val="24"/>
          <w:szCs w:val="24"/>
        </w:rPr>
        <w:t>Обобщение представлений всех пользователей о данных называется концептуальной моделью (схемой) БД. Концептуальная модель представляет информационное описание предметной области с учетом логических взаимосвязей, поэтому её еще называют инфологической (информационно-логической) моделью. В модели отсутствуют какие-либо понятия, связанные с ЭВМ, памятью ЭВМ, способами размещения данных в памяти ЭВМ, и, по сути, это модель только предметной области.</w:t>
      </w:r>
    </w:p>
    <w:p w:rsidR="009708F3" w:rsidRPr="003E1877" w:rsidRDefault="009708F3" w:rsidP="00F728C8">
      <w:pPr>
        <w:pStyle w:val="a3"/>
        <w:numPr>
          <w:ilvl w:val="0"/>
          <w:numId w:val="7"/>
        </w:numPr>
        <w:spacing w:line="240" w:lineRule="auto"/>
        <w:rPr>
          <w:rFonts w:cstheme="minorHAnsi"/>
          <w:b/>
          <w:sz w:val="24"/>
          <w:szCs w:val="24"/>
        </w:rPr>
      </w:pPr>
      <w:r w:rsidRPr="003E1877">
        <w:rPr>
          <w:rFonts w:cstheme="minorHAnsi"/>
          <w:b/>
          <w:sz w:val="24"/>
          <w:szCs w:val="24"/>
        </w:rPr>
        <w:t>Определения сетевой и древовидной структур данных.</w:t>
      </w:r>
    </w:p>
    <w:p w:rsidR="00F85346" w:rsidRPr="003E1877" w:rsidRDefault="00F85346" w:rsidP="00C227B6">
      <w:pPr>
        <w:spacing w:line="240" w:lineRule="auto"/>
        <w:ind w:left="-709"/>
        <w:rPr>
          <w:rFonts w:cstheme="minorHAnsi"/>
          <w:sz w:val="24"/>
          <w:szCs w:val="24"/>
        </w:rPr>
      </w:pPr>
      <w:r w:rsidRPr="003E1877">
        <w:rPr>
          <w:rFonts w:cstheme="minorHAnsi"/>
          <w:b/>
          <w:i/>
          <w:sz w:val="24"/>
          <w:szCs w:val="24"/>
        </w:rPr>
        <w:t xml:space="preserve">Дерево </w:t>
      </w:r>
      <w:r w:rsidRPr="003E1877">
        <w:rPr>
          <w:rFonts w:cstheme="minorHAnsi"/>
          <w:sz w:val="24"/>
          <w:szCs w:val="24"/>
        </w:rPr>
        <w:t xml:space="preserve">представляет собой иерархию элементов, называемых узлами. Дерево может быть определено как иерархия узлов с двоичными связями, такими что: </w:t>
      </w:r>
    </w:p>
    <w:p w:rsidR="00F85346" w:rsidRPr="003E1877" w:rsidRDefault="00F85346" w:rsidP="00C227B6">
      <w:pPr>
        <w:spacing w:line="240" w:lineRule="auto"/>
        <w:ind w:left="-709"/>
        <w:rPr>
          <w:rFonts w:cstheme="minorHAnsi"/>
          <w:sz w:val="24"/>
          <w:szCs w:val="24"/>
        </w:rPr>
      </w:pPr>
      <w:r w:rsidRPr="003E1877">
        <w:rPr>
          <w:rFonts w:cstheme="minorHAnsi"/>
          <w:sz w:val="24"/>
          <w:szCs w:val="24"/>
        </w:rPr>
        <w:t>1) самый верхний уровень иерархии имеет один узел, называемый корнем;</w:t>
      </w:r>
    </w:p>
    <w:p w:rsidR="00F85346" w:rsidRPr="003E1877" w:rsidRDefault="00F85346" w:rsidP="00C227B6">
      <w:pPr>
        <w:spacing w:line="240" w:lineRule="auto"/>
        <w:ind w:left="-709"/>
        <w:rPr>
          <w:rFonts w:cstheme="minorHAnsi"/>
          <w:sz w:val="24"/>
          <w:szCs w:val="24"/>
        </w:rPr>
      </w:pPr>
      <w:r w:rsidRPr="003E1877">
        <w:rPr>
          <w:rFonts w:cstheme="minorHAnsi"/>
          <w:sz w:val="24"/>
          <w:szCs w:val="24"/>
        </w:rPr>
        <w:t>2) все узлы, кроме корня, связываются с одним и только одним узлом на более высоком уровне иерархии по отношению к ним самим.</w:t>
      </w:r>
    </w:p>
    <w:p w:rsidR="00F85346" w:rsidRPr="003E1877" w:rsidRDefault="00F85346" w:rsidP="00C227B6">
      <w:pPr>
        <w:spacing w:line="240" w:lineRule="auto"/>
        <w:ind w:left="-709"/>
        <w:jc w:val="center"/>
        <w:rPr>
          <w:rFonts w:cstheme="minorHAnsi"/>
          <w:sz w:val="24"/>
          <w:szCs w:val="24"/>
        </w:rPr>
      </w:pPr>
      <w:r w:rsidRPr="003E1877">
        <w:rPr>
          <w:rFonts w:cstheme="minorHAnsi"/>
          <w:noProof/>
          <w:sz w:val="24"/>
          <w:szCs w:val="24"/>
          <w:lang w:eastAsia="ru-RU"/>
        </w:rPr>
        <w:drawing>
          <wp:inline distT="0" distB="0" distL="0" distR="0" wp14:anchorId="34513C9C" wp14:editId="66AFA7C4">
            <wp:extent cx="3581400" cy="63422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1045" t="28618" b="8292"/>
                    <a:stretch/>
                  </pic:blipFill>
                  <pic:spPr bwMode="auto">
                    <a:xfrm>
                      <a:off x="0" y="0"/>
                      <a:ext cx="3612522" cy="639734"/>
                    </a:xfrm>
                    <a:prstGeom prst="rect">
                      <a:avLst/>
                    </a:prstGeom>
                    <a:ln>
                      <a:noFill/>
                    </a:ln>
                    <a:extLst>
                      <a:ext uri="{53640926-AAD7-44D8-BBD7-CCE9431645EC}">
                        <a14:shadowObscured xmlns:a14="http://schemas.microsoft.com/office/drawing/2010/main"/>
                      </a:ext>
                    </a:extLst>
                  </pic:spPr>
                </pic:pic>
              </a:graphicData>
            </a:graphic>
          </wp:inline>
        </w:drawing>
      </w:r>
    </w:p>
    <w:p w:rsidR="00C227B6" w:rsidRPr="003E1877" w:rsidRDefault="00C227B6" w:rsidP="00C227B6">
      <w:pPr>
        <w:spacing w:line="240" w:lineRule="auto"/>
        <w:ind w:left="-709"/>
        <w:rPr>
          <w:rFonts w:cstheme="minorHAnsi"/>
          <w:b/>
          <w:sz w:val="24"/>
          <w:szCs w:val="24"/>
        </w:rPr>
      </w:pPr>
      <w:r w:rsidRPr="003E1877">
        <w:rPr>
          <w:rFonts w:cstheme="minorHAnsi"/>
          <w:b/>
          <w:i/>
          <w:iCs/>
          <w:sz w:val="24"/>
          <w:szCs w:val="24"/>
        </w:rPr>
        <w:t xml:space="preserve">Признаки сетевой </w:t>
      </w:r>
      <w:r w:rsidRPr="003E1877">
        <w:rPr>
          <w:rFonts w:cstheme="minorHAnsi"/>
          <w:b/>
          <w:sz w:val="24"/>
          <w:szCs w:val="24"/>
        </w:rPr>
        <w:t xml:space="preserve">структуры:  </w:t>
      </w:r>
      <w:r w:rsidRPr="003E1877">
        <w:rPr>
          <w:rFonts w:cstheme="minorHAnsi"/>
          <w:sz w:val="24"/>
          <w:szCs w:val="24"/>
        </w:rPr>
        <w:t xml:space="preserve">1) на входе блока имеются несколько связей 1:М </w:t>
      </w:r>
      <w:r w:rsidRPr="003E1877">
        <w:rPr>
          <w:rFonts w:cstheme="minorHAnsi"/>
          <w:noProof/>
          <w:sz w:val="24"/>
          <w:szCs w:val="24"/>
          <w:lang w:eastAsia="ru-RU"/>
        </w:rPr>
        <w:drawing>
          <wp:inline distT="0" distB="0" distL="0" distR="0" wp14:anchorId="0F398840" wp14:editId="2D2CBD38">
            <wp:extent cx="365760" cy="316628"/>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866" r="15876" b="14074"/>
                    <a:stretch/>
                  </pic:blipFill>
                  <pic:spPr bwMode="auto">
                    <a:xfrm>
                      <a:off x="0" y="0"/>
                      <a:ext cx="477728" cy="413556"/>
                    </a:xfrm>
                    <a:prstGeom prst="rect">
                      <a:avLst/>
                    </a:prstGeom>
                    <a:ln>
                      <a:noFill/>
                    </a:ln>
                    <a:extLst>
                      <a:ext uri="{53640926-AAD7-44D8-BBD7-CCE9431645EC}">
                        <a14:shadowObscured xmlns:a14="http://schemas.microsoft.com/office/drawing/2010/main"/>
                      </a:ext>
                    </a:extLst>
                  </pic:spPr>
                </pic:pic>
              </a:graphicData>
            </a:graphic>
          </wp:inline>
        </w:drawing>
      </w:r>
    </w:p>
    <w:p w:rsidR="00C227B6" w:rsidRPr="003E1877" w:rsidRDefault="00C227B6" w:rsidP="00C227B6">
      <w:pPr>
        <w:pStyle w:val="a3"/>
        <w:numPr>
          <w:ilvl w:val="0"/>
          <w:numId w:val="3"/>
        </w:numPr>
        <w:spacing w:line="240" w:lineRule="auto"/>
        <w:ind w:left="-709" w:firstLine="0"/>
        <w:rPr>
          <w:rFonts w:cstheme="minorHAnsi"/>
          <w:sz w:val="24"/>
          <w:szCs w:val="24"/>
        </w:rPr>
      </w:pPr>
      <w:r w:rsidRPr="003E1877">
        <w:rPr>
          <w:rFonts w:cstheme="minorHAnsi"/>
          <w:sz w:val="24"/>
          <w:szCs w:val="24"/>
        </w:rPr>
        <w:t xml:space="preserve">имеются циклы </w:t>
      </w:r>
      <w:r w:rsidRPr="003E1877">
        <w:rPr>
          <w:rFonts w:cstheme="minorHAnsi"/>
          <w:noProof/>
          <w:sz w:val="24"/>
          <w:szCs w:val="24"/>
          <w:lang w:eastAsia="ru-RU"/>
        </w:rPr>
        <w:drawing>
          <wp:inline distT="0" distB="0" distL="0" distR="0" wp14:anchorId="5B3272BE" wp14:editId="75C76DDB">
            <wp:extent cx="286008" cy="602935"/>
            <wp:effectExtent l="0" t="6033"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rot="16200000">
                      <a:off x="0" y="0"/>
                      <a:ext cx="291660" cy="614850"/>
                    </a:xfrm>
                    <a:prstGeom prst="rect">
                      <a:avLst/>
                    </a:prstGeom>
                  </pic:spPr>
                </pic:pic>
              </a:graphicData>
            </a:graphic>
          </wp:inline>
        </w:drawing>
      </w:r>
    </w:p>
    <w:p w:rsidR="00C227B6" w:rsidRPr="003E1877" w:rsidRDefault="00C227B6" w:rsidP="00C227B6">
      <w:pPr>
        <w:spacing w:line="240" w:lineRule="auto"/>
        <w:ind w:left="-709"/>
        <w:rPr>
          <w:rFonts w:cstheme="minorHAnsi"/>
          <w:sz w:val="24"/>
          <w:szCs w:val="24"/>
        </w:rPr>
      </w:pPr>
      <w:r w:rsidRPr="003E1877">
        <w:rPr>
          <w:rFonts w:cstheme="minorHAnsi"/>
          <w:b/>
          <w:bCs/>
          <w:i/>
          <w:iCs/>
          <w:sz w:val="24"/>
          <w:szCs w:val="24"/>
        </w:rPr>
        <w:t xml:space="preserve">Циклом </w:t>
      </w:r>
      <w:r w:rsidRPr="003E1877">
        <w:rPr>
          <w:rFonts w:cstheme="minorHAnsi"/>
          <w:sz w:val="24"/>
          <w:szCs w:val="24"/>
        </w:rPr>
        <w:t>называется ситуация, когда предшественник одновременно является и последователем.</w:t>
      </w:r>
    </w:p>
    <w:p w:rsidR="00C227B6" w:rsidRPr="003E1877" w:rsidRDefault="00C227B6" w:rsidP="00C227B6">
      <w:pPr>
        <w:pStyle w:val="Default"/>
        <w:ind w:left="-709"/>
        <w:rPr>
          <w:rFonts w:asciiTheme="minorHAnsi" w:hAnsiTheme="minorHAnsi" w:cstheme="minorHAnsi"/>
        </w:rPr>
      </w:pPr>
      <w:r w:rsidRPr="003E1877">
        <w:rPr>
          <w:rFonts w:asciiTheme="minorHAnsi" w:hAnsiTheme="minorHAnsi" w:cstheme="minorHAnsi"/>
        </w:rPr>
        <w:t xml:space="preserve">3) наличие петель </w:t>
      </w:r>
      <w:r w:rsidRPr="003E1877">
        <w:rPr>
          <w:rFonts w:asciiTheme="minorHAnsi" w:hAnsiTheme="minorHAnsi" w:cstheme="minorHAnsi"/>
          <w:noProof/>
          <w:lang w:eastAsia="ru-RU"/>
        </w:rPr>
        <w:drawing>
          <wp:inline distT="0" distB="0" distL="0" distR="0" wp14:anchorId="3434876F" wp14:editId="3F536211">
            <wp:extent cx="312420" cy="33236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777" cy="347635"/>
                    </a:xfrm>
                    <a:prstGeom prst="rect">
                      <a:avLst/>
                    </a:prstGeom>
                  </pic:spPr>
                </pic:pic>
              </a:graphicData>
            </a:graphic>
          </wp:inline>
        </w:drawing>
      </w:r>
      <w:r w:rsidRPr="003E1877">
        <w:rPr>
          <w:rFonts w:asciiTheme="minorHAnsi" w:hAnsiTheme="minorHAnsi" w:cstheme="minorHAnsi"/>
        </w:rPr>
        <w:t xml:space="preserve"> </w:t>
      </w:r>
      <w:r w:rsidRPr="003E1877">
        <w:rPr>
          <w:rFonts w:asciiTheme="minorHAnsi" w:hAnsiTheme="minorHAnsi" w:cstheme="minorHAnsi"/>
          <w:b/>
          <w:bCs/>
          <w:i/>
          <w:iCs/>
        </w:rPr>
        <w:t xml:space="preserve">Петля </w:t>
      </w:r>
      <w:r w:rsidRPr="003E1877">
        <w:rPr>
          <w:rFonts w:asciiTheme="minorHAnsi" w:hAnsiTheme="minorHAnsi" w:cstheme="minorHAnsi"/>
        </w:rPr>
        <w:t xml:space="preserve">- это цикл, состоящий из одного типа записи. </w:t>
      </w:r>
    </w:p>
    <w:p w:rsidR="00C227B6" w:rsidRPr="003E1877" w:rsidRDefault="00C227B6" w:rsidP="00C227B6">
      <w:pPr>
        <w:spacing w:line="240" w:lineRule="auto"/>
        <w:ind w:left="-709"/>
        <w:rPr>
          <w:rFonts w:cstheme="minorHAnsi"/>
          <w:sz w:val="24"/>
          <w:szCs w:val="24"/>
        </w:rPr>
      </w:pPr>
    </w:p>
    <w:p w:rsidR="00C05B97" w:rsidRPr="003E1877" w:rsidRDefault="00C227B6" w:rsidP="00C05B97">
      <w:pPr>
        <w:spacing w:line="240" w:lineRule="auto"/>
        <w:ind w:left="-709"/>
        <w:rPr>
          <w:rFonts w:cstheme="minorHAnsi"/>
          <w:sz w:val="24"/>
          <w:szCs w:val="24"/>
        </w:rPr>
      </w:pPr>
      <w:r w:rsidRPr="003E1877">
        <w:rPr>
          <w:rFonts w:cstheme="minorHAnsi"/>
          <w:sz w:val="24"/>
          <w:szCs w:val="24"/>
        </w:rPr>
        <w:t xml:space="preserve">4) наличие связи типа М:М </w:t>
      </w:r>
      <w:r w:rsidRPr="003E1877">
        <w:rPr>
          <w:rFonts w:cstheme="minorHAnsi"/>
          <w:noProof/>
          <w:sz w:val="24"/>
          <w:szCs w:val="24"/>
          <w:lang w:eastAsia="ru-RU"/>
        </w:rPr>
        <w:drawing>
          <wp:inline distT="0" distB="0" distL="0" distR="0" wp14:anchorId="59F68C0D" wp14:editId="0444C87C">
            <wp:extent cx="302750" cy="531495"/>
            <wp:effectExtent l="0" t="318" r="2223" b="2222"/>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310579" cy="545239"/>
                    </a:xfrm>
                    <a:prstGeom prst="rect">
                      <a:avLst/>
                    </a:prstGeom>
                  </pic:spPr>
                </pic:pic>
              </a:graphicData>
            </a:graphic>
          </wp:inline>
        </w:drawing>
      </w:r>
    </w:p>
    <w:p w:rsidR="00C227B6" w:rsidRPr="003E1877" w:rsidRDefault="00C05B97" w:rsidP="00C05B97">
      <w:pPr>
        <w:spacing w:line="240" w:lineRule="auto"/>
        <w:ind w:left="-709"/>
        <w:rPr>
          <w:rFonts w:cstheme="minorHAnsi"/>
          <w:color w:val="000000" w:themeColor="text1"/>
          <w:sz w:val="24"/>
          <w:szCs w:val="24"/>
        </w:rPr>
      </w:pPr>
      <w:r w:rsidRPr="003E1877">
        <w:rPr>
          <w:rFonts w:cstheme="minorHAnsi"/>
          <w:b/>
          <w:bCs/>
          <w:color w:val="000000" w:themeColor="text1"/>
          <w:sz w:val="24"/>
          <w:szCs w:val="24"/>
          <w:shd w:val="clear" w:color="auto" w:fill="FFFFFF"/>
        </w:rPr>
        <w:t>Сетевая</w:t>
      </w:r>
      <w:r w:rsidRPr="003E1877">
        <w:rPr>
          <w:rFonts w:cstheme="minorHAnsi"/>
          <w:color w:val="000000" w:themeColor="text1"/>
          <w:sz w:val="24"/>
          <w:szCs w:val="24"/>
          <w:shd w:val="clear" w:color="auto" w:fill="FFFFFF"/>
        </w:rPr>
        <w:t> </w:t>
      </w:r>
      <w:r w:rsidRPr="003E1877">
        <w:rPr>
          <w:rFonts w:cstheme="minorHAnsi"/>
          <w:b/>
          <w:bCs/>
          <w:color w:val="000000" w:themeColor="text1"/>
          <w:sz w:val="24"/>
          <w:szCs w:val="24"/>
          <w:shd w:val="clear" w:color="auto" w:fill="FFFFFF"/>
        </w:rPr>
        <w:t>база</w:t>
      </w:r>
      <w:r w:rsidRPr="003E1877">
        <w:rPr>
          <w:rFonts w:cstheme="minorHAnsi"/>
          <w:color w:val="000000" w:themeColor="text1"/>
          <w:sz w:val="24"/>
          <w:szCs w:val="24"/>
          <w:shd w:val="clear" w:color="auto" w:fill="FFFFFF"/>
        </w:rPr>
        <w:t> </w:t>
      </w:r>
      <w:r w:rsidRPr="003E1877">
        <w:rPr>
          <w:rFonts w:cstheme="minorHAnsi"/>
          <w:b/>
          <w:bCs/>
          <w:color w:val="000000" w:themeColor="text1"/>
          <w:sz w:val="24"/>
          <w:szCs w:val="24"/>
          <w:shd w:val="clear" w:color="auto" w:fill="FFFFFF"/>
        </w:rPr>
        <w:t>данных</w:t>
      </w:r>
      <w:r w:rsidRPr="003E1877">
        <w:rPr>
          <w:rFonts w:cstheme="minorHAnsi"/>
          <w:color w:val="000000" w:themeColor="text1"/>
          <w:sz w:val="24"/>
          <w:szCs w:val="24"/>
          <w:shd w:val="clear" w:color="auto" w:fill="FFFFFF"/>
        </w:rPr>
        <w:t> — это модель </w:t>
      </w:r>
      <w:r w:rsidRPr="003E1877">
        <w:rPr>
          <w:rFonts w:cstheme="minorHAnsi"/>
          <w:b/>
          <w:bCs/>
          <w:color w:val="000000" w:themeColor="text1"/>
          <w:sz w:val="24"/>
          <w:szCs w:val="24"/>
          <w:shd w:val="clear" w:color="auto" w:fill="FFFFFF"/>
        </w:rPr>
        <w:t>данных</w:t>
      </w:r>
      <w:r w:rsidRPr="003E1877">
        <w:rPr>
          <w:rFonts w:cstheme="minorHAnsi"/>
          <w:color w:val="000000" w:themeColor="text1"/>
          <w:sz w:val="24"/>
          <w:szCs w:val="24"/>
          <w:shd w:val="clear" w:color="auto" w:fill="FFFFFF"/>
        </w:rPr>
        <w:t>, где несколько записей или файлов могут быть связаны с несколькими владельцами файлов и наоборот.</w:t>
      </w:r>
    </w:p>
    <w:p w:rsidR="00C05B97" w:rsidRPr="003E1877" w:rsidRDefault="00C05B97"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 xml:space="preserve">Преобразование сложной сетевой структуры в древовидную структуру </w:t>
      </w:r>
      <w:proofErr w:type="spellStart"/>
      <w:proofErr w:type="gramStart"/>
      <w:r w:rsidRPr="003E1877">
        <w:rPr>
          <w:rFonts w:cstheme="minorHAnsi"/>
          <w:b/>
          <w:color w:val="000000" w:themeColor="text1"/>
          <w:sz w:val="24"/>
          <w:szCs w:val="24"/>
        </w:rPr>
        <w:t>данных.Цель</w:t>
      </w:r>
      <w:proofErr w:type="spellEnd"/>
      <w:proofErr w:type="gramEnd"/>
      <w:r w:rsidRPr="003E1877">
        <w:rPr>
          <w:rFonts w:cstheme="minorHAnsi"/>
          <w:b/>
          <w:color w:val="000000" w:themeColor="text1"/>
          <w:sz w:val="24"/>
          <w:szCs w:val="24"/>
        </w:rPr>
        <w:t xml:space="preserve"> преобразования.</w:t>
      </w:r>
    </w:p>
    <w:p w:rsidR="00C05B97" w:rsidRPr="003E1877" w:rsidRDefault="00C05B97" w:rsidP="00C05B97">
      <w:pPr>
        <w:spacing w:line="240" w:lineRule="auto"/>
        <w:ind w:left="-709"/>
        <w:rPr>
          <w:rFonts w:cstheme="minorHAnsi"/>
          <w:sz w:val="24"/>
          <w:szCs w:val="24"/>
        </w:rPr>
      </w:pPr>
      <w:r w:rsidRPr="003E1877">
        <w:rPr>
          <w:rFonts w:cstheme="minorHAnsi"/>
          <w:sz w:val="24"/>
          <w:szCs w:val="24"/>
        </w:rPr>
        <w:t>Любую простую сетевую структуру можно преобразовать в древовидную, введя избы- точность посредством дублирования отношения, входящего в ПСС- связь (</w:t>
      </w:r>
      <w:proofErr w:type="gramStart"/>
      <w:r w:rsidRPr="003E1877">
        <w:rPr>
          <w:rFonts w:cstheme="minorHAnsi"/>
          <w:sz w:val="24"/>
          <w:szCs w:val="24"/>
        </w:rPr>
        <w:t>1:М</w:t>
      </w:r>
      <w:proofErr w:type="gramEnd"/>
      <w:r w:rsidRPr="003E1877">
        <w:rPr>
          <w:rFonts w:cstheme="minorHAnsi"/>
          <w:sz w:val="24"/>
          <w:szCs w:val="24"/>
        </w:rPr>
        <w:t>) со стороны M.</w:t>
      </w:r>
    </w:p>
    <w:p w:rsidR="00C05B97" w:rsidRPr="003E1877" w:rsidRDefault="00C05B97" w:rsidP="00C05B97">
      <w:pPr>
        <w:spacing w:line="240" w:lineRule="auto"/>
        <w:ind w:left="-709"/>
        <w:jc w:val="center"/>
        <w:rPr>
          <w:rFonts w:cstheme="minorHAnsi"/>
          <w:color w:val="000000" w:themeColor="text1"/>
          <w:sz w:val="24"/>
          <w:szCs w:val="24"/>
        </w:rPr>
      </w:pPr>
      <w:r w:rsidRPr="003E1877">
        <w:rPr>
          <w:rFonts w:cstheme="minorHAnsi"/>
          <w:noProof/>
          <w:sz w:val="24"/>
          <w:szCs w:val="24"/>
          <w:lang w:eastAsia="ru-RU"/>
        </w:rPr>
        <w:lastRenderedPageBreak/>
        <w:drawing>
          <wp:inline distT="0" distB="0" distL="0" distR="0" wp14:anchorId="054510AB" wp14:editId="5E89B62F">
            <wp:extent cx="2926080" cy="1514606"/>
            <wp:effectExtent l="0" t="0" r="762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926" t="2471" r="3703"/>
                    <a:stretch/>
                  </pic:blipFill>
                  <pic:spPr bwMode="auto">
                    <a:xfrm>
                      <a:off x="0" y="0"/>
                      <a:ext cx="2952839" cy="1528457"/>
                    </a:xfrm>
                    <a:prstGeom prst="rect">
                      <a:avLst/>
                    </a:prstGeom>
                    <a:ln>
                      <a:noFill/>
                    </a:ln>
                    <a:extLst>
                      <a:ext uri="{53640926-AAD7-44D8-BBD7-CCE9431645EC}">
                        <a14:shadowObscured xmlns:a14="http://schemas.microsoft.com/office/drawing/2010/main"/>
                      </a:ext>
                    </a:extLst>
                  </pic:spPr>
                </pic:pic>
              </a:graphicData>
            </a:graphic>
          </wp:inline>
        </w:drawing>
      </w:r>
    </w:p>
    <w:p w:rsidR="00C05B97" w:rsidRPr="003E1877" w:rsidRDefault="00C05B97"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Множественные отношения.</w:t>
      </w:r>
    </w:p>
    <w:p w:rsidR="00C05B97" w:rsidRPr="003E1877" w:rsidRDefault="00C05B97" w:rsidP="00C05B97">
      <w:pPr>
        <w:spacing w:line="240" w:lineRule="auto"/>
        <w:ind w:left="-709"/>
        <w:rPr>
          <w:rFonts w:cstheme="minorHAnsi"/>
          <w:sz w:val="24"/>
          <w:szCs w:val="24"/>
        </w:rPr>
      </w:pPr>
      <w:r w:rsidRPr="003E1877">
        <w:rPr>
          <w:rFonts w:cstheme="minorHAnsi"/>
          <w:sz w:val="24"/>
          <w:szCs w:val="24"/>
        </w:rPr>
        <w:t xml:space="preserve">Для формализации множественных отношений необходимо ввести дополнительный файл описания связей («развязка» бинарной связи </w:t>
      </w:r>
      <w:proofErr w:type="gramStart"/>
      <w:r w:rsidRPr="003E1877">
        <w:rPr>
          <w:rFonts w:cstheme="minorHAnsi"/>
          <w:sz w:val="24"/>
          <w:szCs w:val="24"/>
        </w:rPr>
        <w:t>М:</w:t>
      </w:r>
      <w:r w:rsidR="002250B6">
        <w:rPr>
          <w:rFonts w:cstheme="minorHAnsi"/>
          <w:sz w:val="24"/>
          <w:szCs w:val="24"/>
        </w:rPr>
        <w:t>М</w:t>
      </w:r>
      <w:proofErr w:type="gramEnd"/>
      <w:r w:rsidR="002250B6">
        <w:rPr>
          <w:rFonts w:cstheme="minorHAnsi"/>
          <w:sz w:val="24"/>
          <w:szCs w:val="24"/>
        </w:rPr>
        <w:t xml:space="preserve"> осуществляется вводом дополни</w:t>
      </w:r>
      <w:r w:rsidRPr="003E1877">
        <w:rPr>
          <w:rFonts w:cstheme="minorHAnsi"/>
          <w:sz w:val="24"/>
          <w:szCs w:val="24"/>
        </w:rPr>
        <w:t>тельного отношения из ключевых атрибутов отношений, входящих в связь).</w:t>
      </w:r>
    </w:p>
    <w:p w:rsidR="00C05B97" w:rsidRPr="003E1877" w:rsidRDefault="00C05B97"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Реляционная модель данных</w:t>
      </w:r>
    </w:p>
    <w:p w:rsidR="00C05B97" w:rsidRPr="003E1877" w:rsidRDefault="00C05B97" w:rsidP="00C05B97">
      <w:pPr>
        <w:pStyle w:val="Default"/>
        <w:ind w:left="-567"/>
        <w:rPr>
          <w:rFonts w:asciiTheme="minorHAnsi" w:hAnsiTheme="minorHAnsi" w:cstheme="minorHAnsi"/>
        </w:rPr>
      </w:pPr>
      <w:r w:rsidRPr="003E1877">
        <w:rPr>
          <w:rFonts w:asciiTheme="minorHAnsi" w:hAnsiTheme="minorHAnsi" w:cstheme="minorHAnsi"/>
        </w:rPr>
        <w:t xml:space="preserve">Понятие РБД (реляционной модели БД) основывается на: </w:t>
      </w:r>
    </w:p>
    <w:p w:rsidR="00C05B97" w:rsidRPr="003E1877" w:rsidRDefault="00C05B97" w:rsidP="00C05B97">
      <w:pPr>
        <w:pStyle w:val="Default"/>
        <w:spacing w:after="49"/>
        <w:ind w:left="-567"/>
        <w:rPr>
          <w:rFonts w:asciiTheme="minorHAnsi" w:hAnsiTheme="minorHAnsi" w:cstheme="minorHAnsi"/>
        </w:rPr>
      </w:pPr>
      <w:r w:rsidRPr="003E1877">
        <w:rPr>
          <w:rFonts w:asciiTheme="minorHAnsi" w:hAnsiTheme="minorHAnsi" w:cstheme="minorHAnsi"/>
        </w:rPr>
        <w:t xml:space="preserve">- целостности отношений – связей по внешним ключам; </w:t>
      </w:r>
    </w:p>
    <w:p w:rsidR="00C05B97" w:rsidRPr="003E1877" w:rsidRDefault="00C05B97" w:rsidP="00C05B97">
      <w:pPr>
        <w:pStyle w:val="Default"/>
        <w:ind w:left="-567"/>
        <w:rPr>
          <w:rFonts w:asciiTheme="minorHAnsi" w:hAnsiTheme="minorHAnsi" w:cstheme="minorHAnsi"/>
        </w:rPr>
      </w:pPr>
      <w:r w:rsidRPr="003E1877">
        <w:rPr>
          <w:rFonts w:asciiTheme="minorHAnsi" w:hAnsiTheme="minorHAnsi" w:cstheme="minorHAnsi"/>
        </w:rPr>
        <w:t>- нормализации отношений – процессе оптимиза</w:t>
      </w:r>
      <w:r w:rsidR="00B14DB1">
        <w:rPr>
          <w:rFonts w:asciiTheme="minorHAnsi" w:hAnsiTheme="minorHAnsi" w:cstheme="minorHAnsi"/>
        </w:rPr>
        <w:t>ции схемы с целью повышения эф</w:t>
      </w:r>
      <w:r w:rsidRPr="003E1877">
        <w:rPr>
          <w:rFonts w:asciiTheme="minorHAnsi" w:hAnsiTheme="minorHAnsi" w:cstheme="minorHAnsi"/>
        </w:rPr>
        <w:t xml:space="preserve">фективности манипулирования данными. </w:t>
      </w:r>
    </w:p>
    <w:p w:rsidR="00C05B97" w:rsidRPr="003E1877" w:rsidRDefault="00C05B97" w:rsidP="00C05B97">
      <w:pPr>
        <w:pStyle w:val="Default"/>
        <w:ind w:left="-567"/>
        <w:rPr>
          <w:rFonts w:asciiTheme="minorHAnsi" w:hAnsiTheme="minorHAnsi" w:cstheme="minorHAnsi"/>
        </w:rPr>
      </w:pPr>
    </w:p>
    <w:p w:rsidR="00C05B97" w:rsidRPr="003E1877" w:rsidRDefault="00C05B97" w:rsidP="00C05B97">
      <w:pPr>
        <w:pStyle w:val="Default"/>
        <w:ind w:left="-567"/>
        <w:rPr>
          <w:rFonts w:asciiTheme="minorHAnsi" w:hAnsiTheme="minorHAnsi" w:cstheme="minorHAnsi"/>
        </w:rPr>
      </w:pPr>
      <w:r w:rsidRPr="003E1877">
        <w:rPr>
          <w:rFonts w:asciiTheme="minorHAnsi" w:hAnsiTheme="minorHAnsi" w:cstheme="minorHAnsi"/>
        </w:rPr>
        <w:t xml:space="preserve">Процесс приведения древовидной структуры (ДС) к табличной форме называется </w:t>
      </w:r>
      <w:proofErr w:type="gramStart"/>
      <w:r w:rsidRPr="003E1877">
        <w:rPr>
          <w:rFonts w:asciiTheme="minorHAnsi" w:hAnsiTheme="minorHAnsi" w:cstheme="minorHAnsi"/>
          <w:b/>
          <w:bCs/>
          <w:i/>
          <w:iCs/>
        </w:rPr>
        <w:t xml:space="preserve">нор- </w:t>
      </w:r>
      <w:proofErr w:type="spellStart"/>
      <w:r w:rsidRPr="003E1877">
        <w:rPr>
          <w:rFonts w:asciiTheme="minorHAnsi" w:hAnsiTheme="minorHAnsi" w:cstheme="minorHAnsi"/>
          <w:b/>
          <w:bCs/>
          <w:i/>
          <w:iCs/>
        </w:rPr>
        <w:t>мализацией</w:t>
      </w:r>
      <w:proofErr w:type="spellEnd"/>
      <w:proofErr w:type="gramEnd"/>
      <w:r w:rsidRPr="003E1877">
        <w:rPr>
          <w:rFonts w:asciiTheme="minorHAnsi" w:hAnsiTheme="minorHAnsi" w:cstheme="minorHAnsi"/>
          <w:i/>
          <w:iCs/>
        </w:rPr>
        <w:t xml:space="preserve">. </w:t>
      </w:r>
      <w:r w:rsidRPr="003E1877">
        <w:rPr>
          <w:rFonts w:asciiTheme="minorHAnsi" w:hAnsiTheme="minorHAnsi" w:cstheme="minorHAnsi"/>
        </w:rPr>
        <w:t xml:space="preserve">Это понятие ввел Кодд. </w:t>
      </w:r>
    </w:p>
    <w:p w:rsidR="00C05B97" w:rsidRPr="003E1877" w:rsidRDefault="00C05B97" w:rsidP="00C05B97">
      <w:pPr>
        <w:pStyle w:val="Default"/>
        <w:ind w:left="-567"/>
        <w:rPr>
          <w:rFonts w:asciiTheme="minorHAnsi" w:hAnsiTheme="minorHAnsi" w:cstheme="minorHAnsi"/>
        </w:rPr>
      </w:pPr>
      <w:r w:rsidRPr="003E1877">
        <w:rPr>
          <w:rFonts w:asciiTheme="minorHAnsi" w:hAnsiTheme="minorHAnsi" w:cstheme="minorHAnsi"/>
        </w:rPr>
        <w:t xml:space="preserve">Задача преобразования древовидной структуры к табличной форме состоит в ведении избыточности. Существуют 7НФ. Приведение к каждой из последующих нормальных форм связано с устранением избыточности посредством анализа зависимостей отношения. </w:t>
      </w:r>
    </w:p>
    <w:p w:rsidR="00C05B97" w:rsidRPr="003E1877" w:rsidRDefault="00C05B97" w:rsidP="00C05B97">
      <w:pPr>
        <w:pStyle w:val="Default"/>
        <w:ind w:left="-567"/>
        <w:rPr>
          <w:rFonts w:asciiTheme="minorHAnsi" w:hAnsiTheme="minorHAnsi" w:cstheme="minorHAnsi"/>
        </w:rPr>
      </w:pPr>
      <w:r w:rsidRPr="003E1877">
        <w:rPr>
          <w:rFonts w:asciiTheme="minorHAnsi" w:hAnsiTheme="minorHAnsi" w:cstheme="minorHAnsi"/>
        </w:rPr>
        <w:t xml:space="preserve">В теории БД таблица называется </w:t>
      </w:r>
      <w:r w:rsidRPr="003E1877">
        <w:rPr>
          <w:rFonts w:asciiTheme="minorHAnsi" w:hAnsiTheme="minorHAnsi" w:cstheme="minorHAnsi"/>
          <w:b/>
          <w:bCs/>
          <w:i/>
          <w:iCs/>
        </w:rPr>
        <w:t>отношением</w:t>
      </w:r>
      <w:r w:rsidRPr="003E1877">
        <w:rPr>
          <w:rFonts w:asciiTheme="minorHAnsi" w:hAnsiTheme="minorHAnsi" w:cstheme="minorHAnsi"/>
        </w:rPr>
        <w:t xml:space="preserve">, а реляционную БД называют </w:t>
      </w:r>
      <w:proofErr w:type="spellStart"/>
      <w:proofErr w:type="gramStart"/>
      <w:r w:rsidRPr="003E1877">
        <w:rPr>
          <w:rFonts w:asciiTheme="minorHAnsi" w:hAnsiTheme="minorHAnsi" w:cstheme="minorHAnsi"/>
          <w:b/>
          <w:bCs/>
          <w:i/>
          <w:iCs/>
        </w:rPr>
        <w:t>совокуп</w:t>
      </w:r>
      <w:proofErr w:type="spellEnd"/>
      <w:r w:rsidRPr="003E1877">
        <w:rPr>
          <w:rFonts w:asciiTheme="minorHAnsi" w:hAnsiTheme="minorHAnsi" w:cstheme="minorHAnsi"/>
          <w:b/>
          <w:bCs/>
          <w:i/>
          <w:iCs/>
        </w:rPr>
        <w:t xml:space="preserve">- </w:t>
      </w:r>
      <w:proofErr w:type="spellStart"/>
      <w:r w:rsidRPr="003E1877">
        <w:rPr>
          <w:rFonts w:asciiTheme="minorHAnsi" w:hAnsiTheme="minorHAnsi" w:cstheme="minorHAnsi"/>
          <w:b/>
          <w:bCs/>
          <w:i/>
          <w:iCs/>
        </w:rPr>
        <w:t>ностью</w:t>
      </w:r>
      <w:proofErr w:type="spellEnd"/>
      <w:proofErr w:type="gramEnd"/>
      <w:r w:rsidRPr="003E1877">
        <w:rPr>
          <w:rFonts w:asciiTheme="minorHAnsi" w:hAnsiTheme="minorHAnsi" w:cstheme="minorHAnsi"/>
          <w:b/>
          <w:bCs/>
          <w:i/>
          <w:iCs/>
        </w:rPr>
        <w:t xml:space="preserve"> отношений</w:t>
      </w:r>
      <w:r w:rsidRPr="003E1877">
        <w:rPr>
          <w:rFonts w:asciiTheme="minorHAnsi" w:hAnsiTheme="minorHAnsi" w:cstheme="minorHAnsi"/>
          <w:i/>
          <w:iCs/>
        </w:rPr>
        <w:t xml:space="preserve">. </w:t>
      </w:r>
      <w:r w:rsidRPr="003E1877">
        <w:rPr>
          <w:rFonts w:asciiTheme="minorHAnsi" w:hAnsiTheme="minorHAnsi" w:cstheme="minorHAnsi"/>
        </w:rPr>
        <w:t xml:space="preserve">Таблица представляет собой множество кортежей. Если таблица имеет n - столбцов, то ее называют </w:t>
      </w:r>
      <w:r w:rsidRPr="003E1877">
        <w:rPr>
          <w:rFonts w:asciiTheme="minorHAnsi" w:hAnsiTheme="minorHAnsi" w:cstheme="minorHAnsi"/>
          <w:b/>
          <w:bCs/>
          <w:i/>
          <w:iCs/>
        </w:rPr>
        <w:t>отношением степени n</w:t>
      </w:r>
      <w:r w:rsidRPr="003E1877">
        <w:rPr>
          <w:rFonts w:asciiTheme="minorHAnsi" w:hAnsiTheme="minorHAnsi" w:cstheme="minorHAnsi"/>
        </w:rPr>
        <w:t xml:space="preserve">. Таблица, состоящая из 2-х </w:t>
      </w:r>
      <w:proofErr w:type="gramStart"/>
      <w:r w:rsidRPr="003E1877">
        <w:rPr>
          <w:rFonts w:asciiTheme="minorHAnsi" w:hAnsiTheme="minorHAnsi" w:cstheme="minorHAnsi"/>
        </w:rPr>
        <w:t>столбцов</w:t>
      </w:r>
      <w:proofErr w:type="gramEnd"/>
      <w:r w:rsidRPr="003E1877">
        <w:rPr>
          <w:rFonts w:asciiTheme="minorHAnsi" w:hAnsiTheme="minorHAnsi" w:cstheme="minorHAnsi"/>
        </w:rPr>
        <w:t xml:space="preserve"> называется бинарным отношением; из 3-х столбцов - тернарным отношением; из n столбцов - n-</w:t>
      </w:r>
      <w:proofErr w:type="spellStart"/>
      <w:r w:rsidRPr="003E1877">
        <w:rPr>
          <w:rFonts w:asciiTheme="minorHAnsi" w:hAnsiTheme="minorHAnsi" w:cstheme="minorHAnsi"/>
        </w:rPr>
        <w:t>арным</w:t>
      </w:r>
      <w:proofErr w:type="spellEnd"/>
      <w:r w:rsidRPr="003E1877">
        <w:rPr>
          <w:rFonts w:asciiTheme="minorHAnsi" w:hAnsiTheme="minorHAnsi" w:cstheme="minorHAnsi"/>
        </w:rPr>
        <w:t xml:space="preserve"> отношением. </w:t>
      </w:r>
    </w:p>
    <w:p w:rsidR="00C05B97" w:rsidRPr="003E1877" w:rsidRDefault="00C05B97" w:rsidP="00C05B97">
      <w:pPr>
        <w:spacing w:line="240" w:lineRule="auto"/>
        <w:ind w:left="-709"/>
        <w:rPr>
          <w:rFonts w:cstheme="minorHAnsi"/>
          <w:sz w:val="24"/>
          <w:szCs w:val="24"/>
        </w:rPr>
      </w:pPr>
      <w:r w:rsidRPr="003E1877">
        <w:rPr>
          <w:rFonts w:cstheme="minorHAnsi"/>
          <w:sz w:val="24"/>
          <w:szCs w:val="24"/>
        </w:rPr>
        <w:t xml:space="preserve">В математике отношение R определяется как множество строк на множествах S1, S2, ..., </w:t>
      </w:r>
      <w:proofErr w:type="spellStart"/>
      <w:r w:rsidRPr="003E1877">
        <w:rPr>
          <w:rFonts w:cstheme="minorHAnsi"/>
          <w:sz w:val="24"/>
          <w:szCs w:val="24"/>
        </w:rPr>
        <w:t>Sn</w:t>
      </w:r>
      <w:proofErr w:type="spellEnd"/>
      <w:r w:rsidRPr="003E1877">
        <w:rPr>
          <w:rFonts w:cstheme="minorHAnsi"/>
          <w:sz w:val="24"/>
          <w:szCs w:val="24"/>
        </w:rPr>
        <w:t xml:space="preserve">, таких что первый элемент каждой строки принадлежит S1, второй элемент - S2, ..., последний - </w:t>
      </w:r>
      <w:proofErr w:type="spellStart"/>
      <w:r w:rsidRPr="003E1877">
        <w:rPr>
          <w:rFonts w:cstheme="minorHAnsi"/>
          <w:sz w:val="24"/>
          <w:szCs w:val="24"/>
        </w:rPr>
        <w:t>Sn</w:t>
      </w:r>
      <w:proofErr w:type="spellEnd"/>
      <w:r w:rsidRPr="003E1877">
        <w:rPr>
          <w:rFonts w:cstheme="minorHAnsi"/>
          <w:sz w:val="24"/>
          <w:szCs w:val="24"/>
        </w:rPr>
        <w:t>. Для описания таких таблиц используют обозначения реляционной алгебры и реляционного исчисления.</w:t>
      </w:r>
    </w:p>
    <w:p w:rsidR="00C05B97" w:rsidRPr="003E1877" w:rsidRDefault="00C05B97" w:rsidP="00F728C8">
      <w:pPr>
        <w:pStyle w:val="a3"/>
        <w:numPr>
          <w:ilvl w:val="0"/>
          <w:numId w:val="7"/>
        </w:numPr>
        <w:spacing w:line="240" w:lineRule="auto"/>
        <w:rPr>
          <w:rFonts w:cstheme="minorHAnsi"/>
          <w:b/>
          <w:sz w:val="24"/>
          <w:szCs w:val="24"/>
        </w:rPr>
      </w:pPr>
      <w:r w:rsidRPr="003E1877">
        <w:rPr>
          <w:rFonts w:cstheme="minorHAnsi"/>
          <w:b/>
          <w:sz w:val="24"/>
          <w:szCs w:val="24"/>
        </w:rPr>
        <w:t>Получение 1НФ из древовидной структуры.</w:t>
      </w:r>
    </w:p>
    <w:p w:rsidR="00C05B97" w:rsidRPr="003E1877" w:rsidRDefault="00C05B97" w:rsidP="00C05B97">
      <w:pPr>
        <w:spacing w:line="240" w:lineRule="auto"/>
        <w:ind w:left="-709"/>
        <w:rPr>
          <w:rFonts w:cstheme="minorHAnsi"/>
          <w:sz w:val="24"/>
          <w:szCs w:val="24"/>
        </w:rPr>
      </w:pPr>
      <w:r w:rsidRPr="003E1877">
        <w:rPr>
          <w:rFonts w:cstheme="minorHAnsi"/>
          <w:b/>
          <w:bCs/>
          <w:i/>
          <w:iCs/>
          <w:sz w:val="24"/>
          <w:szCs w:val="24"/>
        </w:rPr>
        <w:t xml:space="preserve">Определение 1НФ: </w:t>
      </w:r>
      <w:r w:rsidRPr="003E1877">
        <w:rPr>
          <w:rFonts w:cstheme="minorHAnsi"/>
          <w:sz w:val="24"/>
          <w:szCs w:val="24"/>
        </w:rPr>
        <w:t xml:space="preserve">чтобы отношение соответствовало 1НФ необходимо привести это отношение в соответствие трем условиям: 1) определить первичные ключи; 2) устранить </w:t>
      </w:r>
      <w:proofErr w:type="gramStart"/>
      <w:r w:rsidRPr="003E1877">
        <w:rPr>
          <w:rFonts w:cstheme="minorHAnsi"/>
          <w:sz w:val="24"/>
          <w:szCs w:val="24"/>
        </w:rPr>
        <w:t xml:space="preserve">по- </w:t>
      </w:r>
      <w:proofErr w:type="spellStart"/>
      <w:r w:rsidRPr="003E1877">
        <w:rPr>
          <w:rFonts w:cstheme="minorHAnsi"/>
          <w:sz w:val="24"/>
          <w:szCs w:val="24"/>
        </w:rPr>
        <w:t>вторяющиеся</w:t>
      </w:r>
      <w:proofErr w:type="spellEnd"/>
      <w:proofErr w:type="gramEnd"/>
      <w:r w:rsidRPr="003E1877">
        <w:rPr>
          <w:rFonts w:cstheme="minorHAnsi"/>
          <w:sz w:val="24"/>
          <w:szCs w:val="24"/>
        </w:rPr>
        <w:t xml:space="preserve"> группы; 3) привести поля отношения к атомарности. Основой этого этапа нормализации является определение ключей.</w:t>
      </w:r>
    </w:p>
    <w:p w:rsidR="00F06F24" w:rsidRPr="003E1877" w:rsidRDefault="00F06F24" w:rsidP="00C05B97">
      <w:pPr>
        <w:spacing w:line="240" w:lineRule="auto"/>
        <w:ind w:left="-709"/>
        <w:rPr>
          <w:rFonts w:cstheme="minorHAnsi"/>
          <w:b/>
          <w:color w:val="000000" w:themeColor="text1"/>
          <w:sz w:val="24"/>
          <w:szCs w:val="24"/>
        </w:rPr>
      </w:pPr>
    </w:p>
    <w:p w:rsidR="00C05B97" w:rsidRPr="003E1877" w:rsidRDefault="00C05B97" w:rsidP="00F728C8">
      <w:pPr>
        <w:pStyle w:val="a3"/>
        <w:numPr>
          <w:ilvl w:val="0"/>
          <w:numId w:val="7"/>
        </w:numPr>
        <w:spacing w:line="240" w:lineRule="auto"/>
        <w:rPr>
          <w:rFonts w:cstheme="minorHAnsi"/>
          <w:color w:val="000000" w:themeColor="text1"/>
          <w:sz w:val="24"/>
          <w:szCs w:val="24"/>
        </w:rPr>
      </w:pPr>
      <w:r w:rsidRPr="003E1877">
        <w:rPr>
          <w:rFonts w:cstheme="minorHAnsi"/>
          <w:b/>
          <w:color w:val="000000" w:themeColor="text1"/>
          <w:sz w:val="24"/>
          <w:szCs w:val="24"/>
        </w:rPr>
        <w:t>Сравнение моделей на базе сетевой, иерархической и реляционной структур</w:t>
      </w:r>
      <w:r w:rsidRPr="003E1877">
        <w:rPr>
          <w:rFonts w:cstheme="minorHAnsi"/>
          <w:color w:val="000000" w:themeColor="text1"/>
          <w:sz w:val="24"/>
          <w:szCs w:val="24"/>
        </w:rPr>
        <w:t>.</w:t>
      </w:r>
    </w:p>
    <w:p w:rsidR="00F06F24" w:rsidRPr="003E1877" w:rsidRDefault="00F06F24" w:rsidP="00F06F24">
      <w:pPr>
        <w:spacing w:line="240" w:lineRule="auto"/>
        <w:ind w:left="-709"/>
        <w:rPr>
          <w:rFonts w:cstheme="minorHAnsi"/>
          <w:sz w:val="24"/>
          <w:szCs w:val="24"/>
        </w:rPr>
      </w:pPr>
      <w:r w:rsidRPr="003E1877">
        <w:rPr>
          <w:rFonts w:cstheme="minorHAnsi"/>
          <w:sz w:val="24"/>
          <w:szCs w:val="24"/>
        </w:rPr>
        <w:t>- малые (1000 записей) с малыми и средними эффективно работают Реляционные БД;</w:t>
      </w:r>
      <w:r w:rsidRPr="003E1877">
        <w:rPr>
          <w:rFonts w:cstheme="minorHAnsi"/>
          <w:sz w:val="24"/>
          <w:szCs w:val="24"/>
        </w:rPr>
        <w:br/>
        <w:t>- средние (10000 записей);</w:t>
      </w:r>
      <w:r w:rsidRPr="003E1877">
        <w:rPr>
          <w:rFonts w:cstheme="minorHAnsi"/>
          <w:sz w:val="24"/>
          <w:szCs w:val="24"/>
        </w:rPr>
        <w:br/>
        <w:t>- большие (100000 записей);</w:t>
      </w:r>
      <w:r w:rsidRPr="003E1877">
        <w:rPr>
          <w:rFonts w:cstheme="minorHAnsi"/>
          <w:sz w:val="24"/>
          <w:szCs w:val="24"/>
        </w:rPr>
        <w:br/>
        <w:t>- крупные (свыше 100000 записей) исп. Сетевая или Древовидная модель;</w:t>
      </w:r>
    </w:p>
    <w:p w:rsidR="00F06F24" w:rsidRPr="003E1877" w:rsidRDefault="00F06F24" w:rsidP="00C05B97">
      <w:pPr>
        <w:spacing w:line="240" w:lineRule="auto"/>
        <w:ind w:left="-709"/>
        <w:rPr>
          <w:rFonts w:cstheme="minorHAnsi"/>
          <w:color w:val="000000" w:themeColor="text1"/>
          <w:sz w:val="24"/>
          <w:szCs w:val="24"/>
        </w:rPr>
      </w:pPr>
    </w:p>
    <w:p w:rsidR="00F728C8" w:rsidRPr="003E1877" w:rsidRDefault="00F728C8" w:rsidP="00F728C8">
      <w:pPr>
        <w:pStyle w:val="a3"/>
        <w:numPr>
          <w:ilvl w:val="0"/>
          <w:numId w:val="7"/>
        </w:numPr>
        <w:spacing w:line="240" w:lineRule="auto"/>
        <w:ind w:left="-709" w:firstLine="0"/>
        <w:rPr>
          <w:rFonts w:cstheme="minorHAnsi"/>
          <w:color w:val="000000" w:themeColor="text1"/>
          <w:sz w:val="24"/>
          <w:szCs w:val="24"/>
        </w:rPr>
      </w:pPr>
      <w:r w:rsidRPr="003E1877">
        <w:rPr>
          <w:rFonts w:cstheme="minorHAnsi"/>
          <w:b/>
          <w:color w:val="000000" w:themeColor="text1"/>
          <w:sz w:val="24"/>
          <w:szCs w:val="24"/>
        </w:rPr>
        <w:t>Целостность данных.</w:t>
      </w:r>
    </w:p>
    <w:p w:rsidR="00F06F24" w:rsidRPr="003E1877" w:rsidRDefault="00F06F24" w:rsidP="00F728C8">
      <w:pPr>
        <w:pStyle w:val="a3"/>
        <w:spacing w:line="240" w:lineRule="auto"/>
        <w:ind w:left="-709" w:hanging="1"/>
        <w:rPr>
          <w:rFonts w:cstheme="minorHAnsi"/>
          <w:color w:val="000000" w:themeColor="text1"/>
          <w:sz w:val="24"/>
          <w:szCs w:val="24"/>
        </w:rPr>
      </w:pPr>
      <w:r w:rsidRPr="003E1877">
        <w:rPr>
          <w:rFonts w:cstheme="minorHAnsi"/>
          <w:color w:val="000000" w:themeColor="text1"/>
          <w:sz w:val="24"/>
          <w:szCs w:val="24"/>
        </w:rPr>
        <w:t>Целостность базы данных (</w:t>
      </w:r>
      <w:proofErr w:type="spellStart"/>
      <w:r w:rsidRPr="003E1877">
        <w:rPr>
          <w:rFonts w:cstheme="minorHAnsi"/>
          <w:color w:val="000000" w:themeColor="text1"/>
          <w:sz w:val="24"/>
          <w:szCs w:val="24"/>
        </w:rPr>
        <w:t>database</w:t>
      </w:r>
      <w:proofErr w:type="spellEnd"/>
      <w:r w:rsidRPr="003E1877">
        <w:rPr>
          <w:rFonts w:cstheme="minorHAnsi"/>
          <w:color w:val="000000" w:themeColor="text1"/>
          <w:sz w:val="24"/>
          <w:szCs w:val="24"/>
        </w:rPr>
        <w:t xml:space="preserve"> </w:t>
      </w:r>
      <w:proofErr w:type="spellStart"/>
      <w:r w:rsidRPr="003E1877">
        <w:rPr>
          <w:rFonts w:cstheme="minorHAnsi"/>
          <w:color w:val="000000" w:themeColor="text1"/>
          <w:sz w:val="24"/>
          <w:szCs w:val="24"/>
        </w:rPr>
        <w:t>integrity</w:t>
      </w:r>
      <w:proofErr w:type="spellEnd"/>
      <w:r w:rsidRPr="003E1877">
        <w:rPr>
          <w:rFonts w:cstheme="minorHAnsi"/>
          <w:color w:val="000000" w:themeColor="text1"/>
          <w:sz w:val="24"/>
          <w:szCs w:val="24"/>
        </w:rPr>
        <w:t>) — соответствие имеющейся в базе данных информации её внутренней логике, структуре и всем явно заданным правилам. Каждое правило, налагающее некоторое ограничение на возможное состояние базы данных, называется ограничением целостности (</w:t>
      </w:r>
      <w:proofErr w:type="spellStart"/>
      <w:r w:rsidRPr="003E1877">
        <w:rPr>
          <w:rFonts w:cstheme="minorHAnsi"/>
          <w:color w:val="000000" w:themeColor="text1"/>
          <w:sz w:val="24"/>
          <w:szCs w:val="24"/>
        </w:rPr>
        <w:t>integrity</w:t>
      </w:r>
      <w:proofErr w:type="spellEnd"/>
      <w:r w:rsidRPr="003E1877">
        <w:rPr>
          <w:rFonts w:cstheme="minorHAnsi"/>
          <w:color w:val="000000" w:themeColor="text1"/>
          <w:sz w:val="24"/>
          <w:szCs w:val="24"/>
        </w:rPr>
        <w:t xml:space="preserve"> </w:t>
      </w:r>
      <w:proofErr w:type="spellStart"/>
      <w:r w:rsidRPr="003E1877">
        <w:rPr>
          <w:rFonts w:cstheme="minorHAnsi"/>
          <w:color w:val="000000" w:themeColor="text1"/>
          <w:sz w:val="24"/>
          <w:szCs w:val="24"/>
        </w:rPr>
        <w:t>constraint</w:t>
      </w:r>
      <w:proofErr w:type="spellEnd"/>
      <w:r w:rsidRPr="003E1877">
        <w:rPr>
          <w:rFonts w:cstheme="minorHAnsi"/>
          <w:color w:val="000000" w:themeColor="text1"/>
          <w:sz w:val="24"/>
          <w:szCs w:val="24"/>
        </w:rPr>
        <w:t>).</w:t>
      </w:r>
    </w:p>
    <w:p w:rsidR="00F728C8" w:rsidRPr="003E1877" w:rsidRDefault="00F728C8" w:rsidP="00F728C8">
      <w:pPr>
        <w:pStyle w:val="a3"/>
        <w:spacing w:line="240" w:lineRule="auto"/>
        <w:ind w:left="-709" w:hanging="1"/>
        <w:rPr>
          <w:rFonts w:cstheme="minorHAnsi"/>
          <w:color w:val="000000" w:themeColor="text1"/>
          <w:sz w:val="24"/>
          <w:szCs w:val="24"/>
        </w:rPr>
      </w:pPr>
    </w:p>
    <w:p w:rsidR="00D12E8D" w:rsidRPr="003E1877" w:rsidRDefault="00D12E8D" w:rsidP="00F728C8">
      <w:pPr>
        <w:pStyle w:val="a3"/>
        <w:numPr>
          <w:ilvl w:val="0"/>
          <w:numId w:val="7"/>
        </w:numPr>
        <w:spacing w:line="240" w:lineRule="auto"/>
        <w:rPr>
          <w:rFonts w:cstheme="minorHAnsi"/>
          <w:b/>
          <w:color w:val="000000" w:themeColor="text1"/>
          <w:sz w:val="24"/>
          <w:szCs w:val="24"/>
        </w:rPr>
      </w:pPr>
      <w:r w:rsidRPr="003E1877">
        <w:rPr>
          <w:rFonts w:cstheme="minorHAnsi"/>
          <w:b/>
          <w:sz w:val="24"/>
          <w:szCs w:val="24"/>
        </w:rPr>
        <w:t>Определение функциональной зависимости (F-зависимости).</w:t>
      </w:r>
    </w:p>
    <w:p w:rsidR="00C05B97" w:rsidRPr="003E1877" w:rsidRDefault="00D12E8D" w:rsidP="00C05B97">
      <w:pPr>
        <w:spacing w:line="240" w:lineRule="auto"/>
        <w:ind w:left="-709"/>
        <w:rPr>
          <w:rFonts w:cstheme="minorHAnsi"/>
          <w:color w:val="000000" w:themeColor="text1"/>
          <w:sz w:val="24"/>
          <w:szCs w:val="24"/>
        </w:rPr>
      </w:pPr>
      <w:r w:rsidRPr="003E1877">
        <w:rPr>
          <w:rFonts w:cstheme="minorHAnsi"/>
          <w:b/>
          <w:i/>
          <w:color w:val="000000" w:themeColor="text1"/>
          <w:sz w:val="24"/>
          <w:szCs w:val="24"/>
        </w:rPr>
        <w:t>Функциональная зависимость</w:t>
      </w:r>
      <w:r w:rsidRPr="003E1877">
        <w:rPr>
          <w:rFonts w:cstheme="minorHAnsi"/>
          <w:color w:val="000000" w:themeColor="text1"/>
          <w:sz w:val="24"/>
          <w:szCs w:val="24"/>
        </w:rPr>
        <w:t xml:space="preserve"> — бинарное отношение между множествами атрибутов данного отношения и является, по сути, связью типа «один ко многим». Её использование обусловлено тем, что они позволяют формально и строго решить многие проблемы.</w:t>
      </w:r>
    </w:p>
    <w:p w:rsidR="00F728C8" w:rsidRPr="003E1877" w:rsidRDefault="00F728C8" w:rsidP="00C05B97">
      <w:pPr>
        <w:spacing w:line="240" w:lineRule="auto"/>
        <w:ind w:left="-709"/>
        <w:rPr>
          <w:rFonts w:cstheme="minorHAnsi"/>
          <w:color w:val="000000" w:themeColor="text1"/>
          <w:sz w:val="24"/>
          <w:szCs w:val="24"/>
        </w:rPr>
      </w:pPr>
    </w:p>
    <w:p w:rsidR="00D12E8D" w:rsidRPr="003E1877" w:rsidRDefault="00D12E8D" w:rsidP="00F728C8">
      <w:pPr>
        <w:pStyle w:val="a3"/>
        <w:numPr>
          <w:ilvl w:val="0"/>
          <w:numId w:val="7"/>
        </w:numPr>
        <w:spacing w:line="240" w:lineRule="auto"/>
        <w:rPr>
          <w:rFonts w:cstheme="minorHAnsi"/>
          <w:b/>
          <w:sz w:val="24"/>
          <w:szCs w:val="24"/>
        </w:rPr>
      </w:pPr>
      <w:r w:rsidRPr="003E1877">
        <w:rPr>
          <w:rFonts w:cstheme="minorHAnsi"/>
          <w:b/>
          <w:sz w:val="24"/>
          <w:szCs w:val="24"/>
        </w:rPr>
        <w:t>Определение полной функциональной зависимости.</w:t>
      </w:r>
    </w:p>
    <w:p w:rsidR="00D12E8D" w:rsidRPr="003E1877" w:rsidRDefault="00D12E8D" w:rsidP="00C05B97">
      <w:pPr>
        <w:spacing w:line="240" w:lineRule="auto"/>
        <w:ind w:left="-709"/>
        <w:rPr>
          <w:rFonts w:cstheme="minorHAnsi"/>
          <w:color w:val="000000" w:themeColor="text1"/>
          <w:sz w:val="24"/>
          <w:szCs w:val="24"/>
        </w:rPr>
      </w:pPr>
      <w:r w:rsidRPr="003E1877">
        <w:rPr>
          <w:rFonts w:cstheme="minorHAnsi"/>
          <w:color w:val="000000" w:themeColor="text1"/>
          <w:sz w:val="24"/>
          <w:szCs w:val="24"/>
        </w:rPr>
        <w:t xml:space="preserve">Полная функциональная зависимость – зависимость </w:t>
      </w:r>
      <w:proofErr w:type="spellStart"/>
      <w:r w:rsidRPr="003E1877">
        <w:rPr>
          <w:rFonts w:cstheme="minorHAnsi"/>
          <w:color w:val="000000" w:themeColor="text1"/>
          <w:sz w:val="24"/>
          <w:szCs w:val="24"/>
        </w:rPr>
        <w:t>неключевого</w:t>
      </w:r>
      <w:proofErr w:type="spellEnd"/>
      <w:r w:rsidRPr="003E1877">
        <w:rPr>
          <w:rFonts w:cstheme="minorHAnsi"/>
          <w:color w:val="000000" w:themeColor="text1"/>
          <w:sz w:val="24"/>
          <w:szCs w:val="24"/>
        </w:rPr>
        <w:t xml:space="preserve"> атрибута от всего составного ключа.</w:t>
      </w:r>
    </w:p>
    <w:p w:rsidR="008D1C18" w:rsidRPr="003E1877" w:rsidRDefault="008D1C18" w:rsidP="00C05B97">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1023D037" wp14:editId="52FF61C8">
            <wp:extent cx="4259580" cy="219566"/>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3854" cy="231642"/>
                    </a:xfrm>
                    <a:prstGeom prst="rect">
                      <a:avLst/>
                    </a:prstGeom>
                  </pic:spPr>
                </pic:pic>
              </a:graphicData>
            </a:graphic>
          </wp:inline>
        </w:drawing>
      </w:r>
    </w:p>
    <w:p w:rsidR="00F728C8" w:rsidRPr="003E1877" w:rsidRDefault="00F728C8" w:rsidP="00C05B97">
      <w:pPr>
        <w:spacing w:line="240" w:lineRule="auto"/>
        <w:ind w:left="-709"/>
        <w:rPr>
          <w:rFonts w:cstheme="minorHAnsi"/>
          <w:color w:val="000000" w:themeColor="text1"/>
          <w:sz w:val="24"/>
          <w:szCs w:val="24"/>
        </w:rPr>
      </w:pPr>
    </w:p>
    <w:p w:rsidR="008D1C18" w:rsidRPr="003E1877" w:rsidRDefault="008D1C18"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Аксиомы функциональных зависимостей</w:t>
      </w:r>
    </w:p>
    <w:p w:rsidR="004C2F59" w:rsidRPr="003E1877" w:rsidRDefault="004C2F59" w:rsidP="004C2F59">
      <w:pPr>
        <w:pStyle w:val="Default"/>
        <w:ind w:left="-709"/>
        <w:rPr>
          <w:rFonts w:asciiTheme="minorHAnsi" w:hAnsiTheme="minorHAnsi" w:cstheme="minorHAnsi"/>
        </w:rPr>
      </w:pPr>
      <w:r w:rsidRPr="003E1877">
        <w:rPr>
          <w:rFonts w:asciiTheme="minorHAnsi" w:hAnsiTheme="minorHAnsi" w:cstheme="minorHAnsi"/>
        </w:rPr>
        <w:t xml:space="preserve">Пусть задано для отношения R множество функциональных зависимостей </w:t>
      </w:r>
    </w:p>
    <w:p w:rsidR="004C2F59" w:rsidRPr="003E1877" w:rsidRDefault="004C2F59" w:rsidP="004C2F59">
      <w:pPr>
        <w:pStyle w:val="Default"/>
        <w:ind w:left="-709"/>
        <w:rPr>
          <w:rFonts w:asciiTheme="minorHAnsi" w:hAnsiTheme="minorHAnsi" w:cstheme="minorHAnsi"/>
        </w:rPr>
      </w:pPr>
      <w:r w:rsidRPr="003E1877">
        <w:rPr>
          <w:rFonts w:asciiTheme="minorHAnsi" w:hAnsiTheme="minorHAnsi" w:cstheme="minorHAnsi"/>
        </w:rPr>
        <w:t xml:space="preserve">F = {F1, F2, ..., </w:t>
      </w:r>
      <w:proofErr w:type="spellStart"/>
      <w:r w:rsidRPr="003E1877">
        <w:rPr>
          <w:rFonts w:asciiTheme="minorHAnsi" w:hAnsiTheme="minorHAnsi" w:cstheme="minorHAnsi"/>
        </w:rPr>
        <w:t>Fn</w:t>
      </w:r>
      <w:proofErr w:type="spellEnd"/>
      <w:r w:rsidRPr="003E1877">
        <w:rPr>
          <w:rFonts w:asciiTheme="minorHAnsi" w:hAnsiTheme="minorHAnsi" w:cstheme="minorHAnsi"/>
        </w:rPr>
        <w:t xml:space="preserve">}. </w:t>
      </w:r>
    </w:p>
    <w:p w:rsidR="004C2F59" w:rsidRPr="003E1877" w:rsidRDefault="004C2F59" w:rsidP="004C2F59">
      <w:pPr>
        <w:pStyle w:val="Default"/>
        <w:ind w:left="-709"/>
        <w:rPr>
          <w:rFonts w:asciiTheme="minorHAnsi" w:hAnsiTheme="minorHAnsi" w:cstheme="minorHAnsi"/>
          <w:color w:val="auto"/>
        </w:rPr>
      </w:pPr>
      <w:r w:rsidRPr="003E1877">
        <w:rPr>
          <w:rFonts w:asciiTheme="minorHAnsi" w:hAnsiTheme="minorHAnsi" w:cstheme="minorHAnsi"/>
          <w:i/>
          <w:iCs/>
        </w:rPr>
        <w:t xml:space="preserve">Замыкание множества </w:t>
      </w:r>
      <w:r w:rsidRPr="003E1877">
        <w:rPr>
          <w:rFonts w:asciiTheme="minorHAnsi" w:hAnsiTheme="minorHAnsi" w:cstheme="minorHAnsi"/>
        </w:rPr>
        <w:t xml:space="preserve">F+ есть множество всех зависимостей, выводимых из множества F. Часто ставится задача определить принадлежит ли зависимость (X ® Y) множеству F+. Для этого необходимо из имеющихся зависимостей F вывести зависимость (X ® Y). При </w:t>
      </w:r>
      <w:r w:rsidRPr="003E1877">
        <w:rPr>
          <w:rFonts w:asciiTheme="minorHAnsi" w:hAnsiTheme="minorHAnsi" w:cstheme="minorHAnsi"/>
          <w:color w:val="auto"/>
        </w:rPr>
        <w:t>этом необходимо иметь правила вывода; множество таких правил должно обладать свойствами полноты и надежности.</w:t>
      </w:r>
    </w:p>
    <w:p w:rsidR="004C2F59" w:rsidRPr="003E1877" w:rsidRDefault="004C2F59" w:rsidP="004C2F59">
      <w:pPr>
        <w:pStyle w:val="Default"/>
        <w:ind w:left="-709"/>
        <w:rPr>
          <w:rFonts w:asciiTheme="minorHAnsi" w:hAnsiTheme="minorHAnsi" w:cstheme="minorHAnsi"/>
        </w:rPr>
      </w:pPr>
      <w:r w:rsidRPr="003E1877">
        <w:rPr>
          <w:rFonts w:asciiTheme="minorHAnsi" w:hAnsiTheme="minorHAnsi" w:cstheme="minorHAnsi"/>
          <w:noProof/>
          <w:lang w:eastAsia="ru-RU"/>
        </w:rPr>
        <w:drawing>
          <wp:inline distT="0" distB="0" distL="0" distR="0" wp14:anchorId="0073C179" wp14:editId="73D1E8B0">
            <wp:extent cx="5135880" cy="3500413"/>
            <wp:effectExtent l="0" t="0" r="762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6787" cy="3528293"/>
                    </a:xfrm>
                    <a:prstGeom prst="rect">
                      <a:avLst/>
                    </a:prstGeom>
                  </pic:spPr>
                </pic:pic>
              </a:graphicData>
            </a:graphic>
          </wp:inline>
        </w:drawing>
      </w:r>
    </w:p>
    <w:p w:rsidR="00F728C8" w:rsidRPr="003E1877" w:rsidRDefault="00F728C8" w:rsidP="004C2F59">
      <w:pPr>
        <w:pStyle w:val="Default"/>
        <w:ind w:left="-709"/>
        <w:rPr>
          <w:rFonts w:asciiTheme="minorHAnsi" w:hAnsiTheme="minorHAnsi" w:cstheme="minorHAnsi"/>
        </w:rPr>
      </w:pPr>
    </w:p>
    <w:p w:rsidR="008D1C18" w:rsidRPr="003E1877" w:rsidRDefault="004C2F59"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Вычисление замыкания множества функциональных зависимостей.</w:t>
      </w:r>
    </w:p>
    <w:p w:rsidR="004C2F59" w:rsidRPr="003E1877" w:rsidRDefault="00C50060" w:rsidP="00C05B97">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66C86A34" wp14:editId="6A002CDD">
            <wp:extent cx="4982557" cy="2308860"/>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9955" cy="2316922"/>
                    </a:xfrm>
                    <a:prstGeom prst="rect">
                      <a:avLst/>
                    </a:prstGeom>
                  </pic:spPr>
                </pic:pic>
              </a:graphicData>
            </a:graphic>
          </wp:inline>
        </w:drawing>
      </w:r>
    </w:p>
    <w:p w:rsidR="00F728C8" w:rsidRPr="003E1877" w:rsidRDefault="00F728C8" w:rsidP="00C05B97">
      <w:pPr>
        <w:spacing w:line="240" w:lineRule="auto"/>
        <w:ind w:left="-709"/>
        <w:rPr>
          <w:rFonts w:cstheme="minorHAnsi"/>
          <w:color w:val="000000" w:themeColor="text1"/>
          <w:sz w:val="24"/>
          <w:szCs w:val="24"/>
        </w:rPr>
      </w:pPr>
    </w:p>
    <w:p w:rsidR="00C50060" w:rsidRPr="003E1877" w:rsidRDefault="00C50060" w:rsidP="00F728C8">
      <w:pPr>
        <w:pStyle w:val="a3"/>
        <w:numPr>
          <w:ilvl w:val="0"/>
          <w:numId w:val="7"/>
        </w:numPr>
        <w:spacing w:line="240" w:lineRule="auto"/>
        <w:rPr>
          <w:rFonts w:cstheme="minorHAnsi"/>
          <w:b/>
          <w:sz w:val="24"/>
          <w:szCs w:val="24"/>
        </w:rPr>
      </w:pPr>
      <w:r w:rsidRPr="003E1877">
        <w:rPr>
          <w:rFonts w:cstheme="minorHAnsi"/>
          <w:b/>
          <w:sz w:val="24"/>
          <w:szCs w:val="24"/>
        </w:rPr>
        <w:t>Покрытие множеств зависимостей.</w:t>
      </w:r>
    </w:p>
    <w:p w:rsidR="00C50060" w:rsidRPr="003E1877" w:rsidRDefault="00C50060" w:rsidP="00C05B97">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03CA4728" wp14:editId="66CE3F6A">
            <wp:extent cx="5017135" cy="10134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992"/>
                    <a:stretch/>
                  </pic:blipFill>
                  <pic:spPr bwMode="auto">
                    <a:xfrm>
                      <a:off x="0" y="0"/>
                      <a:ext cx="5111560" cy="1032534"/>
                    </a:xfrm>
                    <a:prstGeom prst="rect">
                      <a:avLst/>
                    </a:prstGeom>
                    <a:ln>
                      <a:noFill/>
                    </a:ln>
                    <a:extLst>
                      <a:ext uri="{53640926-AAD7-44D8-BBD7-CCE9431645EC}">
                        <a14:shadowObscured xmlns:a14="http://schemas.microsoft.com/office/drawing/2010/main"/>
                      </a:ext>
                    </a:extLst>
                  </pic:spPr>
                </pic:pic>
              </a:graphicData>
            </a:graphic>
          </wp:inline>
        </w:drawing>
      </w:r>
    </w:p>
    <w:p w:rsidR="008D1C18" w:rsidRPr="003E1877" w:rsidRDefault="00C50060" w:rsidP="00C05B97">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4A88333D" wp14:editId="66228DC4">
            <wp:extent cx="4989632" cy="1559560"/>
            <wp:effectExtent l="0" t="0" r="1905"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7334" cy="1568219"/>
                    </a:xfrm>
                    <a:prstGeom prst="rect">
                      <a:avLst/>
                    </a:prstGeom>
                  </pic:spPr>
                </pic:pic>
              </a:graphicData>
            </a:graphic>
          </wp:inline>
        </w:drawing>
      </w:r>
    </w:p>
    <w:p w:rsidR="00F728C8" w:rsidRPr="003E1877" w:rsidRDefault="00F728C8" w:rsidP="00C05B97">
      <w:pPr>
        <w:spacing w:line="240" w:lineRule="auto"/>
        <w:ind w:left="-709"/>
        <w:rPr>
          <w:rFonts w:cstheme="minorHAnsi"/>
          <w:color w:val="000000" w:themeColor="text1"/>
          <w:sz w:val="24"/>
          <w:szCs w:val="24"/>
        </w:rPr>
      </w:pPr>
    </w:p>
    <w:p w:rsidR="00C50060" w:rsidRPr="003E1877" w:rsidRDefault="00C50060"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Операция объединения и проекции схем отношений.</w:t>
      </w:r>
    </w:p>
    <w:p w:rsidR="00121329" w:rsidRPr="003E1877" w:rsidRDefault="00121329" w:rsidP="00C05B97">
      <w:pPr>
        <w:spacing w:line="240" w:lineRule="auto"/>
        <w:ind w:left="-709"/>
        <w:rPr>
          <w:rFonts w:cstheme="minorHAnsi"/>
          <w:color w:val="000000" w:themeColor="text1"/>
          <w:sz w:val="24"/>
          <w:szCs w:val="24"/>
        </w:rPr>
      </w:pPr>
      <w:r w:rsidRPr="003E1877">
        <w:rPr>
          <w:rFonts w:cstheme="minorHAnsi"/>
          <w:sz w:val="24"/>
          <w:szCs w:val="24"/>
        </w:rPr>
        <w:t>Существует две основные операции над БД: проекция и объединение.</w:t>
      </w:r>
    </w:p>
    <w:p w:rsidR="00C50060" w:rsidRPr="003E1877" w:rsidRDefault="00121329" w:rsidP="00C05B97">
      <w:pPr>
        <w:spacing w:line="240" w:lineRule="auto"/>
        <w:ind w:left="-709"/>
        <w:rPr>
          <w:rFonts w:cstheme="minorHAnsi"/>
          <w:color w:val="000000" w:themeColor="text1"/>
          <w:sz w:val="24"/>
          <w:szCs w:val="24"/>
        </w:rPr>
      </w:pPr>
      <w:r w:rsidRPr="003E1877">
        <w:rPr>
          <w:rFonts w:cstheme="minorHAnsi"/>
          <w:b/>
          <w:i/>
          <w:color w:val="000000" w:themeColor="text1"/>
          <w:sz w:val="24"/>
          <w:szCs w:val="24"/>
        </w:rPr>
        <w:t>Проекция</w:t>
      </w:r>
      <w:r w:rsidRPr="003E1877">
        <w:rPr>
          <w:rFonts w:cstheme="minorHAnsi"/>
          <w:color w:val="000000" w:themeColor="text1"/>
          <w:sz w:val="24"/>
          <w:szCs w:val="24"/>
        </w:rPr>
        <w:t xml:space="preserve"> – выделение в таблице определенных столбцов.</w:t>
      </w:r>
    </w:p>
    <w:p w:rsidR="00165E00" w:rsidRPr="003E1877" w:rsidRDefault="00121329" w:rsidP="00165E00">
      <w:pPr>
        <w:spacing w:line="240" w:lineRule="auto"/>
        <w:ind w:left="-709"/>
        <w:rPr>
          <w:rFonts w:cstheme="minorHAnsi"/>
          <w:color w:val="000000" w:themeColor="text1"/>
          <w:sz w:val="24"/>
          <w:szCs w:val="24"/>
        </w:rPr>
      </w:pPr>
      <w:r w:rsidRPr="003E1877">
        <w:rPr>
          <w:rFonts w:cstheme="minorHAnsi"/>
          <w:b/>
          <w:i/>
          <w:color w:val="000000" w:themeColor="text1"/>
          <w:sz w:val="24"/>
          <w:szCs w:val="24"/>
        </w:rPr>
        <w:t>Операция соединения</w:t>
      </w:r>
      <w:r w:rsidRPr="003E1877">
        <w:rPr>
          <w:rFonts w:cstheme="minorHAnsi"/>
          <w:color w:val="000000" w:themeColor="text1"/>
          <w:sz w:val="24"/>
          <w:szCs w:val="24"/>
        </w:rPr>
        <w:t xml:space="preserve"> – операция обратная операции проекции, состоящая в конкатенации нескольких отношений</w:t>
      </w:r>
      <w:r w:rsidR="00165E00" w:rsidRPr="003E1877">
        <w:rPr>
          <w:rFonts w:cstheme="minorHAnsi"/>
          <w:color w:val="000000" w:themeColor="text1"/>
          <w:sz w:val="24"/>
          <w:szCs w:val="24"/>
        </w:rPr>
        <w:t>.</w:t>
      </w:r>
    </w:p>
    <w:p w:rsidR="00121329" w:rsidRPr="003E1877" w:rsidRDefault="00121329" w:rsidP="00121329">
      <w:pPr>
        <w:spacing w:line="240" w:lineRule="auto"/>
        <w:ind w:left="-709"/>
        <w:rPr>
          <w:rFonts w:cstheme="minorHAnsi"/>
          <w:color w:val="000000" w:themeColor="text1"/>
          <w:sz w:val="24"/>
          <w:szCs w:val="24"/>
        </w:rPr>
      </w:pPr>
      <w:r w:rsidRPr="003E1877">
        <w:rPr>
          <w:rFonts w:cstheme="minorHAnsi"/>
          <w:noProof/>
          <w:sz w:val="24"/>
          <w:szCs w:val="24"/>
          <w:lang w:eastAsia="ru-RU"/>
        </w:rPr>
        <w:lastRenderedPageBreak/>
        <w:drawing>
          <wp:inline distT="0" distB="0" distL="0" distR="0" wp14:anchorId="7BE47DD6" wp14:editId="64D986D4">
            <wp:extent cx="2287270" cy="16687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8697"/>
                    <a:stretch/>
                  </pic:blipFill>
                  <pic:spPr bwMode="auto">
                    <a:xfrm>
                      <a:off x="0" y="0"/>
                      <a:ext cx="2299197" cy="1677482"/>
                    </a:xfrm>
                    <a:prstGeom prst="rect">
                      <a:avLst/>
                    </a:prstGeom>
                    <a:ln>
                      <a:noFill/>
                    </a:ln>
                    <a:extLst>
                      <a:ext uri="{53640926-AAD7-44D8-BBD7-CCE9431645EC}">
                        <a14:shadowObscured xmlns:a14="http://schemas.microsoft.com/office/drawing/2010/main"/>
                      </a:ext>
                    </a:extLst>
                  </pic:spPr>
                </pic:pic>
              </a:graphicData>
            </a:graphic>
          </wp:inline>
        </w:drawing>
      </w:r>
      <w:r w:rsidR="00165E00" w:rsidRPr="003E1877">
        <w:rPr>
          <w:rFonts w:cstheme="minorHAnsi"/>
          <w:noProof/>
          <w:sz w:val="24"/>
          <w:szCs w:val="24"/>
          <w:lang w:eastAsia="ru-RU"/>
        </w:rPr>
        <w:drawing>
          <wp:inline distT="0" distB="0" distL="0" distR="0" wp14:anchorId="64EE431B" wp14:editId="167FD617">
            <wp:extent cx="2644140" cy="1666997"/>
            <wp:effectExtent l="0" t="0" r="381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5669"/>
                    <a:stretch/>
                  </pic:blipFill>
                  <pic:spPr bwMode="auto">
                    <a:xfrm>
                      <a:off x="0" y="0"/>
                      <a:ext cx="2653697" cy="1673022"/>
                    </a:xfrm>
                    <a:prstGeom prst="rect">
                      <a:avLst/>
                    </a:prstGeom>
                    <a:ln>
                      <a:noFill/>
                    </a:ln>
                    <a:extLst>
                      <a:ext uri="{53640926-AAD7-44D8-BBD7-CCE9431645EC}">
                        <a14:shadowObscured xmlns:a14="http://schemas.microsoft.com/office/drawing/2010/main"/>
                      </a:ext>
                    </a:extLst>
                  </pic:spPr>
                </pic:pic>
              </a:graphicData>
            </a:graphic>
          </wp:inline>
        </w:drawing>
      </w:r>
    </w:p>
    <w:p w:rsidR="00165E00" w:rsidRPr="003E1877" w:rsidRDefault="00165E00" w:rsidP="00121329">
      <w:pPr>
        <w:spacing w:line="240" w:lineRule="auto"/>
        <w:ind w:left="-709"/>
        <w:rPr>
          <w:rFonts w:cstheme="minorHAnsi"/>
          <w:color w:val="000000" w:themeColor="text1"/>
          <w:sz w:val="24"/>
          <w:szCs w:val="24"/>
        </w:rPr>
      </w:pPr>
    </w:p>
    <w:p w:rsidR="00165E00" w:rsidRPr="003E1877" w:rsidRDefault="00165E00"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Понятие декомпозиции, свойства декомпозиции.</w:t>
      </w:r>
    </w:p>
    <w:p w:rsidR="00165E00" w:rsidRPr="003E1877" w:rsidRDefault="00513779" w:rsidP="00121329">
      <w:pPr>
        <w:spacing w:line="240" w:lineRule="auto"/>
        <w:ind w:left="-709"/>
        <w:rPr>
          <w:rFonts w:cstheme="minorHAnsi"/>
          <w:color w:val="000000" w:themeColor="text1"/>
          <w:sz w:val="24"/>
          <w:szCs w:val="24"/>
        </w:rPr>
      </w:pPr>
      <w:r w:rsidRPr="003E1877">
        <w:rPr>
          <w:rFonts w:cstheme="minorHAnsi"/>
          <w:color w:val="000000" w:themeColor="text1"/>
          <w:sz w:val="24"/>
          <w:szCs w:val="24"/>
        </w:rPr>
        <w:t>Одной из целей проектирования реляционной базы данных является построение декомпозиции (разбиения) универсального отношения на совокупность отношений, удовлетворяющих требованиям нормальных форм.</w:t>
      </w:r>
    </w:p>
    <w:p w:rsidR="00513779" w:rsidRPr="003E1877" w:rsidRDefault="00513779" w:rsidP="00513779">
      <w:pPr>
        <w:pStyle w:val="Default"/>
        <w:rPr>
          <w:rFonts w:asciiTheme="minorHAnsi" w:hAnsiTheme="minorHAnsi" w:cstheme="minorHAnsi"/>
        </w:rPr>
      </w:pPr>
      <w:r w:rsidRPr="003E1877">
        <w:rPr>
          <w:rFonts w:asciiTheme="minorHAnsi" w:hAnsiTheme="minorHAnsi" w:cstheme="minorHAnsi"/>
          <w:i/>
          <w:iCs/>
        </w:rPr>
        <w:t xml:space="preserve">Декомпозиция имеет два свойства: </w:t>
      </w:r>
    </w:p>
    <w:p w:rsidR="00513779" w:rsidRPr="003E1877" w:rsidRDefault="00513779" w:rsidP="00513779">
      <w:pPr>
        <w:pStyle w:val="Default"/>
        <w:spacing w:after="26"/>
        <w:rPr>
          <w:rFonts w:asciiTheme="minorHAnsi" w:hAnsiTheme="minorHAnsi" w:cstheme="minorHAnsi"/>
        </w:rPr>
      </w:pPr>
      <w:r w:rsidRPr="003E1877">
        <w:rPr>
          <w:rFonts w:asciiTheme="minorHAnsi" w:hAnsiTheme="minorHAnsi" w:cstheme="minorHAnsi"/>
        </w:rPr>
        <w:t xml:space="preserve">1) соединение без потерь информации; </w:t>
      </w:r>
    </w:p>
    <w:p w:rsidR="00513779" w:rsidRPr="003E1877" w:rsidRDefault="00513779" w:rsidP="00513779">
      <w:pPr>
        <w:pStyle w:val="Default"/>
        <w:rPr>
          <w:rFonts w:asciiTheme="minorHAnsi" w:hAnsiTheme="minorHAnsi" w:cstheme="minorHAnsi"/>
        </w:rPr>
      </w:pPr>
      <w:r w:rsidRPr="003E1877">
        <w:rPr>
          <w:rFonts w:asciiTheme="minorHAnsi" w:hAnsiTheme="minorHAnsi" w:cstheme="minorHAnsi"/>
        </w:rPr>
        <w:t xml:space="preserve">2) сохранение зависимостей. </w:t>
      </w:r>
    </w:p>
    <w:p w:rsidR="00513779" w:rsidRPr="003E1877" w:rsidRDefault="00513779" w:rsidP="00513779">
      <w:pPr>
        <w:pStyle w:val="Default"/>
        <w:rPr>
          <w:rFonts w:asciiTheme="minorHAnsi" w:hAnsiTheme="minorHAnsi" w:cstheme="minorHAnsi"/>
        </w:rPr>
      </w:pPr>
    </w:p>
    <w:p w:rsidR="00513779" w:rsidRPr="003E1877" w:rsidRDefault="00513779" w:rsidP="00513779">
      <w:pPr>
        <w:spacing w:line="240" w:lineRule="auto"/>
        <w:ind w:left="-709"/>
        <w:rPr>
          <w:rFonts w:cstheme="minorHAnsi"/>
          <w:noProof/>
          <w:sz w:val="24"/>
          <w:szCs w:val="24"/>
          <w:lang w:eastAsia="ru-RU"/>
        </w:rPr>
      </w:pPr>
      <w:r w:rsidRPr="003E1877">
        <w:rPr>
          <w:rFonts w:cstheme="minorHAnsi"/>
          <w:sz w:val="24"/>
          <w:szCs w:val="24"/>
        </w:rPr>
        <w:t>Не каждая декомпозиция обладает этими двумя свойствами. Говорят, что декомпозиция обладает свойством соединения без потерь информации, если естественное соединение</w:t>
      </w:r>
    </w:p>
    <w:p w:rsidR="00F728C8" w:rsidRPr="003E1877" w:rsidRDefault="00513779" w:rsidP="00F728C8">
      <w:pPr>
        <w:spacing w:line="240" w:lineRule="auto"/>
        <w:ind w:left="-709"/>
        <w:rPr>
          <w:rFonts w:cstheme="minorHAnsi"/>
          <w:sz w:val="24"/>
          <w:szCs w:val="24"/>
        </w:rPr>
      </w:pPr>
      <w:r w:rsidRPr="003E1877">
        <w:rPr>
          <w:rFonts w:cstheme="minorHAnsi"/>
          <w:noProof/>
          <w:sz w:val="24"/>
          <w:szCs w:val="24"/>
          <w:lang w:eastAsia="ru-RU"/>
        </w:rPr>
        <w:drawing>
          <wp:inline distT="0" distB="0" distL="0" distR="0" wp14:anchorId="04391EC1" wp14:editId="37E68758">
            <wp:extent cx="1792605" cy="1153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054" b="22624"/>
                    <a:stretch/>
                  </pic:blipFill>
                  <pic:spPr bwMode="auto">
                    <a:xfrm>
                      <a:off x="0" y="0"/>
                      <a:ext cx="1928261" cy="124106"/>
                    </a:xfrm>
                    <a:prstGeom prst="rect">
                      <a:avLst/>
                    </a:prstGeom>
                    <a:ln>
                      <a:noFill/>
                    </a:ln>
                    <a:extLst>
                      <a:ext uri="{53640926-AAD7-44D8-BBD7-CCE9431645EC}">
                        <a14:shadowObscured xmlns:a14="http://schemas.microsoft.com/office/drawing/2010/main"/>
                      </a:ext>
                    </a:extLst>
                  </pic:spPr>
                </pic:pic>
              </a:graphicData>
            </a:graphic>
          </wp:inline>
        </w:drawing>
      </w:r>
      <w:r w:rsidRPr="003E1877">
        <w:rPr>
          <w:rFonts w:cstheme="minorHAnsi"/>
          <w:sz w:val="24"/>
          <w:szCs w:val="24"/>
        </w:rPr>
        <w:t xml:space="preserve">дает исходное отношение. </w:t>
      </w:r>
    </w:p>
    <w:p w:rsidR="00F728C8" w:rsidRPr="003E1877" w:rsidRDefault="00F728C8">
      <w:pPr>
        <w:rPr>
          <w:rFonts w:cstheme="minorHAnsi"/>
          <w:b/>
          <w:sz w:val="24"/>
          <w:szCs w:val="24"/>
        </w:rPr>
      </w:pPr>
      <w:r w:rsidRPr="003E1877">
        <w:rPr>
          <w:rFonts w:cstheme="minorHAnsi"/>
          <w:b/>
          <w:sz w:val="24"/>
          <w:szCs w:val="24"/>
        </w:rPr>
        <w:br w:type="page"/>
      </w:r>
    </w:p>
    <w:p w:rsidR="00513779" w:rsidRPr="003E1877" w:rsidRDefault="00513779" w:rsidP="00F728C8">
      <w:pPr>
        <w:pStyle w:val="a3"/>
        <w:numPr>
          <w:ilvl w:val="0"/>
          <w:numId w:val="7"/>
        </w:numPr>
        <w:spacing w:line="240" w:lineRule="auto"/>
        <w:rPr>
          <w:rFonts w:cstheme="minorHAnsi"/>
          <w:b/>
          <w:sz w:val="24"/>
          <w:szCs w:val="24"/>
        </w:rPr>
      </w:pPr>
      <w:r w:rsidRPr="003E1877">
        <w:rPr>
          <w:rFonts w:cstheme="minorHAnsi"/>
          <w:b/>
          <w:sz w:val="24"/>
          <w:szCs w:val="24"/>
        </w:rPr>
        <w:lastRenderedPageBreak/>
        <w:t>Проверка свойства декомпозиции соединения без потерь.</w:t>
      </w:r>
    </w:p>
    <w:p w:rsidR="00513779" w:rsidRPr="003E1877" w:rsidRDefault="00444DFC" w:rsidP="00513779">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3CE17B8D" wp14:editId="4F888437">
            <wp:extent cx="5381203" cy="3729165"/>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89094" cy="3734634"/>
                    </a:xfrm>
                    <a:prstGeom prst="rect">
                      <a:avLst/>
                    </a:prstGeom>
                  </pic:spPr>
                </pic:pic>
              </a:graphicData>
            </a:graphic>
          </wp:inline>
        </w:drawing>
      </w:r>
    </w:p>
    <w:p w:rsidR="00444DFC" w:rsidRPr="003E1877" w:rsidRDefault="00444DFC" w:rsidP="00F728C8">
      <w:pPr>
        <w:pStyle w:val="a3"/>
        <w:numPr>
          <w:ilvl w:val="0"/>
          <w:numId w:val="7"/>
        </w:numPr>
        <w:spacing w:line="240" w:lineRule="auto"/>
        <w:rPr>
          <w:rFonts w:cstheme="minorHAnsi"/>
          <w:b/>
          <w:sz w:val="24"/>
          <w:szCs w:val="24"/>
        </w:rPr>
      </w:pPr>
      <w:r w:rsidRPr="003E1877">
        <w:rPr>
          <w:rFonts w:cstheme="minorHAnsi"/>
          <w:b/>
          <w:sz w:val="24"/>
          <w:szCs w:val="24"/>
        </w:rPr>
        <w:t>Декомпозиции, сохраняющие зависимости</w:t>
      </w:r>
    </w:p>
    <w:p w:rsidR="00444DFC" w:rsidRPr="003E1877" w:rsidRDefault="00444DFC" w:rsidP="00513779">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0A7DAA46" wp14:editId="7B5A19AF">
            <wp:extent cx="4992786" cy="797351"/>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4353" cy="807183"/>
                    </a:xfrm>
                    <a:prstGeom prst="rect">
                      <a:avLst/>
                    </a:prstGeom>
                  </pic:spPr>
                </pic:pic>
              </a:graphicData>
            </a:graphic>
          </wp:inline>
        </w:drawing>
      </w:r>
    </w:p>
    <w:p w:rsidR="00444DFC" w:rsidRPr="003E1877" w:rsidRDefault="00444DFC" w:rsidP="00F728C8">
      <w:pPr>
        <w:pStyle w:val="a3"/>
        <w:numPr>
          <w:ilvl w:val="0"/>
          <w:numId w:val="7"/>
        </w:numPr>
        <w:spacing w:line="240" w:lineRule="auto"/>
        <w:rPr>
          <w:rFonts w:cstheme="minorHAnsi"/>
          <w:b/>
          <w:sz w:val="24"/>
          <w:szCs w:val="24"/>
        </w:rPr>
      </w:pPr>
      <w:r w:rsidRPr="003E1877">
        <w:rPr>
          <w:rFonts w:cstheme="minorHAnsi"/>
          <w:b/>
          <w:sz w:val="24"/>
          <w:szCs w:val="24"/>
        </w:rPr>
        <w:t>Определение многозначной зависимости.</w:t>
      </w:r>
    </w:p>
    <w:p w:rsidR="00444DFC" w:rsidRPr="003E1877" w:rsidRDefault="00444DFC" w:rsidP="00513779">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648827CF" wp14:editId="60CDCFB6">
            <wp:extent cx="6147883" cy="1213805"/>
            <wp:effectExtent l="0" t="0" r="5715"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34157" cy="1230838"/>
                    </a:xfrm>
                    <a:prstGeom prst="rect">
                      <a:avLst/>
                    </a:prstGeom>
                  </pic:spPr>
                </pic:pic>
              </a:graphicData>
            </a:graphic>
          </wp:inline>
        </w:drawing>
      </w:r>
    </w:p>
    <w:p w:rsidR="00444DFC" w:rsidRPr="003E1877" w:rsidRDefault="00444DFC" w:rsidP="00513779">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5BA2FB29" wp14:editId="45D3B8F9">
            <wp:extent cx="5367095" cy="1391830"/>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5084" cy="1404275"/>
                    </a:xfrm>
                    <a:prstGeom prst="rect">
                      <a:avLst/>
                    </a:prstGeom>
                  </pic:spPr>
                </pic:pic>
              </a:graphicData>
            </a:graphic>
          </wp:inline>
        </w:drawing>
      </w:r>
    </w:p>
    <w:p w:rsidR="00444DFC" w:rsidRPr="003E1877" w:rsidRDefault="00444DFC" w:rsidP="00F728C8">
      <w:pPr>
        <w:pStyle w:val="a3"/>
        <w:numPr>
          <w:ilvl w:val="0"/>
          <w:numId w:val="7"/>
        </w:numPr>
        <w:spacing w:line="240" w:lineRule="auto"/>
        <w:rPr>
          <w:rFonts w:cstheme="minorHAnsi"/>
          <w:b/>
          <w:sz w:val="24"/>
          <w:szCs w:val="24"/>
        </w:rPr>
      </w:pPr>
      <w:r w:rsidRPr="003E1877">
        <w:rPr>
          <w:rFonts w:cstheme="minorHAnsi"/>
          <w:b/>
          <w:sz w:val="24"/>
          <w:szCs w:val="24"/>
        </w:rPr>
        <w:t>Аксиомы многозначных зависимостей.</w:t>
      </w:r>
    </w:p>
    <w:p w:rsidR="00444DFC" w:rsidRPr="003E1877" w:rsidRDefault="00444DFC" w:rsidP="00444DFC">
      <w:pPr>
        <w:spacing w:line="240" w:lineRule="auto"/>
        <w:ind w:left="-709"/>
        <w:rPr>
          <w:rFonts w:cstheme="minorHAnsi"/>
          <w:color w:val="000000" w:themeColor="text1"/>
          <w:sz w:val="24"/>
          <w:szCs w:val="24"/>
        </w:rPr>
      </w:pPr>
      <w:r w:rsidRPr="003E1877">
        <w:rPr>
          <w:rFonts w:cstheme="minorHAnsi"/>
          <w:noProof/>
          <w:sz w:val="24"/>
          <w:szCs w:val="24"/>
          <w:lang w:eastAsia="ru-RU"/>
        </w:rPr>
        <w:lastRenderedPageBreak/>
        <w:drawing>
          <wp:inline distT="0" distB="0" distL="0" distR="0" wp14:anchorId="1B9BA4FB" wp14:editId="70DE15AA">
            <wp:extent cx="5111182" cy="491995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2152" cy="4930516"/>
                    </a:xfrm>
                    <a:prstGeom prst="rect">
                      <a:avLst/>
                    </a:prstGeom>
                  </pic:spPr>
                </pic:pic>
              </a:graphicData>
            </a:graphic>
          </wp:inline>
        </w:drawing>
      </w:r>
    </w:p>
    <w:p w:rsidR="00444DFC" w:rsidRPr="003E1877" w:rsidRDefault="00444DFC" w:rsidP="00F728C8">
      <w:pPr>
        <w:pStyle w:val="a3"/>
        <w:numPr>
          <w:ilvl w:val="0"/>
          <w:numId w:val="7"/>
        </w:numPr>
        <w:spacing w:line="240" w:lineRule="auto"/>
        <w:rPr>
          <w:rFonts w:cstheme="minorHAnsi"/>
          <w:b/>
          <w:sz w:val="24"/>
          <w:szCs w:val="24"/>
        </w:rPr>
      </w:pPr>
      <w:r w:rsidRPr="003E1877">
        <w:rPr>
          <w:rFonts w:cstheme="minorHAnsi"/>
          <w:b/>
          <w:sz w:val="24"/>
          <w:szCs w:val="24"/>
        </w:rPr>
        <w:t>Базис зависимостей.</w:t>
      </w:r>
    </w:p>
    <w:p w:rsidR="00444DFC" w:rsidRPr="003E1877" w:rsidRDefault="00794303" w:rsidP="00444DFC">
      <w:pPr>
        <w:spacing w:line="240" w:lineRule="auto"/>
        <w:ind w:left="-709"/>
        <w:rPr>
          <w:rFonts w:cstheme="minorHAnsi"/>
          <w:color w:val="000000" w:themeColor="text1"/>
          <w:sz w:val="24"/>
          <w:szCs w:val="24"/>
        </w:rPr>
      </w:pPr>
      <w:r w:rsidRPr="003E1877">
        <w:rPr>
          <w:rFonts w:cstheme="minorHAnsi"/>
          <w:color w:val="000000" w:themeColor="text1"/>
          <w:sz w:val="24"/>
          <w:szCs w:val="24"/>
        </w:rPr>
        <w:t>?</w:t>
      </w:r>
    </w:p>
    <w:p w:rsidR="00794303" w:rsidRPr="003E1877" w:rsidRDefault="00794303" w:rsidP="00444DFC">
      <w:pPr>
        <w:spacing w:line="240" w:lineRule="auto"/>
        <w:ind w:left="-709"/>
        <w:rPr>
          <w:rFonts w:cstheme="minorHAnsi"/>
          <w:b/>
          <w:color w:val="000000" w:themeColor="text1"/>
          <w:sz w:val="24"/>
          <w:szCs w:val="24"/>
        </w:rPr>
      </w:pPr>
    </w:p>
    <w:p w:rsidR="00794303" w:rsidRPr="003E1877" w:rsidRDefault="00794303" w:rsidP="00444DFC">
      <w:pPr>
        <w:spacing w:line="240" w:lineRule="auto"/>
        <w:ind w:left="-709"/>
        <w:rPr>
          <w:rFonts w:cstheme="minorHAnsi"/>
          <w:b/>
          <w:color w:val="000000" w:themeColor="text1"/>
          <w:sz w:val="24"/>
          <w:szCs w:val="24"/>
        </w:rPr>
      </w:pPr>
    </w:p>
    <w:p w:rsidR="00794303" w:rsidRPr="003E1877" w:rsidRDefault="00794303" w:rsidP="00444DFC">
      <w:pPr>
        <w:spacing w:line="240" w:lineRule="auto"/>
        <w:ind w:left="-709"/>
        <w:rPr>
          <w:rFonts w:cstheme="minorHAnsi"/>
          <w:b/>
          <w:color w:val="000000" w:themeColor="text1"/>
          <w:sz w:val="24"/>
          <w:szCs w:val="24"/>
        </w:rPr>
      </w:pPr>
    </w:p>
    <w:p w:rsidR="00794303" w:rsidRPr="003E1877" w:rsidRDefault="00794303" w:rsidP="00444DFC">
      <w:pPr>
        <w:spacing w:line="240" w:lineRule="auto"/>
        <w:ind w:left="-709"/>
        <w:rPr>
          <w:rFonts w:cstheme="minorHAnsi"/>
          <w:b/>
          <w:color w:val="000000" w:themeColor="text1"/>
          <w:sz w:val="24"/>
          <w:szCs w:val="24"/>
        </w:rPr>
      </w:pPr>
    </w:p>
    <w:p w:rsidR="00794303" w:rsidRPr="003E1877" w:rsidRDefault="00794303" w:rsidP="00444DFC">
      <w:pPr>
        <w:spacing w:line="240" w:lineRule="auto"/>
        <w:ind w:left="-709"/>
        <w:rPr>
          <w:rFonts w:cstheme="minorHAnsi"/>
          <w:b/>
          <w:color w:val="000000" w:themeColor="text1"/>
          <w:sz w:val="24"/>
          <w:szCs w:val="24"/>
        </w:rPr>
      </w:pPr>
    </w:p>
    <w:p w:rsidR="00794303" w:rsidRPr="003E1877" w:rsidRDefault="00794303" w:rsidP="00444DFC">
      <w:pPr>
        <w:spacing w:line="240" w:lineRule="auto"/>
        <w:ind w:left="-709"/>
        <w:rPr>
          <w:rFonts w:cstheme="minorHAnsi"/>
          <w:b/>
          <w:color w:val="000000" w:themeColor="text1"/>
          <w:sz w:val="24"/>
          <w:szCs w:val="24"/>
        </w:rPr>
      </w:pPr>
    </w:p>
    <w:p w:rsidR="00794303" w:rsidRPr="003E1877" w:rsidRDefault="00794303"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Проверка свойства декомпозиции соединения без потерь информации для многозначных зависимостей.</w:t>
      </w:r>
    </w:p>
    <w:p w:rsidR="00794303" w:rsidRPr="003E1877" w:rsidRDefault="00794303" w:rsidP="00444DFC">
      <w:pPr>
        <w:spacing w:line="240" w:lineRule="auto"/>
        <w:ind w:left="-709"/>
        <w:rPr>
          <w:rFonts w:cstheme="minorHAnsi"/>
          <w:color w:val="000000" w:themeColor="text1"/>
          <w:sz w:val="24"/>
          <w:szCs w:val="24"/>
        </w:rPr>
      </w:pPr>
      <w:r w:rsidRPr="003E1877">
        <w:rPr>
          <w:rFonts w:cstheme="minorHAnsi"/>
          <w:noProof/>
          <w:sz w:val="24"/>
          <w:szCs w:val="24"/>
          <w:lang w:eastAsia="ru-RU"/>
        </w:rPr>
        <w:lastRenderedPageBreak/>
        <w:drawing>
          <wp:inline distT="0" distB="0" distL="0" distR="0" wp14:anchorId="262A35CA" wp14:editId="5A3DC840">
            <wp:extent cx="5437848" cy="3366176"/>
            <wp:effectExtent l="0" t="0" r="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45763" cy="3371076"/>
                    </a:xfrm>
                    <a:prstGeom prst="rect">
                      <a:avLst/>
                    </a:prstGeom>
                  </pic:spPr>
                </pic:pic>
              </a:graphicData>
            </a:graphic>
          </wp:inline>
        </w:drawing>
      </w:r>
    </w:p>
    <w:p w:rsidR="00794303" w:rsidRPr="003E1877" w:rsidRDefault="00794303" w:rsidP="00F728C8">
      <w:pPr>
        <w:pStyle w:val="a3"/>
        <w:numPr>
          <w:ilvl w:val="0"/>
          <w:numId w:val="7"/>
        </w:numPr>
        <w:spacing w:line="240" w:lineRule="auto"/>
        <w:rPr>
          <w:rFonts w:cstheme="minorHAnsi"/>
          <w:b/>
          <w:sz w:val="24"/>
          <w:szCs w:val="24"/>
        </w:rPr>
      </w:pPr>
      <w:r w:rsidRPr="003E1877">
        <w:rPr>
          <w:rFonts w:cstheme="minorHAnsi"/>
          <w:b/>
          <w:sz w:val="24"/>
          <w:szCs w:val="24"/>
        </w:rPr>
        <w:t>Зависимости соединения. J, ЕJ, ЕМV - зависимости.</w:t>
      </w:r>
    </w:p>
    <w:p w:rsidR="00794303" w:rsidRPr="003E1877" w:rsidRDefault="00794303" w:rsidP="00794303">
      <w:pPr>
        <w:spacing w:line="240" w:lineRule="auto"/>
        <w:ind w:left="-709"/>
        <w:rPr>
          <w:rFonts w:cstheme="minorHAnsi"/>
          <w:b/>
          <w:i/>
          <w:color w:val="000000" w:themeColor="text1"/>
          <w:sz w:val="24"/>
          <w:szCs w:val="24"/>
        </w:rPr>
      </w:pPr>
      <w:r w:rsidRPr="003E1877">
        <w:rPr>
          <w:rFonts w:cstheme="minorHAnsi"/>
          <w:b/>
          <w:i/>
          <w:color w:val="000000" w:themeColor="text1"/>
          <w:sz w:val="24"/>
          <w:szCs w:val="24"/>
        </w:rPr>
        <w:t>Зависимости соединения</w:t>
      </w:r>
    </w:p>
    <w:p w:rsidR="00794303" w:rsidRPr="003E1877" w:rsidRDefault="00794303" w:rsidP="00794303">
      <w:pPr>
        <w:spacing w:line="240" w:lineRule="auto"/>
        <w:ind w:left="-709"/>
        <w:rPr>
          <w:rFonts w:cstheme="minorHAnsi"/>
          <w:color w:val="000000" w:themeColor="text1"/>
          <w:sz w:val="24"/>
          <w:szCs w:val="24"/>
        </w:rPr>
      </w:pPr>
      <w:r w:rsidRPr="003E1877">
        <w:rPr>
          <w:rFonts w:cstheme="minorHAnsi"/>
          <w:color w:val="000000" w:themeColor="text1"/>
          <w:sz w:val="24"/>
          <w:szCs w:val="24"/>
        </w:rPr>
        <w:t>Многозначные зависимости являются попыткой выделить декомпозицию, обладающую свойством соединения без потерь. В этом случае такая декомпозиция может обладать этим свойством для всех отношений декомпозиций, но не обладать им для некоторого подмножества отношений декомпозиции. Поэтому необходимо определить декомпозиции, которые обладают свойством соединения без потерь, то есть найти так называемые J-зависимости. Нахождение такой декомпозиции приводит к получению 5НФ (PJ-формы).</w:t>
      </w:r>
    </w:p>
    <w:p w:rsidR="00794303" w:rsidRPr="003E1877" w:rsidRDefault="00794303" w:rsidP="00794303">
      <w:pPr>
        <w:spacing w:line="240" w:lineRule="auto"/>
        <w:ind w:left="-709"/>
        <w:rPr>
          <w:rFonts w:cstheme="minorHAnsi"/>
          <w:color w:val="000000" w:themeColor="text1"/>
          <w:sz w:val="24"/>
          <w:szCs w:val="24"/>
        </w:rPr>
      </w:pPr>
      <w:r w:rsidRPr="003E1877">
        <w:rPr>
          <w:rFonts w:cstheme="minorHAnsi"/>
          <w:color w:val="000000" w:themeColor="text1"/>
          <w:sz w:val="24"/>
          <w:szCs w:val="24"/>
        </w:rPr>
        <w:t>Отношение R имеет EJ-зависимость, если существует несколько проекций для этого отношения, обладающих J-зависимостями, но в целом отношение не удовлетворяет J-зависимости.</w:t>
      </w:r>
    </w:p>
    <w:p w:rsidR="00794303" w:rsidRPr="003E1877" w:rsidRDefault="00794303" w:rsidP="00794303">
      <w:pPr>
        <w:spacing w:line="240" w:lineRule="auto"/>
        <w:ind w:left="-709"/>
        <w:rPr>
          <w:rFonts w:cstheme="minorHAnsi"/>
          <w:color w:val="000000" w:themeColor="text1"/>
          <w:sz w:val="24"/>
          <w:szCs w:val="24"/>
        </w:rPr>
      </w:pPr>
      <w:r w:rsidRPr="003E1877">
        <w:rPr>
          <w:rFonts w:cstheme="minorHAnsi"/>
          <w:noProof/>
          <w:sz w:val="24"/>
          <w:szCs w:val="24"/>
          <w:lang w:eastAsia="ru-RU"/>
        </w:rPr>
        <w:drawing>
          <wp:inline distT="0" distB="0" distL="0" distR="0" wp14:anchorId="61535970" wp14:editId="72BCF039">
            <wp:extent cx="5940425" cy="987425"/>
            <wp:effectExtent l="0" t="0" r="3175"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987425"/>
                    </a:xfrm>
                    <a:prstGeom prst="rect">
                      <a:avLst/>
                    </a:prstGeom>
                  </pic:spPr>
                </pic:pic>
              </a:graphicData>
            </a:graphic>
          </wp:inline>
        </w:drawing>
      </w:r>
    </w:p>
    <w:p w:rsidR="00794303" w:rsidRPr="003E1877" w:rsidRDefault="00794303" w:rsidP="00F728C8">
      <w:pPr>
        <w:pStyle w:val="a3"/>
        <w:numPr>
          <w:ilvl w:val="0"/>
          <w:numId w:val="7"/>
        </w:numPr>
        <w:spacing w:line="240" w:lineRule="auto"/>
        <w:rPr>
          <w:rFonts w:cstheme="minorHAnsi"/>
          <w:b/>
          <w:color w:val="000000" w:themeColor="text1"/>
          <w:sz w:val="24"/>
          <w:szCs w:val="24"/>
        </w:rPr>
      </w:pPr>
      <w:r w:rsidRPr="003E1877">
        <w:rPr>
          <w:rFonts w:cstheme="minorHAnsi"/>
          <w:b/>
          <w:color w:val="000000" w:themeColor="text1"/>
          <w:sz w:val="24"/>
          <w:szCs w:val="24"/>
        </w:rPr>
        <w:t>Назначение нормализации и этапы нормализации</w:t>
      </w:r>
    </w:p>
    <w:p w:rsidR="00794303" w:rsidRPr="003E1877" w:rsidRDefault="00794303" w:rsidP="00794303">
      <w:pPr>
        <w:spacing w:line="240" w:lineRule="auto"/>
        <w:ind w:left="-709"/>
        <w:rPr>
          <w:rFonts w:cstheme="minorHAnsi"/>
          <w:color w:val="000000"/>
          <w:sz w:val="24"/>
          <w:szCs w:val="24"/>
        </w:rPr>
      </w:pPr>
      <w:r w:rsidRPr="003E1877">
        <w:rPr>
          <w:rFonts w:cstheme="minorHAnsi"/>
          <w:color w:val="000000"/>
          <w:sz w:val="24"/>
          <w:szCs w:val="24"/>
        </w:rPr>
        <w:t>Для поддержания БД в устойчивом состоянии используется ряд механизмов, которые получили обобщенное название средств </w:t>
      </w:r>
      <w:r w:rsidRPr="003E1877">
        <w:rPr>
          <w:rFonts w:cstheme="minorHAnsi"/>
          <w:b/>
          <w:bCs/>
          <w:i/>
          <w:iCs/>
          <w:color w:val="000000"/>
          <w:sz w:val="24"/>
          <w:szCs w:val="24"/>
        </w:rPr>
        <w:t>поддержки целостности</w:t>
      </w:r>
      <w:r w:rsidRPr="003E1877">
        <w:rPr>
          <w:rFonts w:cstheme="minorHAnsi"/>
          <w:color w:val="000000"/>
          <w:sz w:val="24"/>
          <w:szCs w:val="24"/>
        </w:rPr>
        <w:t xml:space="preserve">. Приведение структуры БД в соответствие этим ограничениям - это и есть </w:t>
      </w:r>
      <w:r w:rsidRPr="003E1877">
        <w:rPr>
          <w:rFonts w:cstheme="minorHAnsi"/>
          <w:b/>
          <w:bCs/>
          <w:color w:val="000000"/>
          <w:sz w:val="24"/>
          <w:szCs w:val="24"/>
        </w:rPr>
        <w:t>нормализация</w:t>
      </w:r>
      <w:r w:rsidRPr="003E1877">
        <w:rPr>
          <w:rFonts w:cstheme="minorHAnsi"/>
          <w:color w:val="000000"/>
          <w:sz w:val="24"/>
          <w:szCs w:val="24"/>
        </w:rPr>
        <w:t>.</w:t>
      </w:r>
    </w:p>
    <w:p w:rsidR="008A6D70" w:rsidRPr="003E1877" w:rsidRDefault="008A6D70" w:rsidP="00794303">
      <w:pPr>
        <w:spacing w:line="240" w:lineRule="auto"/>
        <w:ind w:left="-709"/>
        <w:rPr>
          <w:rFonts w:cstheme="minorHAnsi"/>
          <w:b/>
          <w:color w:val="000000" w:themeColor="text1"/>
          <w:sz w:val="24"/>
          <w:szCs w:val="24"/>
        </w:rPr>
      </w:pPr>
      <w:r w:rsidRPr="003E1877">
        <w:rPr>
          <w:rFonts w:cstheme="minorHAnsi"/>
          <w:sz w:val="24"/>
          <w:szCs w:val="24"/>
        </w:rPr>
        <w:t>Цель приведения к первой нормальной форме (</w:t>
      </w:r>
      <w:r w:rsidRPr="003E1877">
        <w:rPr>
          <w:rFonts w:cstheme="minorHAnsi"/>
          <w:b/>
          <w:bCs/>
          <w:sz w:val="24"/>
          <w:szCs w:val="24"/>
        </w:rPr>
        <w:t>1НФ</w:t>
      </w:r>
      <w:r w:rsidRPr="003E1877">
        <w:rPr>
          <w:rFonts w:cstheme="minorHAnsi"/>
          <w:sz w:val="24"/>
          <w:szCs w:val="24"/>
        </w:rPr>
        <w:t>) — дать возможность построения высказываний о данных с помощью формул логики предикатов первого порядка. На практике это дает возможность построения запросов выборки по условиям, так как значения имеют одинаковую природу.</w:t>
      </w:r>
    </w:p>
    <w:p w:rsidR="00794303" w:rsidRPr="003E1877" w:rsidRDefault="00794303" w:rsidP="00794303">
      <w:pPr>
        <w:spacing w:line="240" w:lineRule="auto"/>
        <w:ind w:left="-709"/>
        <w:rPr>
          <w:rFonts w:cstheme="minorHAnsi"/>
          <w:color w:val="000000" w:themeColor="text1"/>
          <w:sz w:val="24"/>
          <w:szCs w:val="24"/>
        </w:rPr>
      </w:pPr>
      <w:r w:rsidRPr="003E1877">
        <w:rPr>
          <w:rFonts w:cstheme="minorHAnsi"/>
          <w:noProof/>
          <w:sz w:val="24"/>
          <w:szCs w:val="24"/>
          <w:lang w:eastAsia="ru-RU"/>
        </w:rPr>
        <w:lastRenderedPageBreak/>
        <w:drawing>
          <wp:inline distT="0" distB="0" distL="0" distR="0" wp14:anchorId="4514FB9A" wp14:editId="2585FDAC">
            <wp:extent cx="3973189" cy="2501638"/>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86629" cy="2510100"/>
                    </a:xfrm>
                    <a:prstGeom prst="rect">
                      <a:avLst/>
                    </a:prstGeom>
                  </pic:spPr>
                </pic:pic>
              </a:graphicData>
            </a:graphic>
          </wp:inline>
        </w:drawing>
      </w:r>
    </w:p>
    <w:p w:rsidR="008A6D70" w:rsidRPr="003E1877" w:rsidRDefault="00794303" w:rsidP="00F728C8">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Определение 2НФ и приведение к 2НФ</w:t>
      </w:r>
    </w:p>
    <w:p w:rsidR="008A6D70" w:rsidRPr="003E1877" w:rsidRDefault="008A6D70" w:rsidP="008A6D70">
      <w:pPr>
        <w:pStyle w:val="a3"/>
        <w:numPr>
          <w:ilvl w:val="0"/>
          <w:numId w:val="4"/>
        </w:numPr>
        <w:tabs>
          <w:tab w:val="left" w:pos="5684"/>
        </w:tabs>
        <w:spacing w:line="240" w:lineRule="auto"/>
        <w:rPr>
          <w:rFonts w:cstheme="minorHAnsi"/>
          <w:sz w:val="24"/>
          <w:szCs w:val="24"/>
        </w:rPr>
      </w:pPr>
      <w:r w:rsidRPr="003E1877">
        <w:rPr>
          <w:rFonts w:cstheme="minorHAnsi"/>
          <w:sz w:val="24"/>
          <w:szCs w:val="24"/>
        </w:rPr>
        <w:t xml:space="preserve">Вторая нормальная форма требует, чтобы </w:t>
      </w:r>
      <w:proofErr w:type="spellStart"/>
      <w:r w:rsidRPr="003E1877">
        <w:rPr>
          <w:rFonts w:cstheme="minorHAnsi"/>
          <w:sz w:val="24"/>
          <w:szCs w:val="24"/>
        </w:rPr>
        <w:t>неключевые</w:t>
      </w:r>
      <w:proofErr w:type="spellEnd"/>
      <w:r w:rsidRPr="003E1877">
        <w:rPr>
          <w:rFonts w:cstheme="minorHAnsi"/>
          <w:sz w:val="24"/>
          <w:szCs w:val="24"/>
        </w:rPr>
        <w:t xml:space="preserve"> столбцы таблиц </w:t>
      </w:r>
      <w:proofErr w:type="spellStart"/>
      <w:r w:rsidRPr="003E1877">
        <w:rPr>
          <w:rFonts w:cstheme="minorHAnsi"/>
          <w:sz w:val="24"/>
          <w:szCs w:val="24"/>
        </w:rPr>
        <w:t>зависили</w:t>
      </w:r>
      <w:proofErr w:type="spellEnd"/>
      <w:r w:rsidRPr="003E1877">
        <w:rPr>
          <w:rFonts w:cstheme="minorHAnsi"/>
          <w:sz w:val="24"/>
          <w:szCs w:val="24"/>
        </w:rPr>
        <w:t xml:space="preserve"> от первичного ключа в целом, но не от его части.</w:t>
      </w:r>
    </w:p>
    <w:p w:rsidR="008A6D70" w:rsidRPr="003E1877" w:rsidRDefault="008A6D70" w:rsidP="008A6D70">
      <w:pPr>
        <w:pStyle w:val="a3"/>
        <w:numPr>
          <w:ilvl w:val="0"/>
          <w:numId w:val="4"/>
        </w:numPr>
        <w:tabs>
          <w:tab w:val="left" w:pos="5684"/>
        </w:tabs>
        <w:spacing w:line="240" w:lineRule="auto"/>
        <w:rPr>
          <w:rFonts w:cstheme="minorHAnsi"/>
          <w:sz w:val="24"/>
          <w:szCs w:val="24"/>
        </w:rPr>
      </w:pPr>
      <w:r w:rsidRPr="003E1877">
        <w:rPr>
          <w:rFonts w:cstheme="minorHAnsi"/>
          <w:sz w:val="24"/>
          <w:szCs w:val="24"/>
        </w:rPr>
        <w:t>Если таблица находится в первой нормальной форме и первичный ключ у нее состоит из одного столбца, то она автоматически находится и во второй нормальной форме.</w:t>
      </w:r>
    </w:p>
    <w:p w:rsidR="008A6D70" w:rsidRPr="003E1877" w:rsidRDefault="008A6D70" w:rsidP="008A6D70">
      <w:pPr>
        <w:tabs>
          <w:tab w:val="left" w:pos="5684"/>
        </w:tabs>
        <w:spacing w:line="240" w:lineRule="auto"/>
        <w:ind w:left="-349"/>
        <w:rPr>
          <w:rFonts w:cstheme="minorHAnsi"/>
          <w:sz w:val="24"/>
          <w:szCs w:val="24"/>
        </w:rPr>
      </w:pPr>
      <w:r w:rsidRPr="003E1877">
        <w:rPr>
          <w:rFonts w:cstheme="minorHAnsi"/>
          <w:sz w:val="24"/>
          <w:szCs w:val="24"/>
        </w:rPr>
        <w:t>// Условием этой формы является отсутствие зависимости неключевых полей от части составного ключа.</w:t>
      </w:r>
    </w:p>
    <w:p w:rsidR="008A6D70" w:rsidRPr="003E1877" w:rsidRDefault="008A6D70" w:rsidP="00F728C8">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Определение 3НФ и приведение к 3НФ.</w:t>
      </w:r>
    </w:p>
    <w:p w:rsidR="008A6D70" w:rsidRPr="003E1877" w:rsidRDefault="008A6D70" w:rsidP="008A6D70">
      <w:pPr>
        <w:tabs>
          <w:tab w:val="left" w:pos="5684"/>
        </w:tabs>
        <w:spacing w:line="240" w:lineRule="auto"/>
        <w:ind w:left="-709"/>
        <w:rPr>
          <w:rFonts w:cstheme="minorHAnsi"/>
          <w:color w:val="000000"/>
          <w:sz w:val="24"/>
          <w:szCs w:val="24"/>
        </w:rPr>
      </w:pPr>
      <w:r w:rsidRPr="003E1877">
        <w:rPr>
          <w:rFonts w:cstheme="minorHAnsi"/>
          <w:color w:val="000000"/>
          <w:sz w:val="24"/>
          <w:szCs w:val="24"/>
        </w:rPr>
        <w:t>Отношение находится в </w:t>
      </w:r>
      <w:r w:rsidRPr="003E1877">
        <w:rPr>
          <w:rFonts w:cstheme="minorHAnsi"/>
          <w:b/>
          <w:bCs/>
          <w:color w:val="000000"/>
          <w:sz w:val="24"/>
          <w:szCs w:val="24"/>
        </w:rPr>
        <w:t>третьей нормальной форме </w:t>
      </w:r>
      <w:r w:rsidRPr="003E1877">
        <w:rPr>
          <w:rFonts w:cstheme="minorHAnsi"/>
          <w:color w:val="000000"/>
          <w:sz w:val="24"/>
          <w:szCs w:val="24"/>
        </w:rPr>
        <w:t xml:space="preserve">(3НФ), если оно находится во второй нормальной форме и каждый неключевой атрибут зависит </w:t>
      </w:r>
      <w:r w:rsidRPr="003E1877">
        <w:rPr>
          <w:rFonts w:cstheme="minorHAnsi"/>
          <w:color w:val="000000"/>
          <w:sz w:val="24"/>
          <w:szCs w:val="24"/>
          <w:u w:val="single"/>
        </w:rPr>
        <w:t>только от первичного ключа и не зависят друг от друга</w:t>
      </w:r>
      <w:r w:rsidRPr="003E1877">
        <w:rPr>
          <w:rFonts w:cstheme="minorHAnsi"/>
          <w:color w:val="000000"/>
          <w:sz w:val="24"/>
          <w:szCs w:val="24"/>
        </w:rPr>
        <w:t>.</w:t>
      </w:r>
    </w:p>
    <w:p w:rsidR="008A6D70" w:rsidRPr="003E1877" w:rsidRDefault="008A6D70" w:rsidP="00F728C8">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Определение НФБК, ДКНФ.</w:t>
      </w:r>
    </w:p>
    <w:p w:rsidR="008A6D70" w:rsidRPr="003E1877" w:rsidRDefault="008A6D70" w:rsidP="008A6D70">
      <w:pPr>
        <w:tabs>
          <w:tab w:val="left" w:pos="5684"/>
        </w:tabs>
        <w:spacing w:line="240" w:lineRule="auto"/>
        <w:ind w:left="-709"/>
        <w:rPr>
          <w:rFonts w:cstheme="minorHAnsi"/>
          <w:sz w:val="24"/>
          <w:szCs w:val="24"/>
        </w:rPr>
      </w:pPr>
      <w:r w:rsidRPr="003E1877">
        <w:rPr>
          <w:rFonts w:cstheme="minorHAnsi"/>
          <w:sz w:val="24"/>
          <w:szCs w:val="24"/>
        </w:rPr>
        <w:t xml:space="preserve">Таблица находится в </w:t>
      </w:r>
      <w:r w:rsidRPr="003E1877">
        <w:rPr>
          <w:rFonts w:cstheme="minorHAnsi"/>
          <w:b/>
          <w:bCs/>
          <w:sz w:val="24"/>
          <w:szCs w:val="24"/>
        </w:rPr>
        <w:t xml:space="preserve">НФ </w:t>
      </w:r>
      <w:proofErr w:type="spellStart"/>
      <w:r w:rsidRPr="003E1877">
        <w:rPr>
          <w:rFonts w:cstheme="minorHAnsi"/>
          <w:b/>
          <w:bCs/>
          <w:sz w:val="24"/>
          <w:szCs w:val="24"/>
        </w:rPr>
        <w:t>Бойса</w:t>
      </w:r>
      <w:proofErr w:type="spellEnd"/>
      <w:r w:rsidRPr="003E1877">
        <w:rPr>
          <w:rFonts w:cstheme="minorHAnsi"/>
          <w:b/>
          <w:bCs/>
          <w:sz w:val="24"/>
          <w:szCs w:val="24"/>
        </w:rPr>
        <w:t xml:space="preserve">-Кодда (НФБК) </w:t>
      </w:r>
      <w:r w:rsidRPr="003E1877">
        <w:rPr>
          <w:rFonts w:cstheme="minorHAnsi"/>
          <w:sz w:val="24"/>
          <w:szCs w:val="24"/>
        </w:rPr>
        <w:t>тогда и только тогда, когда любая функциональная зависимость между полями сводится к полной функциональной зависимости от возможного ключа.</w:t>
      </w:r>
    </w:p>
    <w:p w:rsidR="008A6D70" w:rsidRPr="003E1877" w:rsidRDefault="008A6D70" w:rsidP="008A6D70">
      <w:pPr>
        <w:tabs>
          <w:tab w:val="left" w:pos="5684"/>
        </w:tabs>
        <w:spacing w:line="240" w:lineRule="auto"/>
        <w:ind w:left="-709"/>
        <w:rPr>
          <w:rFonts w:cstheme="minorHAnsi"/>
          <w:sz w:val="24"/>
          <w:szCs w:val="24"/>
        </w:rPr>
      </w:pPr>
      <w:r w:rsidRPr="003E1877">
        <w:rPr>
          <w:rFonts w:cstheme="minorHAnsi"/>
          <w:b/>
          <w:sz w:val="24"/>
          <w:szCs w:val="24"/>
        </w:rPr>
        <w:t>Доменно-ключевая нормальная форма (DKNF)</w:t>
      </w:r>
      <w:r w:rsidRPr="003E1877">
        <w:rPr>
          <w:rFonts w:cstheme="minorHAnsi"/>
          <w:sz w:val="24"/>
          <w:szCs w:val="24"/>
        </w:rPr>
        <w:t xml:space="preserve"> — одна из возможных нормальных форм таблицы реляционной базы данных. Её предложил Рональд </w:t>
      </w:r>
      <w:proofErr w:type="spellStart"/>
      <w:r w:rsidRPr="003E1877">
        <w:rPr>
          <w:rFonts w:cstheme="minorHAnsi"/>
          <w:sz w:val="24"/>
          <w:szCs w:val="24"/>
        </w:rPr>
        <w:t>Фейгин</w:t>
      </w:r>
      <w:proofErr w:type="spellEnd"/>
      <w:r w:rsidRPr="003E1877">
        <w:rPr>
          <w:rFonts w:cstheme="minorHAnsi"/>
          <w:sz w:val="24"/>
          <w:szCs w:val="24"/>
        </w:rPr>
        <w:t xml:space="preserve"> в 1981 году. (между 5НФ и 6НФ)</w:t>
      </w:r>
    </w:p>
    <w:p w:rsidR="008A6D70" w:rsidRPr="003E1877" w:rsidRDefault="008A6D70" w:rsidP="008A6D70">
      <w:pPr>
        <w:tabs>
          <w:tab w:val="left" w:pos="5684"/>
        </w:tabs>
        <w:spacing w:line="240" w:lineRule="auto"/>
        <w:ind w:left="-709"/>
        <w:rPr>
          <w:rFonts w:cstheme="minorHAnsi"/>
          <w:sz w:val="24"/>
          <w:szCs w:val="24"/>
        </w:rPr>
      </w:pPr>
      <w:r w:rsidRPr="003E1877">
        <w:rPr>
          <w:rFonts w:cstheme="minorHAnsi"/>
          <w:sz w:val="24"/>
          <w:szCs w:val="24"/>
        </w:rPr>
        <w:t xml:space="preserve">Переменная отношения находится в </w:t>
      </w:r>
      <w:r w:rsidRPr="003E1877">
        <w:rPr>
          <w:rFonts w:cstheme="minorHAnsi"/>
          <w:b/>
          <w:sz w:val="24"/>
          <w:szCs w:val="24"/>
        </w:rPr>
        <w:t>ДКНФ</w:t>
      </w:r>
      <w:r w:rsidRPr="003E1877">
        <w:rPr>
          <w:rFonts w:cstheme="minorHAnsi"/>
          <w:sz w:val="24"/>
          <w:szCs w:val="24"/>
        </w:rPr>
        <w:t xml:space="preserve"> тогда и только тогда, когда каждое наложенное на неё ограничение является логическим следствием ограничений доменов и ограничений ключей, наложенных на данную переменную отношения.</w:t>
      </w:r>
    </w:p>
    <w:p w:rsidR="008A6D70" w:rsidRPr="003E1877" w:rsidRDefault="008A6D70" w:rsidP="00F728C8">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Определение 4НФ и приведение к 4НФ.</w:t>
      </w:r>
    </w:p>
    <w:p w:rsidR="008A6D70" w:rsidRPr="003E1877" w:rsidRDefault="00EA750A" w:rsidP="00EA750A">
      <w:pPr>
        <w:tabs>
          <w:tab w:val="left" w:pos="5684"/>
        </w:tabs>
        <w:spacing w:line="240" w:lineRule="auto"/>
        <w:ind w:left="-709"/>
        <w:rPr>
          <w:rFonts w:cstheme="minorHAnsi"/>
          <w:sz w:val="24"/>
          <w:szCs w:val="24"/>
        </w:rPr>
      </w:pPr>
      <w:r w:rsidRPr="003E1877">
        <w:rPr>
          <w:rFonts w:cstheme="minorHAnsi"/>
          <w:sz w:val="24"/>
          <w:szCs w:val="24"/>
        </w:rPr>
        <w:t xml:space="preserve">Переменная отношения R находится в </w:t>
      </w:r>
      <w:r w:rsidRPr="003E1877">
        <w:rPr>
          <w:rFonts w:cstheme="minorHAnsi"/>
          <w:b/>
          <w:sz w:val="24"/>
          <w:szCs w:val="24"/>
        </w:rPr>
        <w:t>четвёртой нормальной форме</w:t>
      </w:r>
      <w:r w:rsidRPr="003E1877">
        <w:rPr>
          <w:rFonts w:cstheme="minorHAnsi"/>
          <w:sz w:val="24"/>
          <w:szCs w:val="24"/>
        </w:rPr>
        <w:t>, если она находится в НФБК и все нетривиальные многозначные зависимости фактически являются функциональными зависимостями от её потенциальных ключей.</w:t>
      </w:r>
    </w:p>
    <w:p w:rsidR="00EA750A" w:rsidRPr="003E1877" w:rsidRDefault="00EA750A" w:rsidP="003E1877">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Нормальные формы: 5НФ, 6НФ, 7НФ.</w:t>
      </w:r>
    </w:p>
    <w:p w:rsidR="00EA750A" w:rsidRPr="003E1877" w:rsidRDefault="00EA750A" w:rsidP="00EA750A">
      <w:pPr>
        <w:tabs>
          <w:tab w:val="left" w:pos="5684"/>
        </w:tabs>
        <w:spacing w:line="240" w:lineRule="auto"/>
        <w:ind w:left="-709"/>
        <w:rPr>
          <w:rFonts w:cstheme="minorHAnsi"/>
          <w:sz w:val="24"/>
          <w:szCs w:val="24"/>
        </w:rPr>
      </w:pPr>
      <w:r w:rsidRPr="003E1877">
        <w:rPr>
          <w:rFonts w:cstheme="minorHAnsi"/>
          <w:sz w:val="24"/>
          <w:szCs w:val="24"/>
        </w:rPr>
        <w:t xml:space="preserve">Таблицы находится в </w:t>
      </w:r>
      <w:r w:rsidRPr="003E1877">
        <w:rPr>
          <w:rFonts w:cstheme="minorHAnsi"/>
          <w:b/>
          <w:sz w:val="24"/>
          <w:szCs w:val="24"/>
        </w:rPr>
        <w:t>5НФ</w:t>
      </w:r>
      <w:r w:rsidRPr="003E1877">
        <w:rPr>
          <w:rFonts w:cstheme="minorHAnsi"/>
          <w:sz w:val="24"/>
          <w:szCs w:val="24"/>
        </w:rPr>
        <w:t xml:space="preserve"> тогда и только тогда, когда в каждой ее полной декомпозиции все проекции содержат возможный ключ. Таблица, не имеющая ни одной полной декомпозиции, также находится в 5НФ. 4НФ является частным случаем 5НФ.</w:t>
      </w:r>
    </w:p>
    <w:p w:rsidR="00EA750A" w:rsidRPr="003E1877" w:rsidRDefault="00EA750A" w:rsidP="00EA750A">
      <w:pPr>
        <w:tabs>
          <w:tab w:val="left" w:pos="5684"/>
        </w:tabs>
        <w:spacing w:line="240" w:lineRule="auto"/>
        <w:ind w:left="-709"/>
        <w:rPr>
          <w:rFonts w:cstheme="minorHAnsi"/>
          <w:sz w:val="24"/>
          <w:szCs w:val="24"/>
        </w:rPr>
      </w:pPr>
      <w:r w:rsidRPr="003E1877">
        <w:rPr>
          <w:rFonts w:cstheme="minorHAnsi"/>
          <w:sz w:val="24"/>
          <w:szCs w:val="24"/>
        </w:rPr>
        <w:lastRenderedPageBreak/>
        <w:t xml:space="preserve">Отношение находится в </w:t>
      </w:r>
      <w:r w:rsidRPr="003E1877">
        <w:rPr>
          <w:rFonts w:cstheme="minorHAnsi"/>
          <w:b/>
          <w:sz w:val="24"/>
          <w:szCs w:val="24"/>
        </w:rPr>
        <w:t>5</w:t>
      </w:r>
      <w:proofErr w:type="gramStart"/>
      <w:r w:rsidRPr="003E1877">
        <w:rPr>
          <w:rFonts w:cstheme="minorHAnsi"/>
          <w:b/>
          <w:sz w:val="24"/>
          <w:szCs w:val="24"/>
        </w:rPr>
        <w:t>НФ</w:t>
      </w:r>
      <w:r w:rsidRPr="003E1877">
        <w:rPr>
          <w:rFonts w:cstheme="minorHAnsi"/>
          <w:sz w:val="24"/>
          <w:szCs w:val="24"/>
        </w:rPr>
        <w:t xml:space="preserve">  тогда</w:t>
      </w:r>
      <w:proofErr w:type="gramEnd"/>
      <w:r w:rsidRPr="003E1877">
        <w:rPr>
          <w:rFonts w:cstheme="minorHAnsi"/>
          <w:sz w:val="24"/>
          <w:szCs w:val="24"/>
        </w:rPr>
        <w:t xml:space="preserve"> и только тогда, когда каждая нетривиальная зависимость соединения в нём определяется потенциальным ключом (ключами) этого отношения.</w:t>
      </w:r>
    </w:p>
    <w:p w:rsidR="008A6D70" w:rsidRPr="003E1877" w:rsidRDefault="00EA750A" w:rsidP="008A6D70">
      <w:pPr>
        <w:tabs>
          <w:tab w:val="left" w:pos="5684"/>
        </w:tabs>
        <w:spacing w:line="240" w:lineRule="auto"/>
        <w:ind w:left="-709"/>
        <w:rPr>
          <w:rFonts w:cstheme="minorHAnsi"/>
          <w:sz w:val="24"/>
          <w:szCs w:val="24"/>
        </w:rPr>
      </w:pPr>
      <w:r w:rsidRPr="003E1877">
        <w:rPr>
          <w:rFonts w:cstheme="minorHAnsi"/>
          <w:b/>
          <w:bCs/>
          <w:sz w:val="24"/>
          <w:szCs w:val="24"/>
        </w:rPr>
        <w:t xml:space="preserve">Шестая нормальная форма (6НФ) </w:t>
      </w:r>
      <w:r w:rsidRPr="003E1877">
        <w:rPr>
          <w:rFonts w:cstheme="minorHAnsi"/>
          <w:sz w:val="24"/>
          <w:szCs w:val="24"/>
        </w:rPr>
        <w:t xml:space="preserve">— одна из возможных нормальных форм таблицы реляционной базы данных. Введена К. </w:t>
      </w:r>
      <w:proofErr w:type="spellStart"/>
      <w:r w:rsidRPr="003E1877">
        <w:rPr>
          <w:rFonts w:cstheme="minorHAnsi"/>
          <w:sz w:val="24"/>
          <w:szCs w:val="24"/>
        </w:rPr>
        <w:t>Дейтом</w:t>
      </w:r>
      <w:proofErr w:type="spellEnd"/>
      <w:r w:rsidRPr="003E1877">
        <w:rPr>
          <w:rFonts w:cstheme="minorHAnsi"/>
          <w:sz w:val="24"/>
          <w:szCs w:val="24"/>
        </w:rPr>
        <w:t xml:space="preserve"> как обобщение пятой нормальной формы для хронологической базы данных.</w:t>
      </w:r>
    </w:p>
    <w:p w:rsidR="00EA750A" w:rsidRPr="003E1877" w:rsidRDefault="00EA750A" w:rsidP="008A6D70">
      <w:pPr>
        <w:tabs>
          <w:tab w:val="left" w:pos="5684"/>
        </w:tabs>
        <w:spacing w:line="240" w:lineRule="auto"/>
        <w:ind w:left="-709"/>
        <w:rPr>
          <w:rFonts w:cstheme="minorHAnsi"/>
          <w:sz w:val="24"/>
          <w:szCs w:val="24"/>
        </w:rPr>
      </w:pPr>
      <w:r w:rsidRPr="003E1877">
        <w:rPr>
          <w:rFonts w:cstheme="minorHAnsi"/>
          <w:sz w:val="24"/>
          <w:szCs w:val="24"/>
        </w:rPr>
        <w:t>Переменная отношения находится в шестой нормальной форме тогда и только тогда, когда она удовлетворяет всем нетривиальным зависимостям соединения. Из определения следует, что переменная находится в 6НФ тогда и только тогда, когда она неприводима, то есть не может быть подвергнута дальнейшей декомпозиции без потерь.</w:t>
      </w:r>
    </w:p>
    <w:p w:rsidR="00EA750A" w:rsidRPr="003E1877" w:rsidRDefault="00EA750A" w:rsidP="003E1877">
      <w:pPr>
        <w:pStyle w:val="a3"/>
        <w:numPr>
          <w:ilvl w:val="0"/>
          <w:numId w:val="7"/>
        </w:numPr>
        <w:tabs>
          <w:tab w:val="left" w:pos="5684"/>
        </w:tabs>
        <w:spacing w:line="240" w:lineRule="auto"/>
        <w:rPr>
          <w:rFonts w:cstheme="minorHAnsi"/>
          <w:b/>
          <w:sz w:val="24"/>
          <w:szCs w:val="24"/>
        </w:rPr>
      </w:pPr>
      <w:proofErr w:type="spellStart"/>
      <w:r w:rsidRPr="003E1877">
        <w:rPr>
          <w:rFonts w:cstheme="minorHAnsi"/>
          <w:b/>
          <w:sz w:val="24"/>
          <w:szCs w:val="24"/>
        </w:rPr>
        <w:t>Денормализация</w:t>
      </w:r>
      <w:proofErr w:type="spellEnd"/>
      <w:r w:rsidRPr="003E1877">
        <w:rPr>
          <w:rFonts w:cstheme="minorHAnsi"/>
          <w:b/>
          <w:sz w:val="24"/>
          <w:szCs w:val="24"/>
        </w:rPr>
        <w:t>: цели, задачи.</w:t>
      </w:r>
    </w:p>
    <w:p w:rsidR="00B72766" w:rsidRPr="003E1877" w:rsidRDefault="00B72766" w:rsidP="00B72766">
      <w:pPr>
        <w:tabs>
          <w:tab w:val="left" w:pos="5684"/>
        </w:tabs>
        <w:spacing w:line="240" w:lineRule="auto"/>
        <w:ind w:left="-709"/>
        <w:rPr>
          <w:rFonts w:cstheme="minorHAnsi"/>
          <w:sz w:val="24"/>
          <w:szCs w:val="24"/>
        </w:rPr>
      </w:pPr>
      <w:proofErr w:type="spellStart"/>
      <w:r w:rsidRPr="003E1877">
        <w:rPr>
          <w:rFonts w:cstheme="minorHAnsi"/>
          <w:b/>
          <w:sz w:val="24"/>
          <w:szCs w:val="24"/>
        </w:rPr>
        <w:t>Денормализация</w:t>
      </w:r>
      <w:proofErr w:type="spellEnd"/>
      <w:r w:rsidRPr="003E1877">
        <w:rPr>
          <w:rFonts w:cstheme="minorHAnsi"/>
          <w:b/>
          <w:sz w:val="24"/>
          <w:szCs w:val="24"/>
        </w:rPr>
        <w:t xml:space="preserve"> </w:t>
      </w:r>
      <w:r w:rsidRPr="003E1877">
        <w:rPr>
          <w:rFonts w:cstheme="minorHAnsi"/>
          <w:sz w:val="24"/>
          <w:szCs w:val="24"/>
        </w:rPr>
        <w:t xml:space="preserve">(англ. </w:t>
      </w:r>
      <w:proofErr w:type="spellStart"/>
      <w:r w:rsidRPr="003E1877">
        <w:rPr>
          <w:rFonts w:cstheme="minorHAnsi"/>
          <w:sz w:val="24"/>
          <w:szCs w:val="24"/>
        </w:rPr>
        <w:t>denormalization</w:t>
      </w:r>
      <w:proofErr w:type="spellEnd"/>
      <w:r w:rsidRPr="003E1877">
        <w:rPr>
          <w:rFonts w:cstheme="minorHAnsi"/>
          <w:sz w:val="24"/>
          <w:szCs w:val="24"/>
        </w:rPr>
        <w:t>) — намеренное приведение структуры базы данных в состояние, не соответствующее критериям нормализации, обычно проводимое с целью ускорения операций чтения из базы за счет добавления избыточных данных.</w:t>
      </w:r>
      <w:r w:rsidRPr="003E1877">
        <w:rPr>
          <w:rFonts w:cstheme="minorHAnsi"/>
          <w:sz w:val="24"/>
          <w:szCs w:val="24"/>
        </w:rPr>
        <w:br/>
        <w:t>Для баз данных, предназначенных для аналитики, часто выполняют денормализацию, чтобы укорить выполнение запросов.</w:t>
      </w:r>
    </w:p>
    <w:p w:rsidR="00B72766" w:rsidRPr="003E1877" w:rsidRDefault="00B72766" w:rsidP="003E1877">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Реляционная алгебра (РА). Основные операции РА.</w:t>
      </w:r>
    </w:p>
    <w:p w:rsidR="00B72766" w:rsidRPr="003E1877" w:rsidRDefault="00B72766" w:rsidP="00B72766">
      <w:pPr>
        <w:tabs>
          <w:tab w:val="left" w:pos="5684"/>
        </w:tabs>
        <w:spacing w:line="240" w:lineRule="auto"/>
        <w:ind w:left="-709"/>
        <w:rPr>
          <w:rFonts w:cstheme="minorHAnsi"/>
          <w:sz w:val="24"/>
          <w:szCs w:val="24"/>
        </w:rPr>
      </w:pPr>
      <w:r w:rsidRPr="003E1877">
        <w:rPr>
          <w:rFonts w:cstheme="minorHAnsi"/>
          <w:sz w:val="24"/>
          <w:szCs w:val="24"/>
        </w:rPr>
        <w:t>Реляционная алгебра — замкнутая система операций над отношениями в реляционной модели данных. Операции реляционной алгебры также называют реляционными операциями.</w:t>
      </w:r>
    </w:p>
    <w:p w:rsidR="00B72766" w:rsidRPr="003E1877" w:rsidRDefault="00B72766" w:rsidP="00B72766">
      <w:pPr>
        <w:tabs>
          <w:tab w:val="left" w:pos="5684"/>
        </w:tabs>
        <w:spacing w:line="240" w:lineRule="auto"/>
        <w:ind w:left="-709"/>
        <w:rPr>
          <w:rFonts w:cstheme="minorHAnsi"/>
          <w:sz w:val="24"/>
          <w:szCs w:val="24"/>
        </w:rPr>
      </w:pPr>
      <w:r w:rsidRPr="003E1877">
        <w:rPr>
          <w:rFonts w:cstheme="minorHAnsi"/>
          <w:sz w:val="24"/>
          <w:szCs w:val="24"/>
        </w:rPr>
        <w:t>Два механизма РА и РИ различаются уровнем процедурности. Выражение РА строится на базе алгебраических операций (высокого уровня) и имеет процедурную интерпретацию, то есть запрос на языке РА может быть вычислен на основе алгебраических операций с учетом старшинства и скобок.</w:t>
      </w:r>
    </w:p>
    <w:p w:rsidR="00B72766" w:rsidRPr="003E1877" w:rsidRDefault="00B72766" w:rsidP="00B72766">
      <w:pPr>
        <w:tabs>
          <w:tab w:val="left" w:pos="5684"/>
        </w:tabs>
        <w:spacing w:line="240" w:lineRule="auto"/>
        <w:ind w:left="-709"/>
        <w:rPr>
          <w:rFonts w:cstheme="minorHAnsi"/>
          <w:sz w:val="24"/>
          <w:szCs w:val="24"/>
        </w:rPr>
      </w:pPr>
      <w:r w:rsidRPr="003E1877">
        <w:rPr>
          <w:rFonts w:cstheme="minorHAnsi"/>
          <w:sz w:val="24"/>
          <w:szCs w:val="24"/>
        </w:rPr>
        <w:t>Набор алгебраических операций состоит из 8, которые делятся на 2 класса: теоретико-множественные (1):</w:t>
      </w:r>
    </w:p>
    <w:p w:rsidR="00B72766" w:rsidRPr="003E1877" w:rsidRDefault="00B72766" w:rsidP="00B72766">
      <w:pPr>
        <w:tabs>
          <w:tab w:val="left" w:pos="5684"/>
        </w:tabs>
        <w:spacing w:line="240" w:lineRule="auto"/>
        <w:ind w:left="-709"/>
        <w:rPr>
          <w:rFonts w:cstheme="minorHAnsi"/>
          <w:sz w:val="24"/>
          <w:szCs w:val="24"/>
        </w:rPr>
      </w:pPr>
      <w:r w:rsidRPr="003E1877">
        <w:rPr>
          <w:rFonts w:cstheme="minorHAnsi"/>
          <w:noProof/>
          <w:sz w:val="24"/>
          <w:szCs w:val="24"/>
          <w:lang w:eastAsia="ru-RU"/>
        </w:rPr>
        <w:drawing>
          <wp:inline distT="0" distB="0" distL="0" distR="0" wp14:anchorId="1C843B5D" wp14:editId="7D8851E5">
            <wp:extent cx="4697441" cy="339725"/>
            <wp:effectExtent l="0" t="0" r="8255"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864" r="355" b="4779"/>
                    <a:stretch/>
                  </pic:blipFill>
                  <pic:spPr bwMode="auto">
                    <a:xfrm>
                      <a:off x="0" y="0"/>
                      <a:ext cx="4954834" cy="358340"/>
                    </a:xfrm>
                    <a:prstGeom prst="rect">
                      <a:avLst/>
                    </a:prstGeom>
                    <a:ln>
                      <a:noFill/>
                    </a:ln>
                    <a:extLst>
                      <a:ext uri="{53640926-AAD7-44D8-BBD7-CCE9431645EC}">
                        <a14:shadowObscured xmlns:a14="http://schemas.microsoft.com/office/drawing/2010/main"/>
                      </a:ext>
                    </a:extLst>
                  </pic:spPr>
                </pic:pic>
              </a:graphicData>
            </a:graphic>
          </wp:inline>
        </w:drawing>
      </w:r>
    </w:p>
    <w:p w:rsidR="00B72766" w:rsidRPr="003E1877" w:rsidRDefault="00B72766" w:rsidP="00B72766">
      <w:pPr>
        <w:tabs>
          <w:tab w:val="left" w:pos="5684"/>
        </w:tabs>
        <w:spacing w:line="240" w:lineRule="auto"/>
        <w:ind w:left="-709"/>
        <w:rPr>
          <w:rFonts w:cstheme="minorHAnsi"/>
          <w:sz w:val="24"/>
          <w:szCs w:val="24"/>
        </w:rPr>
      </w:pPr>
      <w:r w:rsidRPr="003E1877">
        <w:rPr>
          <w:rFonts w:cstheme="minorHAnsi"/>
          <w:sz w:val="24"/>
          <w:szCs w:val="24"/>
        </w:rPr>
        <w:t>и специальные (2):</w:t>
      </w:r>
    </w:p>
    <w:p w:rsidR="00B72766" w:rsidRPr="003E1877" w:rsidRDefault="00B72766" w:rsidP="00B72766">
      <w:pPr>
        <w:tabs>
          <w:tab w:val="left" w:pos="5684"/>
        </w:tabs>
        <w:spacing w:line="240" w:lineRule="auto"/>
        <w:ind w:left="-709"/>
        <w:rPr>
          <w:rFonts w:cstheme="minorHAnsi"/>
          <w:sz w:val="24"/>
          <w:szCs w:val="24"/>
        </w:rPr>
      </w:pPr>
      <w:r w:rsidRPr="003E1877">
        <w:rPr>
          <w:rFonts w:cstheme="minorHAnsi"/>
          <w:noProof/>
          <w:sz w:val="24"/>
          <w:szCs w:val="24"/>
          <w:lang w:eastAsia="ru-RU"/>
        </w:rPr>
        <w:drawing>
          <wp:inline distT="0" distB="0" distL="0" distR="0" wp14:anchorId="3ECC9637" wp14:editId="78DC9DF4">
            <wp:extent cx="4674361" cy="448184"/>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18" t="704" r="70" b="3626"/>
                    <a:stretch/>
                  </pic:blipFill>
                  <pic:spPr bwMode="auto">
                    <a:xfrm flipH="1">
                      <a:off x="0" y="0"/>
                      <a:ext cx="5568741" cy="533938"/>
                    </a:xfrm>
                    <a:prstGeom prst="rect">
                      <a:avLst/>
                    </a:prstGeom>
                    <a:ln>
                      <a:noFill/>
                    </a:ln>
                    <a:extLst>
                      <a:ext uri="{53640926-AAD7-44D8-BBD7-CCE9431645EC}">
                        <a14:shadowObscured xmlns:a14="http://schemas.microsoft.com/office/drawing/2010/main"/>
                      </a:ext>
                    </a:extLst>
                  </pic:spPr>
                </pic:pic>
              </a:graphicData>
            </a:graphic>
          </wp:inline>
        </w:drawing>
      </w:r>
    </w:p>
    <w:p w:rsidR="00B72766" w:rsidRPr="003E1877" w:rsidRDefault="00B72766" w:rsidP="003E1877">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 xml:space="preserve">Дополнительные операторы РА: </w:t>
      </w:r>
      <w:proofErr w:type="spellStart"/>
      <w:r w:rsidRPr="003E1877">
        <w:rPr>
          <w:rFonts w:cstheme="minorHAnsi"/>
          <w:b/>
          <w:sz w:val="24"/>
          <w:szCs w:val="24"/>
        </w:rPr>
        <w:t>полусоединение</w:t>
      </w:r>
      <w:proofErr w:type="spellEnd"/>
      <w:r w:rsidRPr="003E1877">
        <w:rPr>
          <w:rFonts w:cstheme="minorHAnsi"/>
          <w:b/>
          <w:sz w:val="24"/>
          <w:szCs w:val="24"/>
        </w:rPr>
        <w:t>, полувычитание, расширение.</w:t>
      </w:r>
    </w:p>
    <w:p w:rsidR="00B72766" w:rsidRPr="003E1877" w:rsidRDefault="00B12D86" w:rsidP="00B72766">
      <w:pPr>
        <w:tabs>
          <w:tab w:val="left" w:pos="5684"/>
        </w:tabs>
        <w:spacing w:line="240" w:lineRule="auto"/>
        <w:ind w:left="-709"/>
        <w:rPr>
          <w:rFonts w:cstheme="minorHAnsi"/>
          <w:sz w:val="24"/>
          <w:szCs w:val="24"/>
        </w:rPr>
      </w:pPr>
      <w:proofErr w:type="spellStart"/>
      <w:r w:rsidRPr="003E1877">
        <w:rPr>
          <w:rFonts w:cstheme="minorHAnsi"/>
          <w:b/>
          <w:i/>
          <w:sz w:val="24"/>
          <w:szCs w:val="24"/>
        </w:rPr>
        <w:t>Полусоединение</w:t>
      </w:r>
      <w:proofErr w:type="spellEnd"/>
      <w:r w:rsidRPr="003E1877">
        <w:rPr>
          <w:rFonts w:cstheme="minorHAnsi"/>
          <w:sz w:val="24"/>
          <w:szCs w:val="24"/>
        </w:rPr>
        <w:t xml:space="preserve"> (</w:t>
      </w:r>
      <w:proofErr w:type="spellStart"/>
      <w:r w:rsidRPr="003E1877">
        <w:rPr>
          <w:rFonts w:cstheme="minorHAnsi"/>
          <w:sz w:val="24"/>
          <w:szCs w:val="24"/>
        </w:rPr>
        <w:t>semi-join</w:t>
      </w:r>
      <w:proofErr w:type="spellEnd"/>
      <w:r w:rsidRPr="003E1877">
        <w:rPr>
          <w:rFonts w:cstheme="minorHAnsi"/>
          <w:sz w:val="24"/>
          <w:szCs w:val="24"/>
        </w:rPr>
        <w:t>). Операция полусоединения определяет отношение, содержащее те кортежи отношения R, которые входят в соединение отношений R и S.</w:t>
      </w:r>
    </w:p>
    <w:p w:rsidR="00B72766" w:rsidRPr="003E1877" w:rsidRDefault="00B12D86" w:rsidP="00B72766">
      <w:pPr>
        <w:tabs>
          <w:tab w:val="left" w:pos="5684"/>
        </w:tabs>
        <w:spacing w:line="240" w:lineRule="auto"/>
        <w:ind w:left="-709"/>
        <w:rPr>
          <w:rFonts w:cstheme="minorHAnsi"/>
          <w:sz w:val="24"/>
          <w:szCs w:val="24"/>
        </w:rPr>
      </w:pPr>
      <w:proofErr w:type="spellStart"/>
      <w:r w:rsidRPr="003E1877">
        <w:rPr>
          <w:rFonts w:cstheme="minorHAnsi"/>
          <w:b/>
          <w:i/>
          <w:sz w:val="24"/>
          <w:szCs w:val="24"/>
        </w:rPr>
        <w:t>Полувычитание</w:t>
      </w:r>
      <w:proofErr w:type="spellEnd"/>
      <w:r w:rsidRPr="003E1877">
        <w:rPr>
          <w:rFonts w:cstheme="minorHAnsi"/>
          <w:sz w:val="24"/>
          <w:szCs w:val="24"/>
        </w:rPr>
        <w:t xml:space="preserve"> (</w:t>
      </w:r>
      <w:proofErr w:type="spellStart"/>
      <w:r w:rsidRPr="003E1877">
        <w:rPr>
          <w:rFonts w:cstheme="minorHAnsi"/>
          <w:sz w:val="24"/>
          <w:szCs w:val="24"/>
        </w:rPr>
        <w:t>semiminus</w:t>
      </w:r>
      <w:proofErr w:type="spellEnd"/>
      <w:r w:rsidRPr="003E1877">
        <w:rPr>
          <w:rFonts w:cstheme="minorHAnsi"/>
          <w:sz w:val="24"/>
          <w:szCs w:val="24"/>
        </w:rPr>
        <w:t>) - вычитание из исходного отношения R1 полусоединения отношений R1 и R2. Т.е. останутся те кортежи, которые не вошли в полусоединение (Пр.: «студент, не имеющий комнаты в общежитии»).</w:t>
      </w:r>
    </w:p>
    <w:p w:rsidR="00B12D86" w:rsidRPr="003E1877" w:rsidRDefault="00B12D86" w:rsidP="00B72766">
      <w:pPr>
        <w:tabs>
          <w:tab w:val="left" w:pos="5684"/>
        </w:tabs>
        <w:spacing w:line="240" w:lineRule="auto"/>
        <w:ind w:left="-709"/>
        <w:rPr>
          <w:rFonts w:cstheme="minorHAnsi"/>
          <w:sz w:val="24"/>
          <w:szCs w:val="24"/>
        </w:rPr>
      </w:pPr>
      <w:r w:rsidRPr="003E1877">
        <w:rPr>
          <w:rFonts w:cstheme="minorHAnsi"/>
          <w:b/>
          <w:i/>
          <w:sz w:val="24"/>
          <w:szCs w:val="24"/>
        </w:rPr>
        <w:t>Расширение</w:t>
      </w:r>
      <w:r w:rsidRPr="003E1877">
        <w:rPr>
          <w:rFonts w:cstheme="minorHAnsi"/>
          <w:sz w:val="24"/>
          <w:szCs w:val="24"/>
        </w:rPr>
        <w:t xml:space="preserve"> (</w:t>
      </w:r>
      <w:proofErr w:type="spellStart"/>
      <w:r w:rsidRPr="003E1877">
        <w:rPr>
          <w:rFonts w:cstheme="minorHAnsi"/>
          <w:sz w:val="24"/>
          <w:szCs w:val="24"/>
        </w:rPr>
        <w:t>extend</w:t>
      </w:r>
      <w:proofErr w:type="spellEnd"/>
      <w:r w:rsidRPr="003E1877">
        <w:rPr>
          <w:rFonts w:cstheme="minorHAnsi"/>
          <w:sz w:val="24"/>
          <w:szCs w:val="24"/>
        </w:rPr>
        <w:t>) – унарная операция, результирующее (расширенное) отношение которой аналогично исходному, но с добавлением поля, получающегося в результате некоторых вычислений. Вычисления осуществляются на основании других полей данного отношения.</w:t>
      </w:r>
    </w:p>
    <w:p w:rsidR="00B72766" w:rsidRPr="003E1877" w:rsidRDefault="00B12D86" w:rsidP="003E1877">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Реляционное исчисление (РИ). Формулы РИ.</w:t>
      </w:r>
    </w:p>
    <w:p w:rsidR="00B12D86" w:rsidRPr="003E1877" w:rsidRDefault="00B12D86" w:rsidP="00B12D86">
      <w:pPr>
        <w:tabs>
          <w:tab w:val="left" w:pos="5684"/>
        </w:tabs>
        <w:spacing w:line="240" w:lineRule="auto"/>
        <w:ind w:left="-709"/>
        <w:rPr>
          <w:rFonts w:cstheme="minorHAnsi"/>
          <w:sz w:val="24"/>
          <w:szCs w:val="24"/>
        </w:rPr>
      </w:pPr>
      <w:r w:rsidRPr="003E1877">
        <w:rPr>
          <w:rFonts w:cstheme="minorHAnsi"/>
          <w:sz w:val="24"/>
          <w:szCs w:val="24"/>
        </w:rPr>
        <w:t xml:space="preserve">Базовыми понятиями </w:t>
      </w:r>
      <w:r w:rsidRPr="003E1877">
        <w:rPr>
          <w:rFonts w:cstheme="minorHAnsi"/>
          <w:b/>
          <w:sz w:val="24"/>
          <w:szCs w:val="24"/>
        </w:rPr>
        <w:t>РИ</w:t>
      </w:r>
      <w:r w:rsidRPr="003E1877">
        <w:rPr>
          <w:rFonts w:cstheme="minorHAnsi"/>
          <w:sz w:val="24"/>
          <w:szCs w:val="24"/>
        </w:rPr>
        <w:t xml:space="preserve"> являются:</w:t>
      </w:r>
    </w:p>
    <w:p w:rsidR="00B12D86" w:rsidRPr="003E1877" w:rsidRDefault="00B12D86" w:rsidP="00B12D86">
      <w:pPr>
        <w:tabs>
          <w:tab w:val="left" w:pos="5684"/>
        </w:tabs>
        <w:spacing w:line="240" w:lineRule="auto"/>
        <w:ind w:left="-709"/>
        <w:rPr>
          <w:rFonts w:cstheme="minorHAnsi"/>
          <w:sz w:val="24"/>
          <w:szCs w:val="24"/>
        </w:rPr>
      </w:pPr>
      <w:r w:rsidRPr="003E1877">
        <w:rPr>
          <w:rFonts w:cstheme="minorHAnsi"/>
          <w:sz w:val="24"/>
          <w:szCs w:val="24"/>
        </w:rPr>
        <w:lastRenderedPageBreak/>
        <w:t>1. Понятие переменной с определенной для нее ОДЗ.</w:t>
      </w:r>
      <w:r w:rsidRPr="003E1877">
        <w:rPr>
          <w:rFonts w:cstheme="minorHAnsi"/>
          <w:sz w:val="24"/>
          <w:szCs w:val="24"/>
        </w:rPr>
        <w:br/>
        <w:t>2. Понятие правильно построенной формулы, опирающейся на переменные, предикаты и кванторы.</w:t>
      </w:r>
    </w:p>
    <w:p w:rsidR="00B12D86" w:rsidRPr="003E1877" w:rsidRDefault="00B12D86" w:rsidP="00B12D86">
      <w:pPr>
        <w:tabs>
          <w:tab w:val="left" w:pos="5684"/>
        </w:tabs>
        <w:spacing w:line="240" w:lineRule="auto"/>
        <w:ind w:left="-709"/>
        <w:rPr>
          <w:rFonts w:cstheme="minorHAnsi"/>
          <w:sz w:val="24"/>
          <w:szCs w:val="24"/>
        </w:rPr>
      </w:pPr>
      <w:r w:rsidRPr="003E1877">
        <w:rPr>
          <w:rFonts w:cstheme="minorHAnsi"/>
          <w:sz w:val="24"/>
          <w:szCs w:val="24"/>
        </w:rPr>
        <w:t>В зависимости от определения переменной различаются:</w:t>
      </w:r>
    </w:p>
    <w:p w:rsidR="00B12D86" w:rsidRPr="003E1877" w:rsidRDefault="00B12D86" w:rsidP="00B12D86">
      <w:pPr>
        <w:pStyle w:val="a3"/>
        <w:numPr>
          <w:ilvl w:val="0"/>
          <w:numId w:val="5"/>
        </w:numPr>
        <w:tabs>
          <w:tab w:val="left" w:pos="5684"/>
        </w:tabs>
        <w:spacing w:line="240" w:lineRule="auto"/>
        <w:rPr>
          <w:rFonts w:cstheme="minorHAnsi"/>
          <w:sz w:val="24"/>
          <w:szCs w:val="24"/>
        </w:rPr>
      </w:pPr>
      <w:r w:rsidRPr="003E1877">
        <w:rPr>
          <w:rFonts w:cstheme="minorHAnsi"/>
          <w:sz w:val="24"/>
          <w:szCs w:val="24"/>
        </w:rPr>
        <w:t>исчисление кортежей (областями определения переменных является кортеж некоторого отношения)</w:t>
      </w:r>
    </w:p>
    <w:p w:rsidR="00B12D86" w:rsidRPr="003E1877" w:rsidRDefault="00B12D86" w:rsidP="00B12D86">
      <w:pPr>
        <w:pStyle w:val="a3"/>
        <w:numPr>
          <w:ilvl w:val="0"/>
          <w:numId w:val="5"/>
        </w:numPr>
        <w:tabs>
          <w:tab w:val="left" w:pos="5684"/>
        </w:tabs>
        <w:spacing w:line="240" w:lineRule="auto"/>
        <w:rPr>
          <w:rFonts w:cstheme="minorHAnsi"/>
          <w:sz w:val="24"/>
          <w:szCs w:val="24"/>
        </w:rPr>
      </w:pPr>
      <w:r w:rsidRPr="003E1877">
        <w:rPr>
          <w:rFonts w:cstheme="minorHAnsi"/>
          <w:sz w:val="24"/>
          <w:szCs w:val="24"/>
        </w:rPr>
        <w:t>исчисление доменов (областью определения являются домены, но которых определены атрибуты отношений БД, то есть допустимым значением переменной является значение домена)</w:t>
      </w:r>
    </w:p>
    <w:p w:rsidR="00B12D86" w:rsidRPr="003E1877" w:rsidRDefault="00B12D86" w:rsidP="00B12D86">
      <w:pPr>
        <w:tabs>
          <w:tab w:val="left" w:pos="5684"/>
        </w:tabs>
        <w:spacing w:line="240" w:lineRule="auto"/>
        <w:ind w:left="-349"/>
        <w:rPr>
          <w:rFonts w:cstheme="minorHAnsi"/>
          <w:sz w:val="24"/>
          <w:szCs w:val="24"/>
        </w:rPr>
      </w:pPr>
      <w:r w:rsidRPr="003E1877">
        <w:rPr>
          <w:rFonts w:cstheme="minorHAnsi"/>
          <w:noProof/>
          <w:sz w:val="24"/>
          <w:szCs w:val="24"/>
          <w:lang w:eastAsia="ru-RU"/>
        </w:rPr>
        <w:drawing>
          <wp:inline distT="0" distB="0" distL="0" distR="0" wp14:anchorId="416662AA" wp14:editId="0B6F7492">
            <wp:extent cx="5181600" cy="118642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9028" cy="1194993"/>
                    </a:xfrm>
                    <a:prstGeom prst="rect">
                      <a:avLst/>
                    </a:prstGeom>
                  </pic:spPr>
                </pic:pic>
              </a:graphicData>
            </a:graphic>
          </wp:inline>
        </w:drawing>
      </w:r>
    </w:p>
    <w:p w:rsidR="00B12D86" w:rsidRPr="003E1877" w:rsidRDefault="00B12D86" w:rsidP="003E1877">
      <w:pPr>
        <w:pStyle w:val="a3"/>
        <w:numPr>
          <w:ilvl w:val="0"/>
          <w:numId w:val="7"/>
        </w:numPr>
        <w:tabs>
          <w:tab w:val="left" w:pos="5684"/>
        </w:tabs>
        <w:spacing w:line="240" w:lineRule="auto"/>
        <w:rPr>
          <w:rFonts w:cstheme="minorHAnsi"/>
          <w:b/>
          <w:sz w:val="24"/>
          <w:szCs w:val="24"/>
        </w:rPr>
      </w:pPr>
      <w:r w:rsidRPr="003E1877">
        <w:rPr>
          <w:rFonts w:cstheme="minorHAnsi"/>
          <w:b/>
          <w:sz w:val="24"/>
          <w:szCs w:val="24"/>
        </w:rPr>
        <w:t>Сравнение алгебраических языков и языков исчисления на примере РА и РИ.</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 xml:space="preserve">Принято считать, что языки непроцедурные языки РИ являются языками более высокого уровня, чем языки РА (РА определяет какие операции нужно выполнять, а РИ – предоставляет определить порядок вычислений компилятору). </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 xml:space="preserve">R (A, B) </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 xml:space="preserve">S (B, C) </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 xml:space="preserve">Значения С, ассоциированные со значением A = a0 в отношении с атрибутами A, B, C </w:t>
      </w:r>
      <w:proofErr w:type="spellStart"/>
      <w:r w:rsidRPr="003E1877">
        <w:rPr>
          <w:rFonts w:asciiTheme="minorHAnsi" w:hAnsiTheme="minorHAnsi" w:cstheme="minorHAnsi"/>
        </w:rPr>
        <w:t>получ</w:t>
      </w:r>
      <w:proofErr w:type="spellEnd"/>
      <w:r w:rsidRPr="003E1877">
        <w:rPr>
          <w:rFonts w:asciiTheme="minorHAnsi" w:hAnsiTheme="minorHAnsi" w:cstheme="minorHAnsi"/>
        </w:rPr>
        <w:t>. в результате соединений A и B.</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noProof/>
          <w:lang w:eastAsia="ru-RU"/>
        </w:rPr>
        <w:drawing>
          <wp:inline distT="0" distB="0" distL="0" distR="0" wp14:anchorId="49990A08" wp14:editId="475690C2">
            <wp:extent cx="4804611" cy="661501"/>
            <wp:effectExtent l="0" t="0" r="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16868" cy="690725"/>
                    </a:xfrm>
                    <a:prstGeom prst="rect">
                      <a:avLst/>
                    </a:prstGeom>
                  </pic:spPr>
                </pic:pic>
              </a:graphicData>
            </a:graphic>
          </wp:inline>
        </w:drawing>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Преимущество языков РИ относительно, т.к. можно разработать блок оптимизации</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запросов для языков, основанных на РА. В основном языки базируются на РИ. Наибольшее</w:t>
      </w:r>
    </w:p>
    <w:p w:rsidR="00B12D86" w:rsidRPr="003E1877" w:rsidRDefault="00B12D86" w:rsidP="00B12D86">
      <w:pPr>
        <w:pStyle w:val="Default"/>
        <w:rPr>
          <w:rFonts w:asciiTheme="minorHAnsi" w:hAnsiTheme="minorHAnsi" w:cstheme="minorHAnsi"/>
        </w:rPr>
      </w:pPr>
      <w:r w:rsidRPr="003E1877">
        <w:rPr>
          <w:rFonts w:asciiTheme="minorHAnsi" w:hAnsiTheme="minorHAnsi" w:cstheme="minorHAnsi"/>
        </w:rPr>
        <w:t>распространение получили языки смешанного типа.</w:t>
      </w:r>
    </w:p>
    <w:p w:rsidR="00B12D86" w:rsidRPr="003E1877" w:rsidRDefault="00B12D86" w:rsidP="00B12D86">
      <w:pPr>
        <w:pStyle w:val="Default"/>
        <w:rPr>
          <w:rFonts w:asciiTheme="minorHAnsi" w:hAnsiTheme="minorHAnsi" w:cstheme="minorHAnsi"/>
          <w:b/>
        </w:rPr>
      </w:pPr>
    </w:p>
    <w:p w:rsidR="00B12D86" w:rsidRPr="003E1877" w:rsidRDefault="00B12D86" w:rsidP="003E1877">
      <w:pPr>
        <w:pStyle w:val="Default"/>
        <w:numPr>
          <w:ilvl w:val="0"/>
          <w:numId w:val="7"/>
        </w:numPr>
        <w:rPr>
          <w:rFonts w:asciiTheme="minorHAnsi" w:hAnsiTheme="minorHAnsi" w:cstheme="minorHAnsi"/>
        </w:rPr>
      </w:pPr>
      <w:r w:rsidRPr="003E1877">
        <w:rPr>
          <w:rFonts w:asciiTheme="minorHAnsi" w:hAnsiTheme="minorHAnsi" w:cstheme="minorHAnsi"/>
          <w:b/>
        </w:rPr>
        <w:t>Общие стратегии оптимизации запросов. Принципы работы оптимизаторов.</w:t>
      </w:r>
    </w:p>
    <w:p w:rsidR="00B12D86" w:rsidRPr="003E1877" w:rsidRDefault="005F73B0" w:rsidP="00B12D86">
      <w:pPr>
        <w:pStyle w:val="Default"/>
        <w:ind w:left="-284"/>
        <w:rPr>
          <w:rFonts w:asciiTheme="minorHAnsi" w:hAnsiTheme="minorHAnsi" w:cstheme="minorHAnsi"/>
        </w:rPr>
      </w:pPr>
      <w:r w:rsidRPr="003E1877">
        <w:rPr>
          <w:rFonts w:asciiTheme="minorHAnsi" w:hAnsiTheme="minorHAnsi" w:cstheme="minorHAnsi"/>
          <w:noProof/>
          <w:lang w:eastAsia="ru-RU"/>
        </w:rPr>
        <w:lastRenderedPageBreak/>
        <w:drawing>
          <wp:inline distT="0" distB="0" distL="0" distR="0" wp14:anchorId="7CCE5AD2" wp14:editId="7CA99FAC">
            <wp:extent cx="5494421" cy="3255540"/>
            <wp:effectExtent l="0" t="0" r="0"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15779" cy="3268195"/>
                    </a:xfrm>
                    <a:prstGeom prst="rect">
                      <a:avLst/>
                    </a:prstGeom>
                  </pic:spPr>
                </pic:pic>
              </a:graphicData>
            </a:graphic>
          </wp:inline>
        </w:drawing>
      </w:r>
    </w:p>
    <w:p w:rsidR="005F73B0" w:rsidRPr="003E1877" w:rsidRDefault="005F73B0" w:rsidP="00B12D86">
      <w:pPr>
        <w:pStyle w:val="Default"/>
        <w:ind w:left="-284"/>
        <w:rPr>
          <w:rFonts w:asciiTheme="minorHAnsi" w:hAnsiTheme="minorHAnsi" w:cstheme="minorHAnsi"/>
        </w:rPr>
      </w:pPr>
    </w:p>
    <w:p w:rsidR="005F73B0" w:rsidRPr="003E1877" w:rsidRDefault="005F73B0" w:rsidP="003E1877">
      <w:pPr>
        <w:pStyle w:val="Default"/>
        <w:numPr>
          <w:ilvl w:val="0"/>
          <w:numId w:val="7"/>
        </w:numPr>
        <w:ind w:left="-284" w:firstLine="0"/>
        <w:rPr>
          <w:rFonts w:asciiTheme="minorHAnsi" w:hAnsiTheme="minorHAnsi" w:cstheme="minorHAnsi"/>
        </w:rPr>
      </w:pPr>
      <w:r w:rsidRPr="003E1877">
        <w:rPr>
          <w:rFonts w:asciiTheme="minorHAnsi" w:hAnsiTheme="minorHAnsi" w:cstheme="minorHAnsi"/>
          <w:b/>
        </w:rPr>
        <w:t>Построение дерева запроса. Граф связей.</w:t>
      </w:r>
      <w:r w:rsidRPr="003E1877">
        <w:rPr>
          <w:rFonts w:asciiTheme="minorHAnsi" w:hAnsiTheme="minorHAnsi" w:cstheme="minorHAnsi"/>
          <w:b/>
        </w:rPr>
        <w:cr/>
      </w:r>
      <w:r w:rsidRPr="003E1877">
        <w:rPr>
          <w:rFonts w:asciiTheme="minorHAnsi" w:hAnsiTheme="minorHAnsi" w:cstheme="minorHAnsi"/>
        </w:rPr>
        <w:t xml:space="preserve"> Дерево запроса представляет собой древовидную структуру, в которой окончательный результат запроса находится на вершине дерева (в его корне) и таблицы БД, участвующие в запросе, являются листьями этого дерева. Промежуточные узлы дерева представляют</w:t>
      </w:r>
    </w:p>
    <w:p w:rsidR="005F73B0" w:rsidRPr="003E1877" w:rsidRDefault="005F73B0" w:rsidP="005F73B0">
      <w:pPr>
        <w:pStyle w:val="Default"/>
        <w:ind w:left="-284"/>
        <w:rPr>
          <w:rFonts w:asciiTheme="minorHAnsi" w:hAnsiTheme="minorHAnsi" w:cstheme="minorHAnsi"/>
        </w:rPr>
      </w:pPr>
      <w:r w:rsidRPr="003E1877">
        <w:rPr>
          <w:rFonts w:asciiTheme="minorHAnsi" w:hAnsiTheme="minorHAnsi" w:cstheme="minorHAnsi"/>
        </w:rPr>
        <w:t>физические операции, которые должны выполняться во время запроса. Когда план запроса</w:t>
      </w:r>
    </w:p>
    <w:p w:rsidR="005F73B0" w:rsidRPr="003E1877" w:rsidRDefault="005F73B0" w:rsidP="005F73B0">
      <w:pPr>
        <w:pStyle w:val="Default"/>
        <w:ind w:left="-284"/>
        <w:rPr>
          <w:rFonts w:asciiTheme="minorHAnsi" w:hAnsiTheme="minorHAnsi" w:cstheme="minorHAnsi"/>
        </w:rPr>
      </w:pPr>
      <w:r w:rsidRPr="003E1877">
        <w:rPr>
          <w:rFonts w:asciiTheme="minorHAnsi" w:hAnsiTheme="minorHAnsi" w:cstheme="minorHAnsi"/>
        </w:rPr>
        <w:t xml:space="preserve">выполняется, то последовательность обхода узлов осуществляется </w:t>
      </w:r>
      <w:proofErr w:type="spellStart"/>
      <w:r w:rsidRPr="003E1877">
        <w:rPr>
          <w:rFonts w:asciiTheme="minorHAnsi" w:hAnsiTheme="minorHAnsi" w:cstheme="minorHAnsi"/>
        </w:rPr>
        <w:t>снизувверх</w:t>
      </w:r>
      <w:proofErr w:type="spellEnd"/>
      <w:r w:rsidRPr="003E1877">
        <w:rPr>
          <w:rFonts w:asciiTheme="minorHAnsi" w:hAnsiTheme="minorHAnsi" w:cstheme="minorHAnsi"/>
        </w:rPr>
        <w:t xml:space="preserve"> и слева</w:t>
      </w:r>
    </w:p>
    <w:p w:rsidR="005F73B0" w:rsidRPr="003E1877" w:rsidRDefault="005F73B0" w:rsidP="005F73B0">
      <w:pPr>
        <w:pStyle w:val="Default"/>
        <w:ind w:left="-284"/>
        <w:rPr>
          <w:rFonts w:asciiTheme="minorHAnsi" w:hAnsiTheme="minorHAnsi" w:cstheme="minorHAnsi"/>
        </w:rPr>
      </w:pPr>
      <w:r w:rsidRPr="003E1877">
        <w:rPr>
          <w:rFonts w:asciiTheme="minorHAnsi" w:hAnsiTheme="minorHAnsi" w:cstheme="minorHAnsi"/>
        </w:rPr>
        <w:t>направо.</w:t>
      </w:r>
    </w:p>
    <w:p w:rsidR="005F73B0" w:rsidRPr="003E1877" w:rsidRDefault="005F73B0" w:rsidP="005F73B0">
      <w:pPr>
        <w:pStyle w:val="Default"/>
        <w:ind w:left="-284"/>
        <w:jc w:val="center"/>
        <w:rPr>
          <w:rFonts w:asciiTheme="minorHAnsi" w:hAnsiTheme="minorHAnsi" w:cstheme="minorHAnsi"/>
        </w:rPr>
      </w:pPr>
      <w:r w:rsidRPr="003E1877">
        <w:rPr>
          <w:rFonts w:asciiTheme="minorHAnsi" w:hAnsiTheme="minorHAnsi" w:cstheme="minorHAnsi"/>
          <w:noProof/>
          <w:lang w:eastAsia="ru-RU"/>
        </w:rPr>
        <w:drawing>
          <wp:inline distT="0" distB="0" distL="0" distR="0" wp14:anchorId="6A3FBFFC" wp14:editId="78CD296B">
            <wp:extent cx="3931969" cy="162677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53622" cy="1635728"/>
                    </a:xfrm>
                    <a:prstGeom prst="rect">
                      <a:avLst/>
                    </a:prstGeom>
                  </pic:spPr>
                </pic:pic>
              </a:graphicData>
            </a:graphic>
          </wp:inline>
        </w:drawing>
      </w:r>
    </w:p>
    <w:p w:rsidR="003E1877" w:rsidRPr="003E1877" w:rsidRDefault="003E1877" w:rsidP="005F73B0">
      <w:pPr>
        <w:pStyle w:val="Default"/>
        <w:ind w:left="-284"/>
        <w:jc w:val="center"/>
        <w:rPr>
          <w:rFonts w:asciiTheme="minorHAnsi" w:hAnsiTheme="minorHAnsi" w:cstheme="minorHAnsi"/>
        </w:rPr>
      </w:pPr>
    </w:p>
    <w:p w:rsidR="005F73B0" w:rsidRPr="003E1877" w:rsidRDefault="005F73B0" w:rsidP="005F73B0">
      <w:pPr>
        <w:pStyle w:val="Default"/>
        <w:ind w:left="-284"/>
        <w:jc w:val="center"/>
        <w:rPr>
          <w:rFonts w:asciiTheme="minorHAnsi" w:hAnsiTheme="minorHAnsi" w:cstheme="minorHAnsi"/>
        </w:rPr>
      </w:pPr>
    </w:p>
    <w:p w:rsidR="005F73B0" w:rsidRPr="003E1877" w:rsidRDefault="005F73B0" w:rsidP="003E1877">
      <w:pPr>
        <w:pStyle w:val="Default"/>
        <w:numPr>
          <w:ilvl w:val="0"/>
          <w:numId w:val="7"/>
        </w:numPr>
        <w:rPr>
          <w:rFonts w:asciiTheme="minorHAnsi" w:hAnsiTheme="minorHAnsi" w:cstheme="minorHAnsi"/>
          <w:b/>
        </w:rPr>
      </w:pPr>
      <w:r w:rsidRPr="003E1877">
        <w:rPr>
          <w:rFonts w:asciiTheme="minorHAnsi" w:hAnsiTheme="minorHAnsi" w:cstheme="minorHAnsi"/>
          <w:b/>
        </w:rPr>
        <w:t>Эквивалентность и преобразования выражений РА.</w:t>
      </w:r>
    </w:p>
    <w:p w:rsidR="005F73B0" w:rsidRPr="003E1877" w:rsidRDefault="005F73B0" w:rsidP="005F73B0">
      <w:pPr>
        <w:pStyle w:val="Default"/>
        <w:ind w:left="-284"/>
        <w:rPr>
          <w:rFonts w:asciiTheme="minorHAnsi" w:hAnsiTheme="minorHAnsi" w:cstheme="minorHAnsi"/>
          <w:noProof/>
          <w:lang w:eastAsia="ru-RU"/>
        </w:rPr>
      </w:pPr>
    </w:p>
    <w:p w:rsidR="005F73B0" w:rsidRPr="003E1877" w:rsidRDefault="005F73B0" w:rsidP="005F73B0">
      <w:pPr>
        <w:pStyle w:val="Default"/>
        <w:ind w:left="-284"/>
        <w:rPr>
          <w:rFonts w:asciiTheme="minorHAnsi" w:hAnsiTheme="minorHAnsi" w:cstheme="minorHAnsi"/>
        </w:rPr>
      </w:pPr>
      <w:r w:rsidRPr="003E1877">
        <w:rPr>
          <w:rFonts w:asciiTheme="minorHAnsi" w:hAnsiTheme="minorHAnsi" w:cstheme="minorHAnsi"/>
          <w:noProof/>
          <w:lang w:eastAsia="ru-RU"/>
        </w:rPr>
        <w:lastRenderedPageBreak/>
        <w:drawing>
          <wp:inline distT="0" distB="0" distL="0" distR="0" wp14:anchorId="5CDFD998" wp14:editId="661D1D73">
            <wp:extent cx="5173579" cy="3611565"/>
            <wp:effectExtent l="0" t="0" r="0"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25" t="1141" r="-2025" b="596"/>
                    <a:stretch/>
                  </pic:blipFill>
                  <pic:spPr bwMode="auto">
                    <a:xfrm>
                      <a:off x="0" y="0"/>
                      <a:ext cx="5184857" cy="3619438"/>
                    </a:xfrm>
                    <a:prstGeom prst="rect">
                      <a:avLst/>
                    </a:prstGeom>
                    <a:ln>
                      <a:noFill/>
                    </a:ln>
                    <a:extLst>
                      <a:ext uri="{53640926-AAD7-44D8-BBD7-CCE9431645EC}">
                        <a14:shadowObscured xmlns:a14="http://schemas.microsoft.com/office/drawing/2010/main"/>
                      </a:ext>
                    </a:extLst>
                  </pic:spPr>
                </pic:pic>
              </a:graphicData>
            </a:graphic>
          </wp:inline>
        </w:drawing>
      </w:r>
    </w:p>
    <w:p w:rsidR="005F73B0" w:rsidRPr="003E1877" w:rsidRDefault="005F73B0" w:rsidP="005F73B0">
      <w:pPr>
        <w:pStyle w:val="Default"/>
        <w:ind w:left="-284"/>
        <w:rPr>
          <w:rFonts w:asciiTheme="minorHAnsi" w:hAnsiTheme="minorHAnsi" w:cstheme="minorHAnsi"/>
        </w:rPr>
      </w:pPr>
      <w:r w:rsidRPr="003E1877">
        <w:rPr>
          <w:rFonts w:asciiTheme="minorHAnsi" w:hAnsiTheme="minorHAnsi" w:cstheme="minorHAnsi"/>
          <w:noProof/>
          <w:lang w:eastAsia="ru-RU"/>
        </w:rPr>
        <w:drawing>
          <wp:inline distT="0" distB="0" distL="0" distR="0" wp14:anchorId="2EDDFAB0" wp14:editId="0C4ADB1A">
            <wp:extent cx="5213684" cy="1727677"/>
            <wp:effectExtent l="0" t="0" r="635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42457" cy="1737212"/>
                    </a:xfrm>
                    <a:prstGeom prst="rect">
                      <a:avLst/>
                    </a:prstGeom>
                  </pic:spPr>
                </pic:pic>
              </a:graphicData>
            </a:graphic>
          </wp:inline>
        </w:drawing>
      </w:r>
    </w:p>
    <w:p w:rsidR="005F73B0" w:rsidRPr="003E1877" w:rsidRDefault="005F73B0" w:rsidP="005F73B0">
      <w:pPr>
        <w:pStyle w:val="Default"/>
        <w:ind w:left="-284"/>
        <w:rPr>
          <w:rFonts w:asciiTheme="minorHAnsi" w:hAnsiTheme="minorHAnsi" w:cstheme="minorHAnsi"/>
        </w:rPr>
      </w:pPr>
    </w:p>
    <w:p w:rsidR="005F73B0" w:rsidRPr="003E1877" w:rsidRDefault="005F73B0" w:rsidP="003E1877">
      <w:pPr>
        <w:pStyle w:val="Default"/>
        <w:numPr>
          <w:ilvl w:val="0"/>
          <w:numId w:val="7"/>
        </w:numPr>
        <w:rPr>
          <w:rFonts w:asciiTheme="minorHAnsi" w:hAnsiTheme="minorHAnsi" w:cstheme="minorHAnsi"/>
        </w:rPr>
      </w:pPr>
      <w:r w:rsidRPr="003E1877">
        <w:rPr>
          <w:rFonts w:asciiTheme="minorHAnsi" w:hAnsiTheme="minorHAnsi" w:cstheme="minorHAnsi"/>
          <w:b/>
        </w:rPr>
        <w:t>Понятие свертки запроса. Минимизация конъюнктивных запросов</w:t>
      </w:r>
      <w:r w:rsidRPr="003E1877">
        <w:rPr>
          <w:rFonts w:asciiTheme="minorHAnsi" w:hAnsiTheme="minorHAnsi" w:cstheme="minorHAnsi"/>
        </w:rPr>
        <w:t>.</w:t>
      </w:r>
    </w:p>
    <w:p w:rsidR="006F1717" w:rsidRPr="003E1877" w:rsidRDefault="006F1717" w:rsidP="005F73B0">
      <w:pPr>
        <w:pStyle w:val="Default"/>
        <w:ind w:left="-284"/>
        <w:rPr>
          <w:rFonts w:asciiTheme="minorHAnsi" w:hAnsiTheme="minorHAnsi" w:cstheme="minorHAnsi"/>
        </w:rPr>
      </w:pPr>
    </w:p>
    <w:p w:rsidR="006F1717" w:rsidRPr="003E1877" w:rsidRDefault="006F1717" w:rsidP="005F73B0">
      <w:pPr>
        <w:pStyle w:val="Default"/>
        <w:ind w:left="-284"/>
        <w:rPr>
          <w:rFonts w:asciiTheme="minorHAnsi" w:hAnsiTheme="minorHAnsi" w:cstheme="minorHAnsi"/>
          <w:b/>
          <w:i/>
        </w:rPr>
      </w:pPr>
      <w:r w:rsidRPr="003E1877">
        <w:rPr>
          <w:rFonts w:asciiTheme="minorHAnsi" w:hAnsiTheme="minorHAnsi" w:cstheme="minorHAnsi"/>
          <w:b/>
          <w:i/>
        </w:rPr>
        <w:t>Конъюнктивные запросы:</w:t>
      </w:r>
    </w:p>
    <w:p w:rsidR="006F1717" w:rsidRPr="003E1877" w:rsidRDefault="006F1717" w:rsidP="006F1717">
      <w:pPr>
        <w:pStyle w:val="Default"/>
        <w:ind w:left="-284"/>
        <w:rPr>
          <w:rFonts w:asciiTheme="minorHAnsi" w:hAnsiTheme="minorHAnsi" w:cstheme="minorHAnsi"/>
        </w:rPr>
      </w:pPr>
      <w:r w:rsidRPr="003E1877">
        <w:rPr>
          <w:rFonts w:asciiTheme="minorHAnsi" w:hAnsiTheme="minorHAnsi" w:cstheme="minorHAnsi"/>
          <w:noProof/>
          <w:lang w:eastAsia="ru-RU"/>
        </w:rPr>
        <w:drawing>
          <wp:inline distT="0" distB="0" distL="0" distR="0" wp14:anchorId="1D6FC861" wp14:editId="2879D899">
            <wp:extent cx="4668378" cy="283945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03093" cy="2860567"/>
                    </a:xfrm>
                    <a:prstGeom prst="rect">
                      <a:avLst/>
                    </a:prstGeom>
                  </pic:spPr>
                </pic:pic>
              </a:graphicData>
            </a:graphic>
          </wp:inline>
        </w:drawing>
      </w:r>
    </w:p>
    <w:p w:rsidR="006F1717" w:rsidRPr="003E1877" w:rsidRDefault="006F1717" w:rsidP="005F73B0">
      <w:pPr>
        <w:pStyle w:val="Default"/>
        <w:ind w:left="-284"/>
        <w:rPr>
          <w:rFonts w:asciiTheme="minorHAnsi" w:hAnsiTheme="minorHAnsi" w:cstheme="minorHAnsi"/>
        </w:rPr>
      </w:pPr>
      <w:r w:rsidRPr="003E1877">
        <w:rPr>
          <w:rFonts w:asciiTheme="minorHAnsi" w:hAnsiTheme="minorHAnsi" w:cstheme="minorHAnsi"/>
          <w:noProof/>
          <w:lang w:eastAsia="ru-RU"/>
        </w:rPr>
        <w:lastRenderedPageBreak/>
        <w:drawing>
          <wp:inline distT="0" distB="0" distL="0" distR="0" wp14:anchorId="2F2CB832" wp14:editId="6A252DDE">
            <wp:extent cx="4941225" cy="1251284"/>
            <wp:effectExtent l="0" t="0" r="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68618" cy="1258221"/>
                    </a:xfrm>
                    <a:prstGeom prst="rect">
                      <a:avLst/>
                    </a:prstGeom>
                  </pic:spPr>
                </pic:pic>
              </a:graphicData>
            </a:graphic>
          </wp:inline>
        </w:drawing>
      </w:r>
    </w:p>
    <w:p w:rsidR="006F1717" w:rsidRPr="003E1877" w:rsidRDefault="006F1717" w:rsidP="005F73B0">
      <w:pPr>
        <w:pStyle w:val="Default"/>
        <w:ind w:left="-284"/>
        <w:rPr>
          <w:rFonts w:asciiTheme="minorHAnsi" w:hAnsiTheme="minorHAnsi" w:cstheme="minorHAnsi"/>
        </w:rPr>
      </w:pPr>
    </w:p>
    <w:p w:rsidR="005F73B0" w:rsidRPr="003E1877" w:rsidRDefault="005F73B0" w:rsidP="003E1877">
      <w:pPr>
        <w:pStyle w:val="Default"/>
        <w:numPr>
          <w:ilvl w:val="0"/>
          <w:numId w:val="7"/>
        </w:numPr>
        <w:rPr>
          <w:rFonts w:asciiTheme="minorHAnsi" w:hAnsiTheme="minorHAnsi" w:cstheme="minorHAnsi"/>
          <w:b/>
        </w:rPr>
      </w:pPr>
      <w:r w:rsidRPr="003E1877">
        <w:rPr>
          <w:rFonts w:asciiTheme="minorHAnsi" w:hAnsiTheme="minorHAnsi" w:cstheme="minorHAnsi"/>
          <w:b/>
        </w:rPr>
        <w:t>Сетевая модель данных.</w:t>
      </w:r>
    </w:p>
    <w:p w:rsidR="005F73B0" w:rsidRPr="003E1877" w:rsidRDefault="005F73B0" w:rsidP="005F73B0">
      <w:pPr>
        <w:pStyle w:val="Default"/>
        <w:ind w:left="-284"/>
        <w:rPr>
          <w:rFonts w:asciiTheme="minorHAnsi" w:hAnsiTheme="minorHAnsi" w:cstheme="minorHAnsi"/>
        </w:rPr>
      </w:pPr>
      <w:r w:rsidRPr="003E1877">
        <w:rPr>
          <w:rFonts w:asciiTheme="minorHAnsi" w:hAnsiTheme="minorHAnsi" w:cstheme="minorHAnsi"/>
          <w:b/>
          <w:i/>
        </w:rPr>
        <w:t>Сетевая модель данных</w:t>
      </w:r>
      <w:r w:rsidRPr="003E1877">
        <w:rPr>
          <w:rFonts w:asciiTheme="minorHAnsi" w:hAnsiTheme="minorHAnsi" w:cstheme="minorHAnsi"/>
        </w:rPr>
        <w:t xml:space="preserve"> — 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p>
    <w:p w:rsidR="006F1717" w:rsidRPr="003E1877" w:rsidRDefault="006F1717" w:rsidP="006F1717">
      <w:pPr>
        <w:pStyle w:val="Default"/>
        <w:ind w:left="-284"/>
        <w:rPr>
          <w:rFonts w:asciiTheme="minorHAnsi" w:hAnsiTheme="minorHAnsi" w:cstheme="minorHAnsi"/>
        </w:rPr>
      </w:pPr>
      <w:r w:rsidRPr="003E1877">
        <w:rPr>
          <w:rFonts w:asciiTheme="minorHAnsi" w:hAnsiTheme="minorHAnsi" w:cstheme="minorHAnsi"/>
        </w:rPr>
        <w:t xml:space="preserve">Основное </w:t>
      </w:r>
      <w:r w:rsidRPr="003E1877">
        <w:rPr>
          <w:rFonts w:asciiTheme="minorHAnsi" w:hAnsiTheme="minorHAnsi" w:cstheme="minorHAnsi"/>
          <w:b/>
          <w:i/>
        </w:rPr>
        <w:t>достоинство</w:t>
      </w:r>
      <w:r w:rsidRPr="003E1877">
        <w:rPr>
          <w:rFonts w:asciiTheme="minorHAnsi" w:hAnsiTheme="minorHAnsi" w:cstheme="minorHAnsi"/>
        </w:rPr>
        <w:t xml:space="preserve"> сетевой модели – это высокая эффективность затрат памяти и оперативность.</w:t>
      </w:r>
      <w:r w:rsidRPr="003E1877">
        <w:rPr>
          <w:rFonts w:asciiTheme="minorHAnsi" w:hAnsiTheme="minorHAnsi" w:cstheme="minorHAnsi"/>
        </w:rPr>
        <w:br/>
      </w:r>
      <w:r w:rsidRPr="003E1877">
        <w:rPr>
          <w:rFonts w:asciiTheme="minorHAnsi" w:hAnsiTheme="minorHAnsi" w:cstheme="minorHAnsi"/>
          <w:b/>
          <w:i/>
        </w:rPr>
        <w:t>Недостаток</w:t>
      </w:r>
      <w:r w:rsidRPr="003E1877">
        <w:rPr>
          <w:rFonts w:asciiTheme="minorHAnsi" w:hAnsiTheme="minorHAnsi" w:cstheme="minorHAnsi"/>
        </w:rPr>
        <w:t xml:space="preserve"> – сложность и жесткость схемы базы, а также сложность понимания. Кроме того, в этой модели ослаблен контроль целостности, так как в ней допускается устанавливать произвольные связи между записями.</w:t>
      </w:r>
    </w:p>
    <w:p w:rsidR="006F1717" w:rsidRPr="003E1877" w:rsidRDefault="006F1717" w:rsidP="006F1717">
      <w:pPr>
        <w:pStyle w:val="Default"/>
        <w:ind w:left="-284"/>
        <w:rPr>
          <w:rFonts w:asciiTheme="minorHAnsi" w:hAnsiTheme="minorHAnsi" w:cstheme="minorHAnsi"/>
          <w:b/>
        </w:rPr>
      </w:pPr>
    </w:p>
    <w:p w:rsidR="006F1717" w:rsidRPr="003E1877" w:rsidRDefault="006F1717" w:rsidP="003E1877">
      <w:pPr>
        <w:pStyle w:val="Default"/>
        <w:numPr>
          <w:ilvl w:val="0"/>
          <w:numId w:val="7"/>
        </w:numPr>
        <w:rPr>
          <w:rFonts w:asciiTheme="minorHAnsi" w:hAnsiTheme="minorHAnsi" w:cstheme="minorHAnsi"/>
          <w:b/>
        </w:rPr>
      </w:pPr>
      <w:r w:rsidRPr="003E1877">
        <w:rPr>
          <w:rFonts w:asciiTheme="minorHAnsi" w:hAnsiTheme="minorHAnsi" w:cstheme="minorHAnsi"/>
          <w:b/>
        </w:rPr>
        <w:t>Иерархическая модель данных.</w:t>
      </w:r>
    </w:p>
    <w:p w:rsidR="006F1717" w:rsidRPr="003E1877" w:rsidRDefault="006F1717" w:rsidP="006F1717">
      <w:pPr>
        <w:pStyle w:val="Default"/>
        <w:ind w:left="-284"/>
        <w:rPr>
          <w:rFonts w:asciiTheme="minorHAnsi" w:hAnsiTheme="minorHAnsi" w:cstheme="minorHAnsi"/>
        </w:rPr>
      </w:pPr>
      <w:r w:rsidRPr="003E1877">
        <w:rPr>
          <w:rFonts w:asciiTheme="minorHAnsi" w:hAnsiTheme="minorHAnsi" w:cstheme="minorHAnsi"/>
          <w:b/>
          <w:i/>
        </w:rPr>
        <w:t>Иерархическая модель данных</w:t>
      </w:r>
      <w:r w:rsidRPr="003E1877">
        <w:rPr>
          <w:rFonts w:asciiTheme="minorHAnsi" w:hAnsiTheme="minorHAnsi" w:cstheme="minorHAnsi"/>
        </w:rPr>
        <w:t xml:space="preserve"> — это модель данных, где используется представление базы данных в виде древовидной (иерархической) структуры, состоящей из объектов (данных) различных уровней.</w:t>
      </w:r>
    </w:p>
    <w:p w:rsidR="006F1717" w:rsidRPr="003E1877" w:rsidRDefault="006F1717" w:rsidP="006F1717">
      <w:pPr>
        <w:pStyle w:val="Default"/>
        <w:ind w:left="-284"/>
        <w:rPr>
          <w:rFonts w:asciiTheme="minorHAnsi" w:hAnsiTheme="minorHAnsi" w:cstheme="minorHAnsi"/>
        </w:rPr>
      </w:pPr>
      <w:r w:rsidRPr="003E1877">
        <w:rPr>
          <w:rFonts w:asciiTheme="minorHAnsi" w:hAnsiTheme="minorHAnsi" w:cstheme="minorHAnsi"/>
        </w:rPr>
        <w:t>Между объектами существуют связи, каждый объект может включать в себя несколько объектов более низкого уровня. Такие объекты находятся в отношении предка (объект более близкий к корню) к потомку (объект более низкого уровня), при этом возможна ситуация, когда объект-предок не имеет потомков или имеет их несколько, тогда как у объекта-потомка обязательно только один предок. Объекты, имеющие общего предка, называются близнецами (в программировании применительно к структуре данных дерево устоялось название братья).</w:t>
      </w:r>
    </w:p>
    <w:p w:rsidR="006F1717" w:rsidRPr="003E1877" w:rsidRDefault="006F1717" w:rsidP="006F1717">
      <w:pPr>
        <w:pStyle w:val="Default"/>
        <w:ind w:left="-284"/>
        <w:rPr>
          <w:rFonts w:asciiTheme="minorHAnsi" w:hAnsiTheme="minorHAnsi" w:cstheme="minorHAnsi"/>
          <w:b/>
        </w:rPr>
      </w:pPr>
    </w:p>
    <w:p w:rsidR="006F1717" w:rsidRPr="003E1877" w:rsidRDefault="006F1717" w:rsidP="003E1877">
      <w:pPr>
        <w:pStyle w:val="Default"/>
        <w:numPr>
          <w:ilvl w:val="0"/>
          <w:numId w:val="7"/>
        </w:numPr>
        <w:rPr>
          <w:rFonts w:asciiTheme="minorHAnsi" w:hAnsiTheme="minorHAnsi" w:cstheme="minorHAnsi"/>
        </w:rPr>
      </w:pPr>
      <w:r w:rsidRPr="003E1877">
        <w:rPr>
          <w:rFonts w:asciiTheme="minorHAnsi" w:hAnsiTheme="minorHAnsi" w:cstheme="minorHAnsi"/>
          <w:b/>
        </w:rPr>
        <w:t>SQL. Основные операторы: определение, выборка, обновление</w:t>
      </w:r>
      <w:r w:rsidRPr="003E1877">
        <w:rPr>
          <w:rFonts w:asciiTheme="minorHAnsi" w:hAnsiTheme="minorHAnsi" w:cstheme="minorHAnsi"/>
        </w:rPr>
        <w:t>.</w:t>
      </w:r>
    </w:p>
    <w:p w:rsidR="006F1717" w:rsidRPr="003E1877" w:rsidRDefault="0007189D" w:rsidP="006F1717">
      <w:pPr>
        <w:pStyle w:val="Default"/>
        <w:ind w:left="-284"/>
        <w:rPr>
          <w:rFonts w:asciiTheme="minorHAnsi" w:hAnsiTheme="minorHAnsi" w:cstheme="minorHAnsi"/>
          <w:lang w:val="en-US"/>
        </w:rPr>
      </w:pPr>
      <w:r w:rsidRPr="003E1877">
        <w:rPr>
          <w:rFonts w:asciiTheme="minorHAnsi" w:hAnsiTheme="minorHAnsi" w:cstheme="minorHAnsi"/>
          <w:lang w:val="en-US"/>
        </w:rPr>
        <w:t>CREATE, SELECT, UPDATE, ALTER…</w:t>
      </w:r>
    </w:p>
    <w:p w:rsidR="0007189D" w:rsidRPr="003E1877" w:rsidRDefault="0007189D" w:rsidP="006F1717">
      <w:pPr>
        <w:pStyle w:val="Default"/>
        <w:ind w:left="-284"/>
        <w:rPr>
          <w:rFonts w:asciiTheme="minorHAnsi" w:hAnsiTheme="minorHAnsi" w:cstheme="minorHAnsi"/>
          <w:lang w:val="en-US"/>
        </w:rPr>
      </w:pPr>
    </w:p>
    <w:p w:rsidR="0007189D" w:rsidRPr="003E1877" w:rsidRDefault="0007189D" w:rsidP="003E1877">
      <w:pPr>
        <w:pStyle w:val="Default"/>
        <w:numPr>
          <w:ilvl w:val="0"/>
          <w:numId w:val="7"/>
        </w:numPr>
        <w:tabs>
          <w:tab w:val="left" w:pos="7996"/>
        </w:tabs>
        <w:rPr>
          <w:rFonts w:asciiTheme="minorHAnsi" w:hAnsiTheme="minorHAnsi" w:cstheme="minorHAnsi"/>
          <w:b/>
        </w:rPr>
      </w:pPr>
      <w:r w:rsidRPr="003E1877">
        <w:rPr>
          <w:rFonts w:asciiTheme="minorHAnsi" w:hAnsiTheme="minorHAnsi" w:cstheme="minorHAnsi"/>
          <w:b/>
          <w:lang w:val="en-US"/>
        </w:rPr>
        <w:t>SQL</w:t>
      </w:r>
      <w:r w:rsidRPr="003E1877">
        <w:rPr>
          <w:rFonts w:asciiTheme="minorHAnsi" w:hAnsiTheme="minorHAnsi" w:cstheme="minorHAnsi"/>
          <w:b/>
        </w:rPr>
        <w:t>. Агрегатные запросы, коррелированные вложенные подзапросы.</w:t>
      </w:r>
    </w:p>
    <w:p w:rsidR="0007189D" w:rsidRPr="003E1877" w:rsidRDefault="0007189D" w:rsidP="006F1717">
      <w:pPr>
        <w:pStyle w:val="Default"/>
        <w:ind w:left="-284"/>
        <w:rPr>
          <w:rFonts w:asciiTheme="minorHAnsi" w:hAnsiTheme="minorHAnsi" w:cstheme="minorHAnsi"/>
        </w:rPr>
      </w:pPr>
      <w:r w:rsidRPr="003E1877">
        <w:rPr>
          <w:rFonts w:asciiTheme="minorHAnsi" w:hAnsiTheme="minorHAnsi" w:cstheme="minorHAnsi"/>
        </w:rPr>
        <w:t>Запрос называется коррелированным, если выборка данных осуществляется по результатам другой выборки.</w:t>
      </w:r>
    </w:p>
    <w:p w:rsidR="0007189D" w:rsidRPr="003E1877" w:rsidRDefault="0007189D" w:rsidP="003E1877">
      <w:pPr>
        <w:pStyle w:val="Default"/>
        <w:numPr>
          <w:ilvl w:val="0"/>
          <w:numId w:val="7"/>
        </w:numPr>
        <w:rPr>
          <w:rFonts w:asciiTheme="minorHAnsi" w:hAnsiTheme="minorHAnsi" w:cstheme="minorHAnsi"/>
          <w:b/>
        </w:rPr>
      </w:pPr>
      <w:r w:rsidRPr="003E1877">
        <w:rPr>
          <w:rFonts w:asciiTheme="minorHAnsi" w:hAnsiTheme="minorHAnsi" w:cstheme="minorHAnsi"/>
          <w:b/>
        </w:rPr>
        <w:t>Язык манипулирования данными QBE</w:t>
      </w:r>
    </w:p>
    <w:p w:rsidR="0007189D" w:rsidRPr="003E1877" w:rsidRDefault="0007189D" w:rsidP="00ED6226">
      <w:pPr>
        <w:rPr>
          <w:rFonts w:cstheme="minorHAnsi"/>
          <w:sz w:val="24"/>
          <w:szCs w:val="24"/>
        </w:rPr>
      </w:pPr>
      <w:r w:rsidRPr="003E1877">
        <w:rPr>
          <w:rFonts w:cstheme="minorHAnsi"/>
          <w:noProof/>
          <w:sz w:val="24"/>
          <w:szCs w:val="24"/>
          <w:lang w:eastAsia="ru-RU"/>
        </w:rPr>
        <w:drawing>
          <wp:inline distT="0" distB="0" distL="0" distR="0" wp14:anchorId="7802E91C" wp14:editId="2399423A">
            <wp:extent cx="5685619" cy="1379621"/>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35277" cy="1415936"/>
                    </a:xfrm>
                    <a:prstGeom prst="rect">
                      <a:avLst/>
                    </a:prstGeom>
                  </pic:spPr>
                </pic:pic>
              </a:graphicData>
            </a:graphic>
          </wp:inline>
        </w:drawing>
      </w:r>
    </w:p>
    <w:p w:rsidR="0007189D" w:rsidRPr="003E1877" w:rsidRDefault="0007189D" w:rsidP="003E1877">
      <w:pPr>
        <w:pStyle w:val="a3"/>
        <w:numPr>
          <w:ilvl w:val="0"/>
          <w:numId w:val="7"/>
        </w:numPr>
        <w:rPr>
          <w:rFonts w:cstheme="minorHAnsi"/>
          <w:b/>
          <w:sz w:val="24"/>
          <w:szCs w:val="24"/>
        </w:rPr>
      </w:pPr>
      <w:r w:rsidRPr="003E1877">
        <w:rPr>
          <w:rFonts w:cstheme="minorHAnsi"/>
          <w:b/>
          <w:sz w:val="24"/>
          <w:szCs w:val="24"/>
        </w:rPr>
        <w:t>Безмодельные способы управления данными.</w:t>
      </w:r>
    </w:p>
    <w:p w:rsidR="0007189D" w:rsidRPr="003E1877" w:rsidRDefault="0007189D" w:rsidP="0007189D">
      <w:pPr>
        <w:ind w:left="-284"/>
        <w:rPr>
          <w:rFonts w:cstheme="minorHAnsi"/>
          <w:sz w:val="24"/>
          <w:szCs w:val="24"/>
        </w:rPr>
      </w:pPr>
      <w:r w:rsidRPr="003E1877">
        <w:rPr>
          <w:rFonts w:cstheme="minorHAnsi"/>
          <w:sz w:val="24"/>
          <w:szCs w:val="24"/>
        </w:rPr>
        <w:t>???</w:t>
      </w:r>
      <w:r w:rsidRPr="003E1877">
        <w:rPr>
          <w:rFonts w:cstheme="minorHAnsi"/>
          <w:sz w:val="24"/>
          <w:szCs w:val="24"/>
        </w:rPr>
        <w:br/>
      </w:r>
    </w:p>
    <w:p w:rsidR="0007189D" w:rsidRPr="003E1877" w:rsidRDefault="0007189D" w:rsidP="003E1877">
      <w:pPr>
        <w:pStyle w:val="a3"/>
        <w:numPr>
          <w:ilvl w:val="0"/>
          <w:numId w:val="7"/>
        </w:numPr>
        <w:ind w:left="-284" w:firstLine="0"/>
        <w:rPr>
          <w:rFonts w:cstheme="minorHAnsi"/>
          <w:b/>
          <w:sz w:val="24"/>
          <w:szCs w:val="24"/>
        </w:rPr>
      </w:pPr>
      <w:r w:rsidRPr="003E1877">
        <w:rPr>
          <w:rFonts w:cstheme="minorHAnsi"/>
          <w:b/>
          <w:sz w:val="24"/>
          <w:szCs w:val="24"/>
        </w:rPr>
        <w:lastRenderedPageBreak/>
        <w:t xml:space="preserve">Современные принципы управления данными. </w:t>
      </w:r>
      <w:proofErr w:type="spellStart"/>
      <w:r w:rsidRPr="003E1877">
        <w:rPr>
          <w:rFonts w:cstheme="minorHAnsi"/>
          <w:b/>
          <w:sz w:val="24"/>
          <w:szCs w:val="24"/>
        </w:rPr>
        <w:t>Постреляционный</w:t>
      </w:r>
      <w:proofErr w:type="spellEnd"/>
      <w:r w:rsidRPr="003E1877">
        <w:rPr>
          <w:rFonts w:cstheme="minorHAnsi"/>
          <w:b/>
          <w:sz w:val="24"/>
          <w:szCs w:val="24"/>
        </w:rPr>
        <w:t xml:space="preserve"> подход (</w:t>
      </w:r>
      <w:proofErr w:type="spellStart"/>
      <w:r w:rsidRPr="003E1877">
        <w:rPr>
          <w:rFonts w:cstheme="minorHAnsi"/>
          <w:b/>
          <w:sz w:val="24"/>
          <w:szCs w:val="24"/>
          <w:lang w:val="en-US"/>
        </w:rPr>
        <w:t>UniVers</w:t>
      </w:r>
      <w:proofErr w:type="spellEnd"/>
      <w:r w:rsidRPr="003E1877">
        <w:rPr>
          <w:rFonts w:cstheme="minorHAnsi"/>
          <w:b/>
          <w:sz w:val="24"/>
          <w:szCs w:val="24"/>
        </w:rPr>
        <w:t xml:space="preserve">, </w:t>
      </w:r>
      <w:proofErr w:type="spellStart"/>
      <w:r w:rsidRPr="003E1877">
        <w:rPr>
          <w:rFonts w:cstheme="minorHAnsi"/>
          <w:b/>
          <w:sz w:val="24"/>
          <w:szCs w:val="24"/>
          <w:lang w:val="en-US"/>
        </w:rPr>
        <w:t>Budda</w:t>
      </w:r>
      <w:proofErr w:type="spellEnd"/>
      <w:r w:rsidRPr="003E1877">
        <w:rPr>
          <w:rFonts w:cstheme="minorHAnsi"/>
          <w:b/>
          <w:sz w:val="24"/>
          <w:szCs w:val="24"/>
        </w:rPr>
        <w:t xml:space="preserve">, </w:t>
      </w:r>
      <w:proofErr w:type="spellStart"/>
      <w:r w:rsidRPr="003E1877">
        <w:rPr>
          <w:rFonts w:cstheme="minorHAnsi"/>
          <w:b/>
          <w:sz w:val="24"/>
          <w:szCs w:val="24"/>
          <w:lang w:val="en-US"/>
        </w:rPr>
        <w:t>Dasdb</w:t>
      </w:r>
      <w:proofErr w:type="spellEnd"/>
      <w:r w:rsidRPr="003E1877">
        <w:rPr>
          <w:rFonts w:cstheme="minorHAnsi"/>
          <w:b/>
          <w:sz w:val="24"/>
          <w:szCs w:val="24"/>
        </w:rPr>
        <w:t xml:space="preserve">, </w:t>
      </w:r>
      <w:r w:rsidRPr="003E1877">
        <w:rPr>
          <w:rFonts w:cstheme="minorHAnsi"/>
          <w:b/>
          <w:sz w:val="24"/>
          <w:szCs w:val="24"/>
          <w:lang w:val="en-US"/>
        </w:rPr>
        <w:t>PostgreSQL</w:t>
      </w:r>
      <w:r w:rsidRPr="003E1877">
        <w:rPr>
          <w:rFonts w:cstheme="minorHAnsi"/>
          <w:b/>
          <w:sz w:val="24"/>
          <w:szCs w:val="24"/>
        </w:rPr>
        <w:t xml:space="preserve">, </w:t>
      </w:r>
      <w:r w:rsidRPr="003E1877">
        <w:rPr>
          <w:rFonts w:cstheme="minorHAnsi"/>
          <w:b/>
          <w:sz w:val="24"/>
          <w:szCs w:val="24"/>
          <w:lang w:val="en-US"/>
        </w:rPr>
        <w:t>ODMG</w:t>
      </w:r>
      <w:r w:rsidRPr="003E1877">
        <w:rPr>
          <w:rFonts w:cstheme="minorHAnsi"/>
          <w:b/>
          <w:sz w:val="24"/>
          <w:szCs w:val="24"/>
        </w:rPr>
        <w:t>, РОЕТ).</w:t>
      </w:r>
    </w:p>
    <w:p w:rsidR="0007189D" w:rsidRPr="003E1877" w:rsidRDefault="0007189D" w:rsidP="0007189D">
      <w:pPr>
        <w:ind w:left="-284"/>
        <w:rPr>
          <w:rFonts w:cstheme="minorHAnsi"/>
          <w:sz w:val="24"/>
          <w:szCs w:val="24"/>
        </w:rPr>
      </w:pPr>
      <w:r w:rsidRPr="003E1877">
        <w:rPr>
          <w:rFonts w:cstheme="minorHAnsi"/>
          <w:sz w:val="24"/>
          <w:szCs w:val="24"/>
        </w:rPr>
        <w:t>Классическая реляционная модель предполагает неделимость данных, хранящихся в полях записей таблиц. Это означает, что информация в таблице представляется в первой нормальной форме. Существует ряд случаев, когда это ограничение мешает эффективной реализации приложений.</w:t>
      </w:r>
    </w:p>
    <w:p w:rsidR="0007189D" w:rsidRPr="003E1877" w:rsidRDefault="0007189D" w:rsidP="0007189D">
      <w:pPr>
        <w:ind w:left="-284"/>
        <w:rPr>
          <w:rFonts w:cstheme="minorHAnsi"/>
          <w:sz w:val="24"/>
          <w:szCs w:val="24"/>
        </w:rPr>
      </w:pPr>
      <w:proofErr w:type="spellStart"/>
      <w:r w:rsidRPr="003E1877">
        <w:rPr>
          <w:rFonts w:cstheme="minorHAnsi"/>
          <w:sz w:val="24"/>
          <w:szCs w:val="24"/>
        </w:rPr>
        <w:t>Постреляционная</w:t>
      </w:r>
      <w:proofErr w:type="spellEnd"/>
      <w:r w:rsidRPr="003E1877">
        <w:rPr>
          <w:rFonts w:cstheme="minorHAnsi"/>
          <w:sz w:val="24"/>
          <w:szCs w:val="24"/>
        </w:rPr>
        <w:t xml:space="preserve"> модель данных представляет собой расширенную реляционную модель, снимающую ограничение неделимости данных, хранящихся в записях таблиц. </w:t>
      </w:r>
      <w:proofErr w:type="spellStart"/>
      <w:r w:rsidRPr="003E1877">
        <w:rPr>
          <w:rFonts w:cstheme="minorHAnsi"/>
          <w:sz w:val="24"/>
          <w:szCs w:val="24"/>
        </w:rPr>
        <w:t>Постреляционная</w:t>
      </w:r>
      <w:proofErr w:type="spellEnd"/>
      <w:r w:rsidRPr="003E1877">
        <w:rPr>
          <w:rFonts w:cstheme="minorHAnsi"/>
          <w:sz w:val="24"/>
          <w:szCs w:val="24"/>
        </w:rPr>
        <w:t xml:space="preserve"> модель данных допускает многозначные поля — поля, значения которых состоят из </w:t>
      </w:r>
      <w:proofErr w:type="spellStart"/>
      <w:r w:rsidRPr="003E1877">
        <w:rPr>
          <w:rFonts w:cstheme="minorHAnsi"/>
          <w:sz w:val="24"/>
          <w:szCs w:val="24"/>
        </w:rPr>
        <w:t>подзначений</w:t>
      </w:r>
      <w:proofErr w:type="spellEnd"/>
      <w:r w:rsidRPr="003E1877">
        <w:rPr>
          <w:rFonts w:cstheme="minorHAnsi"/>
          <w:sz w:val="24"/>
          <w:szCs w:val="24"/>
        </w:rPr>
        <w:t>. Набор значений многозначных полей считается самостоятельной таблицей, встроенной в основную таблицу.</w:t>
      </w:r>
    </w:p>
    <w:sectPr w:rsidR="0007189D" w:rsidRPr="003E18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E21ED"/>
    <w:multiLevelType w:val="hybridMultilevel"/>
    <w:tmpl w:val="D44E3D34"/>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273F1E"/>
    <w:multiLevelType w:val="hybridMultilevel"/>
    <w:tmpl w:val="E200B1A8"/>
    <w:lvl w:ilvl="0" w:tplc="3B467FC4">
      <w:start w:val="1"/>
      <w:numFmt w:val="decimal"/>
      <w:lvlText w:val="%1)"/>
      <w:lvlJc w:val="left"/>
      <w:pPr>
        <w:ind w:left="720" w:hanging="360"/>
      </w:pPr>
      <w:rPr>
        <w:rFonts w:cstheme="minorHAnsi" w:hint="default"/>
        <w:sz w:val="2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FE865FB"/>
    <w:multiLevelType w:val="hybridMultilevel"/>
    <w:tmpl w:val="14EAB7E6"/>
    <w:lvl w:ilvl="0" w:tplc="04190001">
      <w:start w:val="1"/>
      <w:numFmt w:val="bullet"/>
      <w:lvlText w:val=""/>
      <w:lvlJc w:val="left"/>
      <w:pPr>
        <w:ind w:left="11" w:hanging="360"/>
      </w:pPr>
      <w:rPr>
        <w:rFonts w:ascii="Symbol" w:hAnsi="Symbol" w:hint="default"/>
      </w:rPr>
    </w:lvl>
    <w:lvl w:ilvl="1" w:tplc="04190003" w:tentative="1">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3" w15:restartNumberingAfterBreak="0">
    <w:nsid w:val="52B24782"/>
    <w:multiLevelType w:val="hybridMultilevel"/>
    <w:tmpl w:val="5178BA6E"/>
    <w:lvl w:ilvl="0" w:tplc="0419000F">
      <w:start w:val="1"/>
      <w:numFmt w:val="decimal"/>
      <w:lvlText w:val="%1."/>
      <w:lvlJc w:val="left"/>
      <w:pPr>
        <w:ind w:left="11" w:hanging="360"/>
      </w:p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4" w15:restartNumberingAfterBreak="0">
    <w:nsid w:val="577457F5"/>
    <w:multiLevelType w:val="hybridMultilevel"/>
    <w:tmpl w:val="272048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72C52A9"/>
    <w:multiLevelType w:val="hybridMultilevel"/>
    <w:tmpl w:val="E81AB5CC"/>
    <w:lvl w:ilvl="0" w:tplc="04190001">
      <w:start w:val="1"/>
      <w:numFmt w:val="bullet"/>
      <w:lvlText w:val=""/>
      <w:lvlJc w:val="left"/>
      <w:pPr>
        <w:ind w:left="11" w:hanging="360"/>
      </w:pPr>
      <w:rPr>
        <w:rFonts w:ascii="Symbol" w:hAnsi="Symbol" w:hint="default"/>
      </w:rPr>
    </w:lvl>
    <w:lvl w:ilvl="1" w:tplc="04190003" w:tentative="1">
      <w:start w:val="1"/>
      <w:numFmt w:val="bullet"/>
      <w:lvlText w:val="o"/>
      <w:lvlJc w:val="left"/>
      <w:pPr>
        <w:ind w:left="731" w:hanging="360"/>
      </w:pPr>
      <w:rPr>
        <w:rFonts w:ascii="Courier New" w:hAnsi="Courier New" w:cs="Courier New" w:hint="default"/>
      </w:rPr>
    </w:lvl>
    <w:lvl w:ilvl="2" w:tplc="04190005" w:tentative="1">
      <w:start w:val="1"/>
      <w:numFmt w:val="bullet"/>
      <w:lvlText w:val=""/>
      <w:lvlJc w:val="left"/>
      <w:pPr>
        <w:ind w:left="1451" w:hanging="360"/>
      </w:pPr>
      <w:rPr>
        <w:rFonts w:ascii="Wingdings" w:hAnsi="Wingdings" w:hint="default"/>
      </w:rPr>
    </w:lvl>
    <w:lvl w:ilvl="3" w:tplc="04190001" w:tentative="1">
      <w:start w:val="1"/>
      <w:numFmt w:val="bullet"/>
      <w:lvlText w:val=""/>
      <w:lvlJc w:val="left"/>
      <w:pPr>
        <w:ind w:left="2171" w:hanging="360"/>
      </w:pPr>
      <w:rPr>
        <w:rFonts w:ascii="Symbol" w:hAnsi="Symbol" w:hint="default"/>
      </w:rPr>
    </w:lvl>
    <w:lvl w:ilvl="4" w:tplc="04190003" w:tentative="1">
      <w:start w:val="1"/>
      <w:numFmt w:val="bullet"/>
      <w:lvlText w:val="o"/>
      <w:lvlJc w:val="left"/>
      <w:pPr>
        <w:ind w:left="2891" w:hanging="360"/>
      </w:pPr>
      <w:rPr>
        <w:rFonts w:ascii="Courier New" w:hAnsi="Courier New" w:cs="Courier New" w:hint="default"/>
      </w:rPr>
    </w:lvl>
    <w:lvl w:ilvl="5" w:tplc="04190005" w:tentative="1">
      <w:start w:val="1"/>
      <w:numFmt w:val="bullet"/>
      <w:lvlText w:val=""/>
      <w:lvlJc w:val="left"/>
      <w:pPr>
        <w:ind w:left="3611" w:hanging="360"/>
      </w:pPr>
      <w:rPr>
        <w:rFonts w:ascii="Wingdings" w:hAnsi="Wingdings" w:hint="default"/>
      </w:rPr>
    </w:lvl>
    <w:lvl w:ilvl="6" w:tplc="04190001" w:tentative="1">
      <w:start w:val="1"/>
      <w:numFmt w:val="bullet"/>
      <w:lvlText w:val=""/>
      <w:lvlJc w:val="left"/>
      <w:pPr>
        <w:ind w:left="4331" w:hanging="360"/>
      </w:pPr>
      <w:rPr>
        <w:rFonts w:ascii="Symbol" w:hAnsi="Symbol" w:hint="default"/>
      </w:rPr>
    </w:lvl>
    <w:lvl w:ilvl="7" w:tplc="04190003" w:tentative="1">
      <w:start w:val="1"/>
      <w:numFmt w:val="bullet"/>
      <w:lvlText w:val="o"/>
      <w:lvlJc w:val="left"/>
      <w:pPr>
        <w:ind w:left="5051" w:hanging="360"/>
      </w:pPr>
      <w:rPr>
        <w:rFonts w:ascii="Courier New" w:hAnsi="Courier New" w:cs="Courier New" w:hint="default"/>
      </w:rPr>
    </w:lvl>
    <w:lvl w:ilvl="8" w:tplc="04190005" w:tentative="1">
      <w:start w:val="1"/>
      <w:numFmt w:val="bullet"/>
      <w:lvlText w:val=""/>
      <w:lvlJc w:val="left"/>
      <w:pPr>
        <w:ind w:left="5771" w:hanging="360"/>
      </w:pPr>
      <w:rPr>
        <w:rFonts w:ascii="Wingdings" w:hAnsi="Wingdings" w:hint="default"/>
      </w:rPr>
    </w:lvl>
  </w:abstractNum>
  <w:abstractNum w:abstractNumId="6" w15:restartNumberingAfterBreak="0">
    <w:nsid w:val="719C3005"/>
    <w:multiLevelType w:val="hybridMultilevel"/>
    <w:tmpl w:val="23E431E4"/>
    <w:lvl w:ilvl="0" w:tplc="3B800AB4">
      <w:start w:val="1"/>
      <w:numFmt w:val="decimal"/>
      <w:lvlText w:val="%1."/>
      <w:lvlJc w:val="left"/>
      <w:pPr>
        <w:ind w:left="371" w:hanging="360"/>
      </w:pPr>
      <w:rPr>
        <w:b/>
        <w:i w:val="0"/>
      </w:rPr>
    </w:lvl>
    <w:lvl w:ilvl="1" w:tplc="04190019" w:tentative="1">
      <w:start w:val="1"/>
      <w:numFmt w:val="lowerLetter"/>
      <w:lvlText w:val="%2."/>
      <w:lvlJc w:val="left"/>
      <w:pPr>
        <w:ind w:left="1091" w:hanging="360"/>
      </w:pPr>
    </w:lvl>
    <w:lvl w:ilvl="2" w:tplc="0419001B" w:tentative="1">
      <w:start w:val="1"/>
      <w:numFmt w:val="lowerRoman"/>
      <w:lvlText w:val="%3."/>
      <w:lvlJc w:val="right"/>
      <w:pPr>
        <w:ind w:left="1811" w:hanging="180"/>
      </w:pPr>
    </w:lvl>
    <w:lvl w:ilvl="3" w:tplc="0419000F" w:tentative="1">
      <w:start w:val="1"/>
      <w:numFmt w:val="decimal"/>
      <w:lvlText w:val="%4."/>
      <w:lvlJc w:val="left"/>
      <w:pPr>
        <w:ind w:left="2531" w:hanging="360"/>
      </w:pPr>
    </w:lvl>
    <w:lvl w:ilvl="4" w:tplc="04190019" w:tentative="1">
      <w:start w:val="1"/>
      <w:numFmt w:val="lowerLetter"/>
      <w:lvlText w:val="%5."/>
      <w:lvlJc w:val="left"/>
      <w:pPr>
        <w:ind w:left="3251" w:hanging="360"/>
      </w:pPr>
    </w:lvl>
    <w:lvl w:ilvl="5" w:tplc="0419001B" w:tentative="1">
      <w:start w:val="1"/>
      <w:numFmt w:val="lowerRoman"/>
      <w:lvlText w:val="%6."/>
      <w:lvlJc w:val="right"/>
      <w:pPr>
        <w:ind w:left="3971" w:hanging="180"/>
      </w:pPr>
    </w:lvl>
    <w:lvl w:ilvl="6" w:tplc="0419000F" w:tentative="1">
      <w:start w:val="1"/>
      <w:numFmt w:val="decimal"/>
      <w:lvlText w:val="%7."/>
      <w:lvlJc w:val="left"/>
      <w:pPr>
        <w:ind w:left="4691" w:hanging="360"/>
      </w:pPr>
    </w:lvl>
    <w:lvl w:ilvl="7" w:tplc="04190019" w:tentative="1">
      <w:start w:val="1"/>
      <w:numFmt w:val="lowerLetter"/>
      <w:lvlText w:val="%8."/>
      <w:lvlJc w:val="left"/>
      <w:pPr>
        <w:ind w:left="5411" w:hanging="360"/>
      </w:pPr>
    </w:lvl>
    <w:lvl w:ilvl="8" w:tplc="0419001B" w:tentative="1">
      <w:start w:val="1"/>
      <w:numFmt w:val="lowerRoman"/>
      <w:lvlText w:val="%9."/>
      <w:lvlJc w:val="right"/>
      <w:pPr>
        <w:ind w:left="6131" w:hanging="180"/>
      </w:pPr>
    </w:lvl>
  </w:abstractNum>
  <w:num w:numId="1">
    <w:abstractNumId w:val="4"/>
  </w:num>
  <w:num w:numId="2">
    <w:abstractNumId w:val="1"/>
  </w:num>
  <w:num w:numId="3">
    <w:abstractNumId w:val="0"/>
  </w:num>
  <w:num w:numId="4">
    <w:abstractNumId w:val="5"/>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formsDesig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E31"/>
    <w:rsid w:val="0007189D"/>
    <w:rsid w:val="00121329"/>
    <w:rsid w:val="00165E00"/>
    <w:rsid w:val="002250B6"/>
    <w:rsid w:val="00326E31"/>
    <w:rsid w:val="003E1877"/>
    <w:rsid w:val="003E3532"/>
    <w:rsid w:val="003F411F"/>
    <w:rsid w:val="00444DFC"/>
    <w:rsid w:val="00495C46"/>
    <w:rsid w:val="004C2F59"/>
    <w:rsid w:val="00513779"/>
    <w:rsid w:val="005F73B0"/>
    <w:rsid w:val="006F1717"/>
    <w:rsid w:val="00794303"/>
    <w:rsid w:val="008A6D70"/>
    <w:rsid w:val="008D1C18"/>
    <w:rsid w:val="00964CBC"/>
    <w:rsid w:val="009708F3"/>
    <w:rsid w:val="00B12D86"/>
    <w:rsid w:val="00B14DB1"/>
    <w:rsid w:val="00B72766"/>
    <w:rsid w:val="00C05B97"/>
    <w:rsid w:val="00C227B6"/>
    <w:rsid w:val="00C50060"/>
    <w:rsid w:val="00C57D44"/>
    <w:rsid w:val="00CC2838"/>
    <w:rsid w:val="00D12E8D"/>
    <w:rsid w:val="00EA750A"/>
    <w:rsid w:val="00ED6226"/>
    <w:rsid w:val="00F06F24"/>
    <w:rsid w:val="00F45C94"/>
    <w:rsid w:val="00F728C8"/>
    <w:rsid w:val="00F85346"/>
    <w:rsid w:val="00FB36E5"/>
    <w:rsid w:val="00FE44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19A3"/>
  <w15:chartTrackingRefBased/>
  <w15:docId w15:val="{AF5F018E-FD31-4E93-AA90-2FAAAE97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2838"/>
    <w:pPr>
      <w:ind w:left="720"/>
      <w:contextualSpacing/>
    </w:pPr>
  </w:style>
  <w:style w:type="paragraph" w:customStyle="1" w:styleId="Default">
    <w:name w:val="Default"/>
    <w:rsid w:val="00C227B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665620">
      <w:bodyDiv w:val="1"/>
      <w:marLeft w:val="0"/>
      <w:marRight w:val="0"/>
      <w:marTop w:val="0"/>
      <w:marBottom w:val="0"/>
      <w:divBdr>
        <w:top w:val="none" w:sz="0" w:space="0" w:color="auto"/>
        <w:left w:val="none" w:sz="0" w:space="0" w:color="auto"/>
        <w:bottom w:val="none" w:sz="0" w:space="0" w:color="auto"/>
        <w:right w:val="none" w:sz="0" w:space="0" w:color="auto"/>
      </w:divBdr>
    </w:div>
    <w:div w:id="1283538555">
      <w:bodyDiv w:val="1"/>
      <w:marLeft w:val="0"/>
      <w:marRight w:val="0"/>
      <w:marTop w:val="0"/>
      <w:marBottom w:val="0"/>
      <w:divBdr>
        <w:top w:val="none" w:sz="0" w:space="0" w:color="auto"/>
        <w:left w:val="none" w:sz="0" w:space="0" w:color="auto"/>
        <w:bottom w:val="none" w:sz="0" w:space="0" w:color="auto"/>
        <w:right w:val="none" w:sz="0" w:space="0" w:color="auto"/>
      </w:divBdr>
    </w:div>
    <w:div w:id="211617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18</Pages>
  <Words>3104</Words>
  <Characters>17697</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Волкова</dc:creator>
  <cp:keywords/>
  <dc:description/>
  <cp:lastModifiedBy>Alexandr Shvedenko</cp:lastModifiedBy>
  <cp:revision>9</cp:revision>
  <dcterms:created xsi:type="dcterms:W3CDTF">2018-12-26T15:45:00Z</dcterms:created>
  <dcterms:modified xsi:type="dcterms:W3CDTF">2021-01-09T09:06:00Z</dcterms:modified>
</cp:coreProperties>
</file>