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FC3" w:rsidRDefault="00253FC3" w:rsidP="00253FC3">
      <w:pPr>
        <w:pStyle w:val="a7"/>
        <w:jc w:val="center"/>
        <w:rPr>
          <w:b/>
          <w:sz w:val="28"/>
        </w:rPr>
      </w:pPr>
      <w:r>
        <w:rPr>
          <w:b/>
          <w:sz w:val="28"/>
        </w:rPr>
        <w:t>МИНИСТЕРСТВО НАУКИ И ВЫСШЕГО ОБРАЗОВАНИЯ РОССИЙСКОЙ ФЕДЕРАЦИИ</w:t>
      </w:r>
    </w:p>
    <w:p w:rsidR="00253FC3" w:rsidRDefault="00253FC3" w:rsidP="00253FC3">
      <w:pPr>
        <w:pStyle w:val="a7"/>
        <w:jc w:val="center"/>
        <w:rPr>
          <w:b/>
          <w:sz w:val="28"/>
        </w:rPr>
      </w:pPr>
      <w:r>
        <w:rPr>
          <w:b/>
          <w:sz w:val="28"/>
        </w:rPr>
        <w:t>СЕВАСТОПОЛЬСКИЙ ГОСУДАРСТВЕННЫЙ УНИВЕРСИТЕТ</w:t>
      </w:r>
    </w:p>
    <w:p w:rsidR="00253FC3" w:rsidRDefault="00253FC3" w:rsidP="00253FC3">
      <w:pPr>
        <w:pStyle w:val="a7"/>
        <w:jc w:val="center"/>
        <w:rPr>
          <w:b/>
          <w:sz w:val="28"/>
        </w:rPr>
      </w:pPr>
    </w:p>
    <w:p w:rsidR="00253FC3" w:rsidRDefault="00253FC3" w:rsidP="00253FC3">
      <w:pPr>
        <w:pStyle w:val="a7"/>
        <w:jc w:val="center"/>
        <w:rPr>
          <w:b/>
          <w:sz w:val="28"/>
        </w:rPr>
      </w:pPr>
    </w:p>
    <w:p w:rsidR="00253FC3" w:rsidRDefault="00253FC3" w:rsidP="00253FC3">
      <w:pPr>
        <w:pStyle w:val="a7"/>
        <w:jc w:val="center"/>
        <w:rPr>
          <w:b/>
          <w:sz w:val="28"/>
        </w:rPr>
      </w:pPr>
    </w:p>
    <w:p w:rsidR="00253FC3" w:rsidRDefault="00253FC3" w:rsidP="00253FC3">
      <w:pPr>
        <w:pStyle w:val="a7"/>
        <w:jc w:val="center"/>
        <w:rPr>
          <w:sz w:val="40"/>
        </w:rPr>
      </w:pPr>
      <w:r>
        <w:rPr>
          <w:sz w:val="40"/>
        </w:rPr>
        <w:t>Лабораторная работа №2</w:t>
      </w:r>
    </w:p>
    <w:p w:rsidR="00253FC3" w:rsidRDefault="00253FC3" w:rsidP="00253FC3">
      <w:pPr>
        <w:pStyle w:val="a7"/>
        <w:jc w:val="center"/>
        <w:rPr>
          <w:sz w:val="28"/>
        </w:rPr>
      </w:pPr>
      <w:r>
        <w:rPr>
          <w:sz w:val="28"/>
        </w:rPr>
        <w:t>По дисциплине “управление данными”</w:t>
      </w:r>
    </w:p>
    <w:p w:rsidR="00253FC3" w:rsidRDefault="00253FC3" w:rsidP="00253FC3">
      <w:pPr>
        <w:pStyle w:val="a7"/>
        <w:jc w:val="center"/>
        <w:rPr>
          <w:b/>
          <w:sz w:val="28"/>
        </w:rPr>
      </w:pPr>
    </w:p>
    <w:p w:rsidR="00253FC3" w:rsidRDefault="00253FC3" w:rsidP="00253FC3">
      <w:pPr>
        <w:pStyle w:val="a7"/>
        <w:jc w:val="center"/>
        <w:rPr>
          <w:b/>
          <w:sz w:val="28"/>
        </w:rPr>
      </w:pPr>
    </w:p>
    <w:p w:rsidR="00253FC3" w:rsidRDefault="00253FC3" w:rsidP="00253FC3">
      <w:pPr>
        <w:pStyle w:val="a7"/>
        <w:jc w:val="center"/>
        <w:rPr>
          <w:b/>
          <w:sz w:val="28"/>
        </w:rPr>
      </w:pPr>
    </w:p>
    <w:p w:rsidR="00253FC3" w:rsidRDefault="00253FC3" w:rsidP="00253FC3">
      <w:pPr>
        <w:pStyle w:val="a7"/>
        <w:jc w:val="center"/>
        <w:rPr>
          <w:b/>
          <w:sz w:val="28"/>
        </w:rPr>
      </w:pPr>
    </w:p>
    <w:p w:rsidR="00253FC3" w:rsidRDefault="00253FC3" w:rsidP="00253FC3">
      <w:pPr>
        <w:pStyle w:val="a7"/>
        <w:jc w:val="center"/>
        <w:rPr>
          <w:b/>
          <w:sz w:val="28"/>
        </w:rPr>
      </w:pPr>
    </w:p>
    <w:p w:rsidR="00253FC3" w:rsidRDefault="00253FC3" w:rsidP="00253FC3">
      <w:pPr>
        <w:pStyle w:val="a7"/>
        <w:jc w:val="right"/>
        <w:rPr>
          <w:sz w:val="28"/>
        </w:rPr>
      </w:pPr>
      <w:r>
        <w:rPr>
          <w:sz w:val="28"/>
        </w:rPr>
        <w:t>Выполнил ст. гр. ПИ/б</w:t>
      </w:r>
      <w:r w:rsidR="0061416F">
        <w:rPr>
          <w:sz w:val="28"/>
        </w:rPr>
        <w:t>–</w:t>
      </w:r>
      <w:r>
        <w:rPr>
          <w:sz w:val="28"/>
        </w:rPr>
        <w:t>18</w:t>
      </w:r>
      <w:r w:rsidR="0061416F">
        <w:rPr>
          <w:sz w:val="28"/>
        </w:rPr>
        <w:t>–</w:t>
      </w:r>
      <w:r>
        <w:rPr>
          <w:sz w:val="28"/>
        </w:rPr>
        <w:t>1</w:t>
      </w:r>
      <w:r w:rsidR="0061416F">
        <w:rPr>
          <w:sz w:val="28"/>
        </w:rPr>
        <w:t>–</w:t>
      </w:r>
      <w:r>
        <w:rPr>
          <w:sz w:val="28"/>
        </w:rPr>
        <w:t>о:</w:t>
      </w:r>
    </w:p>
    <w:p w:rsidR="00253FC3" w:rsidRDefault="00253FC3" w:rsidP="00253FC3">
      <w:pPr>
        <w:pStyle w:val="a7"/>
        <w:jc w:val="right"/>
        <w:rPr>
          <w:sz w:val="28"/>
        </w:rPr>
      </w:pPr>
      <w:proofErr w:type="spellStart"/>
      <w:r>
        <w:rPr>
          <w:sz w:val="28"/>
        </w:rPr>
        <w:t>Шведенко</w:t>
      </w:r>
      <w:proofErr w:type="spellEnd"/>
      <w:r>
        <w:rPr>
          <w:sz w:val="28"/>
        </w:rPr>
        <w:t xml:space="preserve"> А.С.</w:t>
      </w:r>
    </w:p>
    <w:p w:rsidR="00253FC3" w:rsidRDefault="00253FC3" w:rsidP="00253FC3">
      <w:pPr>
        <w:pStyle w:val="a7"/>
        <w:jc w:val="right"/>
        <w:rPr>
          <w:sz w:val="28"/>
        </w:rPr>
      </w:pPr>
    </w:p>
    <w:p w:rsidR="00253FC3" w:rsidRDefault="00253FC3" w:rsidP="00253FC3">
      <w:pPr>
        <w:pStyle w:val="a7"/>
        <w:jc w:val="right"/>
        <w:rPr>
          <w:sz w:val="28"/>
        </w:rPr>
      </w:pPr>
    </w:p>
    <w:p w:rsidR="00253FC3" w:rsidRDefault="00253FC3" w:rsidP="00253FC3">
      <w:pPr>
        <w:pStyle w:val="a7"/>
        <w:jc w:val="right"/>
        <w:rPr>
          <w:sz w:val="28"/>
        </w:rPr>
      </w:pPr>
    </w:p>
    <w:p w:rsidR="00253FC3" w:rsidRDefault="00253FC3" w:rsidP="00253FC3">
      <w:pPr>
        <w:pStyle w:val="a7"/>
        <w:jc w:val="right"/>
        <w:rPr>
          <w:sz w:val="28"/>
        </w:rPr>
      </w:pPr>
    </w:p>
    <w:p w:rsidR="00253FC3" w:rsidRDefault="00253FC3" w:rsidP="00253FC3">
      <w:pPr>
        <w:pStyle w:val="a7"/>
        <w:jc w:val="right"/>
        <w:rPr>
          <w:sz w:val="28"/>
        </w:rPr>
      </w:pPr>
    </w:p>
    <w:p w:rsidR="00253FC3" w:rsidRDefault="00253FC3" w:rsidP="00253FC3">
      <w:pPr>
        <w:pStyle w:val="a7"/>
        <w:jc w:val="right"/>
        <w:rPr>
          <w:sz w:val="28"/>
        </w:rPr>
      </w:pPr>
    </w:p>
    <w:p w:rsidR="00253FC3" w:rsidRDefault="00253FC3" w:rsidP="00253FC3">
      <w:pPr>
        <w:pStyle w:val="a7"/>
        <w:jc w:val="right"/>
        <w:rPr>
          <w:sz w:val="28"/>
        </w:rPr>
      </w:pPr>
    </w:p>
    <w:p w:rsidR="00253FC3" w:rsidRDefault="00253FC3" w:rsidP="00253FC3">
      <w:pPr>
        <w:pStyle w:val="a7"/>
        <w:jc w:val="center"/>
        <w:rPr>
          <w:sz w:val="28"/>
        </w:rPr>
      </w:pPr>
    </w:p>
    <w:p w:rsidR="00253FC3" w:rsidRDefault="00253FC3" w:rsidP="00253FC3">
      <w:pPr>
        <w:pStyle w:val="a7"/>
        <w:jc w:val="center"/>
        <w:rPr>
          <w:sz w:val="28"/>
        </w:rPr>
      </w:pPr>
      <w:r>
        <w:rPr>
          <w:sz w:val="28"/>
        </w:rPr>
        <w:t>2020</w:t>
      </w:r>
    </w:p>
    <w:p w:rsidR="00253FC3" w:rsidRDefault="00253FC3" w:rsidP="00253FC3">
      <w:pPr>
        <w:pStyle w:val="1"/>
      </w:pPr>
      <w:r>
        <w:lastRenderedPageBreak/>
        <w:t>ЦЕЛЬ РАБОТЫ</w:t>
      </w:r>
    </w:p>
    <w:p w:rsidR="00253FC3" w:rsidRDefault="00253FC3" w:rsidP="00253FC3">
      <w:r>
        <w:t>Ознакомится с принципом работы генераторов и триггеров, продемонстрировать работу на примерах.</w:t>
      </w:r>
    </w:p>
    <w:p w:rsidR="00253FC3" w:rsidRDefault="00253FC3" w:rsidP="00253FC3">
      <w:pPr>
        <w:ind w:left="567"/>
        <w:jc w:val="both"/>
        <w:rPr>
          <w:rFonts w:cs="Times New Roman"/>
        </w:rPr>
      </w:pPr>
    </w:p>
    <w:p w:rsidR="00253FC3" w:rsidRDefault="00253FC3" w:rsidP="00253FC3">
      <w:pPr>
        <w:pStyle w:val="1"/>
      </w:pPr>
      <w:r>
        <w:t xml:space="preserve"> ПОСТАНОВКА ЗАДАЧИ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Записать запросы, соединяющие две таблицы с помощью JOIN и без него.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2. Записать запросы, соединяющие более двух таблиц с помощью JOIN и без него.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Продемонстрировать следующие возможности SQL: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1416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использование псевдонимов на примере рекурсивного запроса;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1416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привести пример запроса с подзапросом;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1416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использование агрегатных функций в подзапросе;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1416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подзапросы, возвращающие единственное и множественные значения;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1416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подзапросы, использующие вычисление;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1416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использование подзапросов в HAVING.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 Записать запрос, соединяющий таблицу со своей копией.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5. Привести пример коррелированного запроса, использующего две разные таблицы. 6. Продемонстрировать следующие возможности SQL: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1416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работу оператора EXISTS;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1416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работу оператора ALL;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1416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работу оператора ANY.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7. В соответствии с вариантом задания создать генератор и триггер (см. приложение А).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8. Изменить значение генератора, в соответствии с хранимыми данными.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9. Ввести данные в таблицу, используя генератор (не менее 5 строк). Просмотреть полученный результат. 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10. Внести изменения в указанные таблицы, используя триггеры (не менее 5 строк). Просмотреть полученный результат.</w:t>
      </w:r>
    </w:p>
    <w:p w:rsidR="00253FC3" w:rsidRDefault="00253FC3" w:rsidP="00253FC3">
      <w:pPr>
        <w:ind w:left="567"/>
        <w:jc w:val="both"/>
        <w:rPr>
          <w:rFonts w:cs="Times New Roman"/>
          <w:szCs w:val="28"/>
        </w:rPr>
      </w:pPr>
    </w:p>
    <w:p w:rsidR="00253FC3" w:rsidRDefault="00253FC3" w:rsidP="00253FC3">
      <w:pPr>
        <w:ind w:left="567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ВАРИАНТ ЗАДАНИЯ</w:t>
      </w:r>
    </w:p>
    <w:p w:rsidR="00253FC3" w:rsidRDefault="00253FC3" w:rsidP="00253FC3">
      <w:pPr>
        <w:spacing w:before="240"/>
        <w:ind w:left="567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Вариант №9:</w:t>
      </w:r>
    </w:p>
    <w:p w:rsidR="00253FC3" w:rsidRDefault="00253FC3" w:rsidP="00253FC3">
      <w:pPr>
        <w:spacing w:before="240"/>
        <w:ind w:left="567" w:firstLine="851"/>
        <w:jc w:val="both"/>
        <w:rPr>
          <w:rFonts w:cs="Times New Roman"/>
          <w:szCs w:val="28"/>
        </w:rPr>
      </w:pPr>
      <w:r w:rsidRPr="00253FC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304964" cy="3307784"/>
            <wp:effectExtent l="0" t="0" r="0" b="6985"/>
            <wp:docPr id="37" name="Рисунок 37" descr="C:\Users\sanya\Desktop\University\UD\Вариант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sanya\Desktop\University\UD\Вариант_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60" cy="331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FC3" w:rsidRPr="00253FC3" w:rsidRDefault="00253FC3" w:rsidP="00253FC3">
      <w:pPr>
        <w:spacing w:before="240"/>
        <w:ind w:left="567" w:firstLine="851"/>
        <w:jc w:val="center"/>
      </w:pPr>
      <w:r>
        <w:rPr>
          <w:rFonts w:cs="Times New Roman"/>
          <w:szCs w:val="28"/>
        </w:rPr>
        <w:t xml:space="preserve">Рисунок 2.1 – </w:t>
      </w:r>
      <w:r>
        <w:t>Вариант задания</w:t>
      </w:r>
    </w:p>
    <w:p w:rsidR="00253FC3" w:rsidRDefault="00253FC3" w:rsidP="00253FC3">
      <w:pPr>
        <w:spacing w:after="160" w:line="259" w:lineRule="auto"/>
        <w:ind w:firstLine="0"/>
        <w:rPr>
          <w:rFonts w:cs="Times New Roman"/>
          <w:szCs w:val="28"/>
        </w:rPr>
      </w:pPr>
    </w:p>
    <w:p w:rsidR="00253FC3" w:rsidRDefault="00253FC3" w:rsidP="00253FC3">
      <w:pPr>
        <w:pStyle w:val="a4"/>
        <w:ind w:left="567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ХОД РАБОТЫ</w:t>
      </w:r>
    </w:p>
    <w:p w:rsidR="00253FC3" w:rsidRPr="0061416F" w:rsidRDefault="00253FC3" w:rsidP="00C66A7D">
      <w:pPr>
        <w:pStyle w:val="a4"/>
        <w:ind w:left="567"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Создадим два одинаковых запроса соединяющих две таблицы, но один реализуем при помощи </w:t>
      </w:r>
      <w:r>
        <w:rPr>
          <w:rFonts w:cs="Times New Roman"/>
          <w:szCs w:val="28"/>
          <w:lang w:val="en-US"/>
        </w:rPr>
        <w:t>JOIN</w:t>
      </w:r>
      <w:r>
        <w:rPr>
          <w:rFonts w:cs="Times New Roman"/>
          <w:szCs w:val="28"/>
        </w:rPr>
        <w:t>, а другой без него.</w:t>
      </w:r>
    </w:p>
    <w:p w:rsidR="00253FC3" w:rsidRDefault="00001F19" w:rsidP="00253FC3">
      <w:pPr>
        <w:pStyle w:val="a4"/>
        <w:ind w:left="567"/>
        <w:rPr>
          <w:rFonts w:cs="Times New Roman"/>
          <w:szCs w:val="28"/>
        </w:rPr>
      </w:pPr>
      <w:r w:rsidRPr="00001F19">
        <w:rPr>
          <w:rFonts w:cs="Times New Roman"/>
          <w:noProof/>
          <w:szCs w:val="28"/>
          <w:lang w:eastAsia="ru-RU"/>
        </w:rPr>
        <w:drawing>
          <wp:inline distT="0" distB="0" distL="0" distR="0" wp14:anchorId="2DD8A39D" wp14:editId="45F2CDF6">
            <wp:extent cx="5122723" cy="2341418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822" cy="234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253FC3" w:rsidP="00253FC3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001F19" w:rsidRPr="00001F19">
        <w:rPr>
          <w:rFonts w:cs="Times New Roman"/>
          <w:szCs w:val="28"/>
        </w:rPr>
        <w:t>2.2</w:t>
      </w:r>
      <w:r>
        <w:rPr>
          <w:rFonts w:cs="Times New Roman"/>
          <w:szCs w:val="28"/>
        </w:rPr>
        <w:t xml:space="preserve"> – Соединение двух таблиц без </w:t>
      </w:r>
      <w:r>
        <w:rPr>
          <w:rFonts w:cs="Times New Roman"/>
          <w:szCs w:val="28"/>
          <w:lang w:val="en-US"/>
        </w:rPr>
        <w:t>JOIN</w:t>
      </w:r>
    </w:p>
    <w:p w:rsidR="00253FC3" w:rsidRDefault="00001F19" w:rsidP="00253FC3">
      <w:pPr>
        <w:pStyle w:val="a4"/>
        <w:ind w:left="567"/>
        <w:jc w:val="center"/>
        <w:rPr>
          <w:rFonts w:cs="Times New Roman"/>
          <w:szCs w:val="28"/>
        </w:rPr>
      </w:pPr>
      <w:r w:rsidRPr="00001F1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7CAF72AE" wp14:editId="184C468C">
            <wp:extent cx="5554320" cy="2635531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180" cy="26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001F19" w:rsidP="00253FC3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 w:rsidRPr="00001F19">
        <w:rPr>
          <w:rFonts w:cs="Times New Roman"/>
          <w:szCs w:val="28"/>
        </w:rPr>
        <w:t>3</w:t>
      </w:r>
      <w:r w:rsidR="00253FC3">
        <w:rPr>
          <w:rFonts w:cs="Times New Roman"/>
          <w:szCs w:val="28"/>
        </w:rPr>
        <w:t xml:space="preserve"> – Соединение двух таблиц при помощи </w:t>
      </w:r>
      <w:r w:rsidR="00253FC3">
        <w:rPr>
          <w:rFonts w:cs="Times New Roman"/>
          <w:szCs w:val="28"/>
          <w:lang w:val="en-US"/>
        </w:rPr>
        <w:t>JOIN</w:t>
      </w:r>
    </w:p>
    <w:p w:rsidR="00253FC3" w:rsidRDefault="00253FC3" w:rsidP="00253FC3">
      <w:pPr>
        <w:pStyle w:val="a4"/>
        <w:ind w:left="0" w:firstLine="851"/>
        <w:jc w:val="center"/>
        <w:rPr>
          <w:rFonts w:cs="Times New Roman"/>
          <w:szCs w:val="28"/>
        </w:rPr>
      </w:pPr>
    </w:p>
    <w:p w:rsidR="00253FC3" w:rsidRDefault="00253FC3" w:rsidP="00253FC3">
      <w:pPr>
        <w:pStyle w:val="a4"/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2. Запишем запросы, соединяющие более двух таблиц с помощью JOIN и без него.</w:t>
      </w:r>
    </w:p>
    <w:p w:rsidR="00253FC3" w:rsidRDefault="003A146D" w:rsidP="00253FC3">
      <w:pPr>
        <w:pStyle w:val="a4"/>
        <w:ind w:left="567"/>
        <w:jc w:val="center"/>
        <w:rPr>
          <w:rFonts w:cs="Times New Roman"/>
          <w:szCs w:val="28"/>
        </w:rPr>
      </w:pPr>
      <w:r w:rsidRPr="003A146D">
        <w:rPr>
          <w:rFonts w:cs="Times New Roman"/>
          <w:noProof/>
          <w:szCs w:val="28"/>
          <w:lang w:eastAsia="ru-RU"/>
        </w:rPr>
        <w:drawing>
          <wp:inline distT="0" distB="0" distL="0" distR="0" wp14:anchorId="3DFED31A" wp14:editId="28F56406">
            <wp:extent cx="5568950" cy="1441910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67" cy="14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Pr="0061416F" w:rsidRDefault="00253FC3" w:rsidP="003A146D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3A146D" w:rsidRPr="003A146D">
        <w:rPr>
          <w:rFonts w:cs="Times New Roman"/>
          <w:szCs w:val="28"/>
        </w:rPr>
        <w:t>2.4</w:t>
      </w:r>
      <w:r>
        <w:rPr>
          <w:rFonts w:cs="Times New Roman"/>
          <w:szCs w:val="28"/>
        </w:rPr>
        <w:t xml:space="preserve"> – Соединение трех таблиц без </w:t>
      </w:r>
      <w:r>
        <w:rPr>
          <w:rFonts w:cs="Times New Roman"/>
          <w:szCs w:val="28"/>
          <w:lang w:val="en-US"/>
        </w:rPr>
        <w:t>JOIN</w:t>
      </w:r>
    </w:p>
    <w:p w:rsidR="005373F8" w:rsidRPr="003A146D" w:rsidRDefault="005373F8" w:rsidP="003A146D">
      <w:pPr>
        <w:pStyle w:val="a4"/>
        <w:ind w:left="567"/>
        <w:jc w:val="center"/>
        <w:rPr>
          <w:rFonts w:cs="Times New Roman"/>
          <w:szCs w:val="28"/>
        </w:rPr>
      </w:pPr>
    </w:p>
    <w:p w:rsidR="00253FC3" w:rsidRDefault="003A146D" w:rsidP="00253FC3">
      <w:pPr>
        <w:pStyle w:val="a4"/>
        <w:ind w:left="567"/>
        <w:jc w:val="center"/>
        <w:rPr>
          <w:rFonts w:cs="Times New Roman"/>
          <w:szCs w:val="28"/>
          <w:lang w:val="en-US"/>
        </w:rPr>
      </w:pPr>
      <w:r w:rsidRPr="003A146D">
        <w:rPr>
          <w:rFonts w:cs="Times New Roman"/>
          <w:noProof/>
          <w:szCs w:val="28"/>
          <w:lang w:eastAsia="ru-RU"/>
        </w:rPr>
        <w:drawing>
          <wp:inline distT="0" distB="0" distL="0" distR="0" wp14:anchorId="6EA070B9" wp14:editId="6F0BA0ED">
            <wp:extent cx="5671363" cy="1344962"/>
            <wp:effectExtent l="0" t="0" r="571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8809" cy="135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253FC3" w:rsidP="00253FC3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3A146D" w:rsidRPr="003A146D">
        <w:rPr>
          <w:rFonts w:cs="Times New Roman"/>
          <w:szCs w:val="28"/>
        </w:rPr>
        <w:t>2.5</w:t>
      </w:r>
      <w:r>
        <w:rPr>
          <w:rFonts w:cs="Times New Roman"/>
          <w:szCs w:val="28"/>
        </w:rPr>
        <w:t xml:space="preserve"> – Соединение трех таблиц при помощи </w:t>
      </w:r>
      <w:r>
        <w:rPr>
          <w:rFonts w:cs="Times New Roman"/>
          <w:szCs w:val="28"/>
          <w:lang w:val="en-US"/>
        </w:rPr>
        <w:t>JOIN</w:t>
      </w:r>
    </w:p>
    <w:p w:rsidR="00253FC3" w:rsidRPr="00295271" w:rsidRDefault="00295271" w:rsidP="00295271">
      <w:pPr>
        <w:spacing w:after="160" w:line="259" w:lineRule="auto"/>
        <w:ind w:firstLine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:rsidR="00253FC3" w:rsidRDefault="00253FC3" w:rsidP="00253FC3">
      <w:pPr>
        <w:pStyle w:val="a4"/>
        <w:tabs>
          <w:tab w:val="left" w:pos="1276"/>
        </w:tabs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3. Пример запроса с подзапросом:</w:t>
      </w:r>
    </w:p>
    <w:p w:rsidR="00253FC3" w:rsidRDefault="007068CA" w:rsidP="00253FC3">
      <w:pPr>
        <w:pStyle w:val="a4"/>
        <w:ind w:left="567"/>
        <w:jc w:val="center"/>
        <w:rPr>
          <w:rFonts w:cs="Times New Roman"/>
          <w:szCs w:val="28"/>
        </w:rPr>
      </w:pPr>
      <w:r w:rsidRPr="007068CA">
        <w:rPr>
          <w:rFonts w:cs="Times New Roman"/>
          <w:noProof/>
          <w:szCs w:val="28"/>
          <w:lang w:eastAsia="ru-RU"/>
        </w:rPr>
        <w:drawing>
          <wp:inline distT="0" distB="0" distL="0" distR="0" wp14:anchorId="36041CB3" wp14:editId="7C386094">
            <wp:extent cx="5634787" cy="1862172"/>
            <wp:effectExtent l="0" t="0" r="444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5191" cy="187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253FC3" w:rsidP="00253FC3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C51A52" w:rsidRPr="00C51A52">
        <w:rPr>
          <w:rFonts w:cs="Times New Roman"/>
          <w:szCs w:val="28"/>
        </w:rPr>
        <w:t>2.</w:t>
      </w:r>
      <w:r w:rsidR="00C51A52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– Использование запроса с подзапросом</w:t>
      </w:r>
    </w:p>
    <w:p w:rsidR="00253FC3" w:rsidRDefault="00253FC3" w:rsidP="00253FC3">
      <w:pPr>
        <w:pStyle w:val="a4"/>
        <w:ind w:left="0" w:firstLine="851"/>
        <w:jc w:val="center"/>
        <w:rPr>
          <w:rFonts w:cs="Times New Roman"/>
          <w:szCs w:val="28"/>
        </w:rPr>
      </w:pPr>
    </w:p>
    <w:p w:rsidR="00253FC3" w:rsidRDefault="00104663" w:rsidP="00253FC3">
      <w:pPr>
        <w:pStyle w:val="a4"/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 </w:t>
      </w:r>
      <w:r w:rsidR="00253FC3">
        <w:rPr>
          <w:rFonts w:cs="Times New Roman"/>
          <w:szCs w:val="28"/>
        </w:rPr>
        <w:t>Использование агрегатных функций в подзапросе:</w:t>
      </w:r>
    </w:p>
    <w:p w:rsidR="00253FC3" w:rsidRDefault="00104663" w:rsidP="00253FC3">
      <w:pPr>
        <w:pStyle w:val="a4"/>
        <w:ind w:left="567"/>
        <w:jc w:val="center"/>
        <w:rPr>
          <w:rFonts w:cs="Times New Roman"/>
          <w:szCs w:val="28"/>
        </w:rPr>
      </w:pPr>
      <w:r w:rsidRPr="00104663">
        <w:rPr>
          <w:rFonts w:cs="Times New Roman"/>
          <w:noProof/>
          <w:szCs w:val="28"/>
          <w:lang w:eastAsia="ru-RU"/>
        </w:rPr>
        <w:drawing>
          <wp:inline distT="0" distB="0" distL="0" distR="0" wp14:anchorId="4299F438" wp14:editId="774E3AD4">
            <wp:extent cx="5525059" cy="198461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8493" cy="19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C51A52" w:rsidP="00253FC3">
      <w:pPr>
        <w:pStyle w:val="a4"/>
        <w:ind w:left="567" w:hanging="284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 w:rsidRPr="00C51A52">
        <w:rPr>
          <w:rFonts w:cs="Times New Roman"/>
          <w:szCs w:val="28"/>
        </w:rPr>
        <w:t>7</w:t>
      </w:r>
      <w:r w:rsidR="00253FC3">
        <w:rPr>
          <w:rFonts w:cs="Times New Roman"/>
          <w:szCs w:val="28"/>
        </w:rPr>
        <w:t xml:space="preserve"> – Использование агрегатных функций в подзапросе</w:t>
      </w:r>
    </w:p>
    <w:p w:rsidR="00253FC3" w:rsidRDefault="00253FC3" w:rsidP="00253FC3">
      <w:pPr>
        <w:pStyle w:val="a4"/>
        <w:ind w:left="0" w:firstLine="851"/>
        <w:jc w:val="both"/>
        <w:rPr>
          <w:rFonts w:cs="Times New Roman"/>
          <w:szCs w:val="28"/>
        </w:rPr>
      </w:pPr>
    </w:p>
    <w:p w:rsidR="00253FC3" w:rsidRDefault="00C51A52" w:rsidP="00253FC3">
      <w:pPr>
        <w:pStyle w:val="a4"/>
        <w:ind w:left="0" w:firstLine="851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5</w:t>
      </w:r>
      <w:r w:rsidR="00253FC3">
        <w:rPr>
          <w:rFonts w:cs="Times New Roman"/>
          <w:szCs w:val="28"/>
        </w:rPr>
        <w:t>.  Создадим подзапросы, использующие вычисление</w:t>
      </w:r>
      <w:r w:rsidR="00253FC3">
        <w:rPr>
          <w:rFonts w:cs="Times New Roman"/>
          <w:szCs w:val="28"/>
          <w:lang w:val="en-US"/>
        </w:rPr>
        <w:t>:</w:t>
      </w:r>
    </w:p>
    <w:p w:rsidR="00253FC3" w:rsidRDefault="0033519D" w:rsidP="00253FC3">
      <w:pPr>
        <w:pStyle w:val="a4"/>
        <w:ind w:left="567"/>
        <w:jc w:val="center"/>
        <w:rPr>
          <w:rFonts w:cs="Times New Roman"/>
          <w:szCs w:val="28"/>
          <w:lang w:val="en-US"/>
        </w:rPr>
      </w:pPr>
      <w:r w:rsidRPr="0033519D">
        <w:rPr>
          <w:rFonts w:cs="Times New Roman"/>
          <w:noProof/>
          <w:szCs w:val="28"/>
          <w:lang w:eastAsia="ru-RU"/>
        </w:rPr>
        <w:drawing>
          <wp:inline distT="0" distB="0" distL="0" distR="0" wp14:anchorId="7DF3F151" wp14:editId="57CF2167">
            <wp:extent cx="5503113" cy="1978392"/>
            <wp:effectExtent l="0" t="0" r="254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5274" cy="198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C51A52" w:rsidP="00253FC3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 w:rsidRPr="0061416F">
        <w:rPr>
          <w:rFonts w:cs="Times New Roman"/>
          <w:szCs w:val="28"/>
        </w:rPr>
        <w:t>8</w:t>
      </w:r>
      <w:r w:rsidR="00253FC3">
        <w:rPr>
          <w:rFonts w:cs="Times New Roman"/>
          <w:szCs w:val="28"/>
        </w:rPr>
        <w:t xml:space="preserve"> – Подзапрос, использующий вычисление</w:t>
      </w:r>
    </w:p>
    <w:p w:rsidR="00253FC3" w:rsidRDefault="00253FC3" w:rsidP="00253FC3">
      <w:pPr>
        <w:pStyle w:val="a4"/>
        <w:ind w:left="0" w:firstLine="1134"/>
        <w:jc w:val="center"/>
        <w:rPr>
          <w:rFonts w:cs="Times New Roman"/>
          <w:szCs w:val="28"/>
        </w:rPr>
      </w:pPr>
    </w:p>
    <w:p w:rsidR="0033519D" w:rsidRDefault="0033519D" w:rsidP="00253FC3">
      <w:pPr>
        <w:pStyle w:val="a4"/>
        <w:ind w:left="0" w:firstLine="1134"/>
        <w:jc w:val="center"/>
        <w:rPr>
          <w:rFonts w:cs="Times New Roman"/>
          <w:szCs w:val="28"/>
        </w:rPr>
      </w:pPr>
    </w:p>
    <w:p w:rsidR="00253FC3" w:rsidRDefault="00C51A52" w:rsidP="00253FC3">
      <w:pPr>
        <w:pStyle w:val="a4"/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6</w:t>
      </w:r>
      <w:r w:rsidR="00253FC3">
        <w:rPr>
          <w:rFonts w:cs="Times New Roman"/>
          <w:szCs w:val="28"/>
        </w:rPr>
        <w:t>. Использование подзапросов в HAVING:</w:t>
      </w:r>
    </w:p>
    <w:p w:rsidR="00253FC3" w:rsidRDefault="005226E8" w:rsidP="00253FC3">
      <w:pPr>
        <w:pStyle w:val="a4"/>
        <w:ind w:left="567"/>
        <w:jc w:val="center"/>
        <w:rPr>
          <w:rFonts w:cs="Times New Roman"/>
          <w:szCs w:val="28"/>
        </w:rPr>
      </w:pPr>
      <w:r w:rsidRPr="005226E8">
        <w:rPr>
          <w:rFonts w:cs="Times New Roman"/>
          <w:noProof/>
          <w:szCs w:val="28"/>
          <w:lang w:eastAsia="ru-RU"/>
        </w:rPr>
        <w:drawing>
          <wp:inline distT="0" distB="0" distL="0" distR="0" wp14:anchorId="511D1C54" wp14:editId="4C67F641">
            <wp:extent cx="5287113" cy="354379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C51A52" w:rsidP="00253FC3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2.9</w:t>
      </w:r>
      <w:r w:rsidR="00253FC3">
        <w:rPr>
          <w:rFonts w:cs="Times New Roman"/>
          <w:szCs w:val="28"/>
        </w:rPr>
        <w:t xml:space="preserve"> – Использование подзапросов в HAVING</w:t>
      </w:r>
    </w:p>
    <w:p w:rsidR="00253FC3" w:rsidRDefault="00253FC3" w:rsidP="00253FC3">
      <w:pPr>
        <w:pStyle w:val="a4"/>
        <w:ind w:left="0" w:firstLine="851"/>
        <w:jc w:val="center"/>
        <w:rPr>
          <w:rFonts w:cs="Times New Roman"/>
          <w:szCs w:val="28"/>
        </w:rPr>
      </w:pPr>
    </w:p>
    <w:p w:rsidR="00253FC3" w:rsidRDefault="00C51A52" w:rsidP="00253FC3">
      <w:pPr>
        <w:pStyle w:val="a4"/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>7</w:t>
      </w:r>
      <w:r w:rsidR="00253FC3">
        <w:rPr>
          <w:rFonts w:cs="Times New Roman"/>
          <w:szCs w:val="28"/>
        </w:rPr>
        <w:t>. Записать запрос, соединяющий таблицу со своей копией:</w:t>
      </w:r>
    </w:p>
    <w:p w:rsidR="00253FC3" w:rsidRDefault="005226E8" w:rsidP="00253FC3">
      <w:pPr>
        <w:pStyle w:val="a4"/>
        <w:ind w:left="567"/>
        <w:jc w:val="center"/>
        <w:rPr>
          <w:rFonts w:cs="Times New Roman"/>
          <w:szCs w:val="28"/>
        </w:rPr>
      </w:pPr>
      <w:r w:rsidRPr="005226E8">
        <w:rPr>
          <w:rFonts w:cs="Times New Roman"/>
          <w:noProof/>
          <w:szCs w:val="28"/>
          <w:lang w:eastAsia="ru-RU"/>
        </w:rPr>
        <w:drawing>
          <wp:inline distT="0" distB="0" distL="0" distR="0" wp14:anchorId="2238B4AD" wp14:editId="3E7C477D">
            <wp:extent cx="5400701" cy="2932229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319" cy="293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C51A52" w:rsidP="00253FC3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 w:rsidRPr="00C51A52">
        <w:rPr>
          <w:rFonts w:cs="Times New Roman"/>
          <w:szCs w:val="28"/>
        </w:rPr>
        <w:t>10</w:t>
      </w:r>
      <w:r w:rsidR="00253FC3">
        <w:rPr>
          <w:rFonts w:cs="Times New Roman"/>
          <w:szCs w:val="28"/>
        </w:rPr>
        <w:t xml:space="preserve"> – Соединение таблицы со своей копией</w:t>
      </w:r>
    </w:p>
    <w:p w:rsidR="00253FC3" w:rsidRPr="00CE6EB6" w:rsidRDefault="00CE6EB6" w:rsidP="00CE6EB6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253FC3" w:rsidRDefault="00C51A52" w:rsidP="00253FC3">
      <w:pPr>
        <w:pStyle w:val="a4"/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8</w:t>
      </w:r>
      <w:r w:rsidR="00253FC3">
        <w:rPr>
          <w:rFonts w:cs="Times New Roman"/>
          <w:szCs w:val="28"/>
        </w:rPr>
        <w:t>. Создание коррелированного запроса, использующего две разные таблицы:</w:t>
      </w:r>
    </w:p>
    <w:p w:rsidR="00253FC3" w:rsidRPr="00CE6EB6" w:rsidRDefault="00CE6EB6" w:rsidP="00253FC3">
      <w:pPr>
        <w:pStyle w:val="a4"/>
        <w:ind w:left="284"/>
        <w:jc w:val="center"/>
        <w:rPr>
          <w:rFonts w:cs="Times New Roman"/>
          <w:szCs w:val="28"/>
          <w:lang w:val="en-US"/>
        </w:rPr>
      </w:pPr>
      <w:r w:rsidRPr="00CE6EB6">
        <w:rPr>
          <w:rFonts w:cs="Times New Roman"/>
          <w:noProof/>
          <w:szCs w:val="28"/>
          <w:lang w:eastAsia="ru-RU"/>
        </w:rPr>
        <w:drawing>
          <wp:inline distT="0" distB="0" distL="0" distR="0" wp14:anchorId="636685C5" wp14:editId="11CD25DB">
            <wp:extent cx="5678678" cy="227559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2337" cy="227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C51A52" w:rsidP="002353FA">
      <w:pPr>
        <w:pStyle w:val="a4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 w:rsidRPr="00C51A52">
        <w:rPr>
          <w:rFonts w:cs="Times New Roman"/>
          <w:szCs w:val="28"/>
        </w:rPr>
        <w:t xml:space="preserve">11 </w:t>
      </w:r>
      <w:r w:rsidR="00253FC3">
        <w:rPr>
          <w:rFonts w:cs="Times New Roman"/>
          <w:szCs w:val="28"/>
        </w:rPr>
        <w:t>– Коррелированный запрос, использующего две разные таблицы</w:t>
      </w:r>
    </w:p>
    <w:p w:rsidR="002353FA" w:rsidRPr="002353FA" w:rsidRDefault="002353FA" w:rsidP="002353FA">
      <w:pPr>
        <w:pStyle w:val="a4"/>
        <w:ind w:left="0"/>
        <w:jc w:val="center"/>
        <w:rPr>
          <w:rFonts w:cs="Times New Roman"/>
          <w:szCs w:val="28"/>
        </w:rPr>
      </w:pPr>
    </w:p>
    <w:p w:rsidR="00253FC3" w:rsidRDefault="00C51A52" w:rsidP="002353FA">
      <w:pPr>
        <w:ind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9</w:t>
      </w:r>
      <w:r w:rsidR="00253FC3">
        <w:rPr>
          <w:rFonts w:cs="Times New Roman"/>
          <w:szCs w:val="28"/>
        </w:rPr>
        <w:t xml:space="preserve">. Продемонстрируем работу оператора EXISTS: </w:t>
      </w:r>
    </w:p>
    <w:p w:rsidR="00253FC3" w:rsidRDefault="002353FA" w:rsidP="00253FC3">
      <w:pPr>
        <w:ind w:left="567"/>
        <w:jc w:val="center"/>
        <w:rPr>
          <w:rFonts w:cs="Times New Roman"/>
          <w:szCs w:val="28"/>
        </w:rPr>
      </w:pPr>
      <w:r w:rsidRPr="002353FA">
        <w:rPr>
          <w:rFonts w:cs="Times New Roman"/>
          <w:noProof/>
          <w:szCs w:val="28"/>
          <w:lang w:eastAsia="ru-RU"/>
        </w:rPr>
        <w:drawing>
          <wp:inline distT="0" distB="0" distL="0" distR="0" wp14:anchorId="4B7A2698" wp14:editId="1F4D8690">
            <wp:extent cx="5320233" cy="274430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4553" cy="274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C51A52" w:rsidP="002353FA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2.12</w:t>
      </w:r>
      <w:r w:rsidR="00253FC3">
        <w:rPr>
          <w:rFonts w:cs="Times New Roman"/>
          <w:szCs w:val="28"/>
        </w:rPr>
        <w:t xml:space="preserve"> – Работа оператора EXISTS</w:t>
      </w:r>
    </w:p>
    <w:p w:rsidR="005373F8" w:rsidRPr="005373F8" w:rsidRDefault="005373F8" w:rsidP="005373F8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253FC3" w:rsidRDefault="00253FC3" w:rsidP="00253FC3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  <w:t xml:space="preserve">11. Продемонстрируем работу оператора </w:t>
      </w:r>
      <w:r>
        <w:rPr>
          <w:rFonts w:cs="Times New Roman"/>
          <w:szCs w:val="28"/>
          <w:lang w:val="en-US"/>
        </w:rPr>
        <w:t>ALL</w:t>
      </w:r>
      <w:r>
        <w:rPr>
          <w:rFonts w:cs="Times New Roman"/>
          <w:szCs w:val="28"/>
        </w:rPr>
        <w:t>:</w:t>
      </w:r>
    </w:p>
    <w:p w:rsidR="00253FC3" w:rsidRDefault="00674F89" w:rsidP="00253FC3">
      <w:pPr>
        <w:ind w:left="567"/>
        <w:jc w:val="center"/>
        <w:rPr>
          <w:rFonts w:cs="Times New Roman"/>
          <w:szCs w:val="28"/>
        </w:rPr>
      </w:pPr>
      <w:r w:rsidRPr="00674F89">
        <w:rPr>
          <w:rFonts w:cs="Times New Roman"/>
          <w:noProof/>
          <w:szCs w:val="28"/>
          <w:lang w:eastAsia="ru-RU"/>
        </w:rPr>
        <w:drawing>
          <wp:inline distT="0" distB="0" distL="0" distR="0" wp14:anchorId="0D5058F9" wp14:editId="438E7AC5">
            <wp:extent cx="5634381" cy="1829101"/>
            <wp:effectExtent l="0" t="0" r="444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5548" cy="18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Pr="0061416F" w:rsidRDefault="00C51A52" w:rsidP="00C51A52">
      <w:pPr>
        <w:pStyle w:val="a4"/>
        <w:ind w:left="567" w:firstLine="85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 w:rsidRPr="00C51A52">
        <w:rPr>
          <w:rFonts w:cs="Times New Roman"/>
          <w:szCs w:val="28"/>
        </w:rPr>
        <w:t xml:space="preserve">13 </w:t>
      </w:r>
      <w:r w:rsidR="00253FC3">
        <w:rPr>
          <w:rFonts w:cs="Times New Roman"/>
          <w:szCs w:val="28"/>
        </w:rPr>
        <w:t xml:space="preserve">– Работа оператора </w:t>
      </w:r>
      <w:r w:rsidR="00253FC3">
        <w:rPr>
          <w:rFonts w:cs="Times New Roman"/>
          <w:szCs w:val="28"/>
          <w:lang w:val="en-US"/>
        </w:rPr>
        <w:t>ALL</w:t>
      </w:r>
    </w:p>
    <w:p w:rsidR="00656663" w:rsidRDefault="00656663" w:rsidP="00C51A52">
      <w:pPr>
        <w:pStyle w:val="a4"/>
        <w:ind w:left="567" w:firstLine="851"/>
        <w:jc w:val="center"/>
        <w:rPr>
          <w:rFonts w:cs="Times New Roman"/>
          <w:szCs w:val="28"/>
        </w:rPr>
      </w:pPr>
    </w:p>
    <w:p w:rsidR="00253FC3" w:rsidRPr="00C51A52" w:rsidRDefault="00C51A52" w:rsidP="00080570">
      <w:pPr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10</w:t>
      </w:r>
      <w:r w:rsidR="00253FC3">
        <w:rPr>
          <w:rFonts w:cs="Times New Roman"/>
          <w:szCs w:val="28"/>
        </w:rPr>
        <w:t xml:space="preserve">. Продемонстрируем работу оператора </w:t>
      </w:r>
      <w:r w:rsidR="00253FC3">
        <w:rPr>
          <w:rFonts w:cs="Times New Roman"/>
          <w:szCs w:val="28"/>
          <w:lang w:val="en-US"/>
        </w:rPr>
        <w:t>ANY</w:t>
      </w:r>
      <w:r w:rsidR="00253FC3">
        <w:rPr>
          <w:rFonts w:cs="Times New Roman"/>
          <w:szCs w:val="28"/>
        </w:rPr>
        <w:t>:</w:t>
      </w:r>
    </w:p>
    <w:p w:rsidR="00253FC3" w:rsidRDefault="00080570" w:rsidP="00253FC3">
      <w:pPr>
        <w:pStyle w:val="a4"/>
        <w:ind w:left="567"/>
        <w:jc w:val="center"/>
        <w:rPr>
          <w:rFonts w:cs="Times New Roman"/>
          <w:szCs w:val="28"/>
        </w:rPr>
      </w:pPr>
      <w:r w:rsidRPr="00080570">
        <w:rPr>
          <w:rFonts w:cs="Times New Roman"/>
          <w:noProof/>
          <w:szCs w:val="28"/>
          <w:lang w:eastAsia="ru-RU"/>
        </w:rPr>
        <w:drawing>
          <wp:inline distT="0" distB="0" distL="0" distR="0" wp14:anchorId="40557ACD" wp14:editId="01DA9A7E">
            <wp:extent cx="5466537" cy="2218129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4831" cy="2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C51A52" w:rsidP="00253FC3">
      <w:pPr>
        <w:pStyle w:val="a4"/>
        <w:ind w:left="567" w:firstLine="85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2.14</w:t>
      </w:r>
      <w:r w:rsidR="00253FC3">
        <w:rPr>
          <w:rFonts w:cs="Times New Roman"/>
          <w:szCs w:val="28"/>
        </w:rPr>
        <w:t xml:space="preserve"> – Работа оператора </w:t>
      </w:r>
      <w:r w:rsidR="00253FC3">
        <w:rPr>
          <w:rFonts w:cs="Times New Roman"/>
          <w:szCs w:val="28"/>
          <w:lang w:val="en-US"/>
        </w:rPr>
        <w:t>ANY</w:t>
      </w:r>
    </w:p>
    <w:p w:rsidR="00253FC3" w:rsidRDefault="00253FC3" w:rsidP="00253FC3">
      <w:pPr>
        <w:pStyle w:val="a4"/>
        <w:ind w:left="0" w:firstLine="851"/>
        <w:jc w:val="center"/>
        <w:rPr>
          <w:rFonts w:cs="Times New Roman"/>
          <w:szCs w:val="28"/>
        </w:rPr>
      </w:pPr>
    </w:p>
    <w:p w:rsidR="00253FC3" w:rsidRPr="00656663" w:rsidRDefault="00C51A52" w:rsidP="00656663">
      <w:pPr>
        <w:pStyle w:val="a4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11</w:t>
      </w:r>
      <w:r w:rsidR="00253FC3">
        <w:rPr>
          <w:rFonts w:cs="Times New Roman"/>
          <w:szCs w:val="28"/>
        </w:rPr>
        <w:t>. Создадим редактируемое представление «Экзамены», состоящие из полей «Код специальности», «Наименование ВУЗа», «ФИО абитуриента», «Наименование предмета», «Оценка»:</w:t>
      </w:r>
    </w:p>
    <w:p w:rsidR="00253FC3" w:rsidRPr="008B3E9A" w:rsidRDefault="0084211B" w:rsidP="00253FC3">
      <w:pPr>
        <w:pStyle w:val="a4"/>
        <w:ind w:left="0" w:firstLine="851"/>
        <w:jc w:val="both"/>
        <w:rPr>
          <w:rFonts w:cs="Times New Roman"/>
          <w:szCs w:val="28"/>
          <w:lang w:val="en-US"/>
        </w:rPr>
      </w:pPr>
      <w:r w:rsidRPr="0084211B">
        <w:rPr>
          <w:rFonts w:cs="Times New Roman"/>
          <w:noProof/>
          <w:szCs w:val="28"/>
          <w:lang w:eastAsia="ru-RU"/>
        </w:rPr>
        <w:drawing>
          <wp:inline distT="0" distB="0" distL="0" distR="0" wp14:anchorId="75120297" wp14:editId="10515EFE">
            <wp:extent cx="6029807" cy="54208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1121" cy="5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C51A52" w:rsidP="00253FC3">
      <w:pPr>
        <w:pStyle w:val="a4"/>
        <w:ind w:left="0" w:firstLine="85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2.15</w:t>
      </w:r>
      <w:r w:rsidR="00253FC3">
        <w:rPr>
          <w:rFonts w:cs="Times New Roman"/>
          <w:szCs w:val="28"/>
        </w:rPr>
        <w:t xml:space="preserve"> – Создание представления “экзамены”</w:t>
      </w:r>
    </w:p>
    <w:p w:rsidR="00DA0B37" w:rsidRPr="0061416F" w:rsidRDefault="0061416F" w:rsidP="0061416F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253FC3" w:rsidRPr="0061416F" w:rsidRDefault="00C51A52" w:rsidP="00253FC3">
      <w:pPr>
        <w:pStyle w:val="a4"/>
        <w:ind w:left="567" w:firstLine="56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</w:t>
      </w:r>
      <w:r w:rsidR="0061416F">
        <w:rPr>
          <w:rFonts w:cs="Times New Roman"/>
          <w:szCs w:val="28"/>
        </w:rPr>
        <w:t>2. Добавим триггер,</w:t>
      </w:r>
      <w:r w:rsidR="0061416F" w:rsidRPr="0061416F">
        <w:rPr>
          <w:rFonts w:cs="Times New Roman"/>
          <w:szCs w:val="28"/>
        </w:rPr>
        <w:t xml:space="preserve"> </w:t>
      </w:r>
      <w:r w:rsidR="0061416F">
        <w:rPr>
          <w:color w:val="000000"/>
          <w:szCs w:val="28"/>
        </w:rPr>
        <w:t xml:space="preserve">срабатывающий после </w:t>
      </w:r>
      <w:proofErr w:type="spellStart"/>
      <w:r w:rsidR="0061416F">
        <w:rPr>
          <w:color w:val="000000"/>
          <w:szCs w:val="28"/>
        </w:rPr>
        <w:t>insert</w:t>
      </w:r>
      <w:proofErr w:type="spellEnd"/>
      <w:r w:rsidR="0061416F">
        <w:rPr>
          <w:color w:val="000000"/>
          <w:szCs w:val="28"/>
        </w:rPr>
        <w:t xml:space="preserve"> в таблице </w:t>
      </w:r>
      <w:r w:rsidR="0061416F">
        <w:rPr>
          <w:color w:val="000000"/>
          <w:szCs w:val="28"/>
          <w:lang w:val="en-US"/>
        </w:rPr>
        <w:t>applicant</w:t>
      </w:r>
    </w:p>
    <w:p w:rsidR="00253FC3" w:rsidRDefault="0061416F" w:rsidP="00253FC3">
      <w:pPr>
        <w:pStyle w:val="a4"/>
        <w:ind w:left="567"/>
        <w:jc w:val="center"/>
        <w:rPr>
          <w:rFonts w:cs="Times New Roman"/>
          <w:szCs w:val="28"/>
        </w:rPr>
      </w:pPr>
      <w:r w:rsidRPr="0061416F">
        <w:rPr>
          <w:rFonts w:cs="Times New Roman"/>
          <w:noProof/>
          <w:szCs w:val="28"/>
          <w:lang w:eastAsia="ru-RU"/>
        </w:rPr>
        <w:drawing>
          <wp:inline distT="0" distB="0" distL="0" distR="0" wp14:anchorId="235B82B4" wp14:editId="42719DD4">
            <wp:extent cx="5582937" cy="30716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7897"/>
                    <a:stretch/>
                  </pic:blipFill>
                  <pic:spPr bwMode="auto">
                    <a:xfrm>
                      <a:off x="0" y="0"/>
                      <a:ext cx="5589365" cy="307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FC3" w:rsidRDefault="0061416F" w:rsidP="00253FC3">
      <w:pPr>
        <w:pStyle w:val="a4"/>
        <w:ind w:left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2.16</w:t>
      </w:r>
      <w:r w:rsidR="00253FC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253FC3">
        <w:rPr>
          <w:rFonts w:cs="Times New Roman"/>
          <w:szCs w:val="28"/>
        </w:rPr>
        <w:t xml:space="preserve"> Добавление триггера</w:t>
      </w:r>
    </w:p>
    <w:p w:rsidR="00253FC3" w:rsidRPr="0061416F" w:rsidRDefault="00253FC3" w:rsidP="0061416F">
      <w:pPr>
        <w:rPr>
          <w:rFonts w:cs="Times New Roman"/>
          <w:szCs w:val="28"/>
        </w:rPr>
      </w:pPr>
    </w:p>
    <w:p w:rsidR="0061416F" w:rsidRPr="00963255" w:rsidRDefault="0061416F" w:rsidP="00963255">
      <w:pPr>
        <w:ind w:firstLine="708"/>
        <w:rPr>
          <w:rFonts w:cs="Times New Roman"/>
          <w:szCs w:val="28"/>
        </w:rPr>
      </w:pPr>
      <w:r w:rsidRPr="0061416F">
        <w:rPr>
          <w:rFonts w:cs="Times New Roman"/>
          <w:szCs w:val="28"/>
        </w:rPr>
        <w:t xml:space="preserve">Пока триггер перед </w:t>
      </w:r>
      <w:proofErr w:type="spellStart"/>
      <w:r w:rsidRPr="0061416F">
        <w:rPr>
          <w:rFonts w:cs="Times New Roman"/>
          <w:szCs w:val="28"/>
        </w:rPr>
        <w:t>insert</w:t>
      </w:r>
      <w:proofErr w:type="spellEnd"/>
      <w:r w:rsidRPr="0061416F">
        <w:rPr>
          <w:rFonts w:cs="Times New Roman"/>
          <w:szCs w:val="28"/>
        </w:rPr>
        <w:t xml:space="preserve"> работает нельзя изменить </w:t>
      </w:r>
    </w:p>
    <w:p w:rsidR="00253FC3" w:rsidRPr="0061416F" w:rsidRDefault="0061416F" w:rsidP="0061416F">
      <w:pPr>
        <w:pStyle w:val="a4"/>
        <w:ind w:left="0"/>
        <w:jc w:val="center"/>
        <w:rPr>
          <w:rFonts w:cs="Times New Roman"/>
          <w:szCs w:val="28"/>
        </w:rPr>
      </w:pPr>
      <w:r w:rsidRPr="0061416F">
        <w:rPr>
          <w:rFonts w:cs="Times New Roman"/>
          <w:noProof/>
          <w:szCs w:val="28"/>
          <w:lang w:eastAsia="ru-RU"/>
        </w:rPr>
        <w:drawing>
          <wp:inline distT="0" distB="0" distL="0" distR="0" wp14:anchorId="2E459141" wp14:editId="2CD06329">
            <wp:extent cx="3620005" cy="28769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FC3" w:rsidRDefault="00C51A52" w:rsidP="00253FC3">
      <w:pPr>
        <w:pStyle w:val="a4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 w:rsidR="0061416F" w:rsidRPr="0061416F">
        <w:rPr>
          <w:rFonts w:cs="Times New Roman"/>
          <w:szCs w:val="28"/>
        </w:rPr>
        <w:t>17</w:t>
      </w:r>
      <w:r w:rsidR="00253FC3">
        <w:rPr>
          <w:rFonts w:cs="Times New Roman"/>
          <w:szCs w:val="28"/>
        </w:rPr>
        <w:t xml:space="preserve"> </w:t>
      </w:r>
      <w:r w:rsidR="0061416F">
        <w:rPr>
          <w:rFonts w:cs="Times New Roman"/>
          <w:szCs w:val="28"/>
        </w:rPr>
        <w:t>–</w:t>
      </w:r>
      <w:r w:rsidR="00253FC3">
        <w:rPr>
          <w:rFonts w:cs="Times New Roman"/>
          <w:szCs w:val="28"/>
        </w:rPr>
        <w:t xml:space="preserve"> </w:t>
      </w:r>
      <w:r w:rsidR="0061416F">
        <w:rPr>
          <w:rFonts w:cs="Times New Roman"/>
          <w:szCs w:val="28"/>
        </w:rPr>
        <w:t>Проверка работы триггера</w:t>
      </w:r>
    </w:p>
    <w:p w:rsidR="00253FC3" w:rsidRPr="00963255" w:rsidRDefault="00963255" w:rsidP="00963255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963255" w:rsidRPr="00963255" w:rsidRDefault="00963255" w:rsidP="00963255">
      <w:pPr>
        <w:spacing w:line="240" w:lineRule="auto"/>
        <w:ind w:left="360" w:firstLine="0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13. </w:t>
      </w:r>
      <w:r w:rsidRPr="00963255">
        <w:rPr>
          <w:rFonts w:eastAsia="Times New Roman" w:cs="Times New Roman"/>
          <w:color w:val="000000"/>
          <w:szCs w:val="28"/>
          <w:lang w:eastAsia="ru-RU"/>
        </w:rPr>
        <w:t>Изменение триггера</w:t>
      </w:r>
    </w:p>
    <w:p w:rsidR="00253FC3" w:rsidRDefault="00963255" w:rsidP="00963255">
      <w:pPr>
        <w:ind w:firstLine="0"/>
        <w:jc w:val="center"/>
        <w:rPr>
          <w:rFonts w:cs="Times New Roman"/>
          <w:szCs w:val="28"/>
          <w:lang w:val="en-US"/>
        </w:rPr>
      </w:pPr>
      <w:r w:rsidRPr="00963255">
        <w:rPr>
          <w:rFonts w:cs="Times New Roman"/>
          <w:noProof/>
          <w:szCs w:val="28"/>
          <w:lang w:eastAsia="ru-RU"/>
        </w:rPr>
        <w:drawing>
          <wp:inline distT="0" distB="0" distL="0" distR="0" wp14:anchorId="5FE8CA1B" wp14:editId="7FB956E3">
            <wp:extent cx="5661964" cy="1521346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8762" cy="152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255" w:rsidRPr="00963255" w:rsidRDefault="00963255" w:rsidP="00243393">
      <w:pPr>
        <w:pStyle w:val="a4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2.18 – Проверка работы триггера</w:t>
      </w:r>
    </w:p>
    <w:p w:rsidR="00963255" w:rsidRDefault="00963255" w:rsidP="00C51A52">
      <w:pPr>
        <w:ind w:firstLine="0"/>
        <w:rPr>
          <w:rFonts w:cs="Times New Roman"/>
          <w:szCs w:val="28"/>
        </w:rPr>
      </w:pPr>
    </w:p>
    <w:p w:rsidR="005102E1" w:rsidRPr="007A2C76" w:rsidRDefault="005102E1" w:rsidP="00C51A52">
      <w:pPr>
        <w:ind w:firstLine="0"/>
        <w:rPr>
          <w:rFonts w:cs="Times New Roman"/>
          <w:szCs w:val="28"/>
        </w:rPr>
      </w:pPr>
      <w:r w:rsidRPr="007A2C76">
        <w:rPr>
          <w:rFonts w:cs="Times New Roman"/>
          <w:szCs w:val="28"/>
        </w:rPr>
        <w:t xml:space="preserve">14. </w:t>
      </w:r>
      <w:r>
        <w:rPr>
          <w:rFonts w:cs="Times New Roman"/>
          <w:szCs w:val="28"/>
        </w:rPr>
        <w:t>Проверим работу триггера</w:t>
      </w:r>
      <w:r w:rsidRPr="007A2C76">
        <w:rPr>
          <w:rFonts w:cs="Times New Roman"/>
          <w:szCs w:val="28"/>
        </w:rPr>
        <w:t>.</w:t>
      </w:r>
    </w:p>
    <w:p w:rsidR="005102E1" w:rsidRDefault="005102E1" w:rsidP="005102E1">
      <w:pPr>
        <w:ind w:firstLine="0"/>
        <w:jc w:val="center"/>
        <w:rPr>
          <w:rFonts w:cs="Times New Roman"/>
          <w:szCs w:val="28"/>
          <w:lang w:val="en-US"/>
        </w:rPr>
      </w:pPr>
      <w:r w:rsidRPr="005102E1">
        <w:rPr>
          <w:rFonts w:cs="Times New Roman"/>
          <w:noProof/>
          <w:szCs w:val="28"/>
          <w:lang w:eastAsia="ru-RU"/>
        </w:rPr>
        <w:drawing>
          <wp:inline distT="0" distB="0" distL="0" distR="0" wp14:anchorId="20D45DC5" wp14:editId="34057056">
            <wp:extent cx="3591426" cy="228631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2E1" w:rsidRDefault="005102E1" w:rsidP="005102E1">
      <w:pPr>
        <w:pStyle w:val="a4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2.18 – </w:t>
      </w:r>
      <w:r w:rsidR="005D747F">
        <w:rPr>
          <w:rFonts w:cs="Times New Roman"/>
          <w:szCs w:val="28"/>
        </w:rPr>
        <w:t>Проверка триггера</w:t>
      </w:r>
    </w:p>
    <w:p w:rsidR="005D747F" w:rsidRPr="00963255" w:rsidRDefault="005D747F" w:rsidP="005D747F">
      <w:pPr>
        <w:pStyle w:val="a4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добавления записи с </w:t>
      </w:r>
      <w:r>
        <w:rPr>
          <w:rFonts w:cs="Times New Roman"/>
          <w:szCs w:val="28"/>
          <w:lang w:val="en-US"/>
        </w:rPr>
        <w:t>FIO</w:t>
      </w:r>
      <w:r w:rsidRPr="005D747F"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  <w:lang w:val="en-US"/>
        </w:rPr>
        <w:t>fio</w:t>
      </w:r>
      <w:proofErr w:type="spellEnd"/>
      <w:r w:rsidRPr="005D747F">
        <w:rPr>
          <w:rFonts w:cs="Times New Roman"/>
          <w:szCs w:val="28"/>
        </w:rPr>
        <w:t xml:space="preserve">2 </w:t>
      </w:r>
      <w:r>
        <w:rPr>
          <w:rFonts w:cs="Times New Roman"/>
          <w:szCs w:val="28"/>
        </w:rPr>
        <w:t xml:space="preserve">добавилась ещё одна запись с </w:t>
      </w:r>
      <w:r>
        <w:rPr>
          <w:rFonts w:cs="Times New Roman"/>
          <w:szCs w:val="28"/>
          <w:lang w:val="en-US"/>
        </w:rPr>
        <w:t>FIO</w:t>
      </w:r>
      <w:r w:rsidRPr="005D747F"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  <w:lang w:val="en-US"/>
        </w:rPr>
        <w:t>testFIO</w:t>
      </w:r>
      <w:proofErr w:type="spellEnd"/>
    </w:p>
    <w:p w:rsidR="005102E1" w:rsidRPr="005102E1" w:rsidRDefault="005102E1" w:rsidP="005102E1">
      <w:pPr>
        <w:ind w:firstLine="0"/>
        <w:jc w:val="center"/>
        <w:rPr>
          <w:rFonts w:cs="Times New Roman"/>
          <w:szCs w:val="28"/>
        </w:rPr>
      </w:pPr>
    </w:p>
    <w:p w:rsidR="00253FC3" w:rsidRDefault="00253FC3" w:rsidP="00253FC3">
      <w:pPr>
        <w:pStyle w:val="a4"/>
        <w:ind w:left="0" w:firstLine="851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ВЫВОДЫ</w:t>
      </w:r>
    </w:p>
    <w:p w:rsidR="00746DC5" w:rsidRPr="00253FC3" w:rsidRDefault="00253FC3" w:rsidP="00253FC3">
      <w:pPr>
        <w:pStyle w:val="a4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лабораторной работы были получены навыки </w:t>
      </w:r>
      <w:r>
        <w:rPr>
          <w:rFonts w:cs="Times New Roman"/>
        </w:rPr>
        <w:t>работы генераторов и триггеров.</w:t>
      </w:r>
      <w:r w:rsidR="007A2C76">
        <w:rPr>
          <w:rFonts w:cs="Times New Roman"/>
        </w:rPr>
        <w:t xml:space="preserve"> А также улучшены знания по ранее изученным темам.</w:t>
      </w:r>
      <w:bookmarkStart w:id="0" w:name="_GoBack"/>
      <w:bookmarkEnd w:id="0"/>
    </w:p>
    <w:sectPr w:rsidR="00746DC5" w:rsidRPr="00253FC3" w:rsidSect="00B2569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650"/>
    <w:multiLevelType w:val="hybridMultilevel"/>
    <w:tmpl w:val="D1C2A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7F22AFF"/>
    <w:multiLevelType w:val="hybridMultilevel"/>
    <w:tmpl w:val="57283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B738D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52500D9D"/>
    <w:multiLevelType w:val="hybridMultilevel"/>
    <w:tmpl w:val="ED7A0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B5C9C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9200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C903BF"/>
    <w:multiLevelType w:val="hybridMultilevel"/>
    <w:tmpl w:val="6532AE68"/>
    <w:lvl w:ilvl="0" w:tplc="D278D9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07F08"/>
    <w:multiLevelType w:val="multilevel"/>
    <w:tmpl w:val="609E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EB0B50"/>
    <w:multiLevelType w:val="multilevel"/>
    <w:tmpl w:val="3F4C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3"/>
  </w:num>
  <w:num w:numId="8">
    <w:abstractNumId w:val="5"/>
  </w:num>
  <w:num w:numId="9">
    <w:abstractNumId w:val="13"/>
  </w:num>
  <w:num w:numId="10">
    <w:abstractNumId w:val="12"/>
  </w:num>
  <w:num w:numId="11">
    <w:abstractNumId w:val="9"/>
  </w:num>
  <w:num w:numId="12">
    <w:abstractNumId w:val="0"/>
  </w:num>
  <w:num w:numId="13">
    <w:abstractNumId w:val="8"/>
  </w:num>
  <w:num w:numId="14">
    <w:abstractNumId w:val="14"/>
  </w:num>
  <w:num w:numId="15">
    <w:abstractNumId w:val="1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01F19"/>
    <w:rsid w:val="00071CE1"/>
    <w:rsid w:val="00080570"/>
    <w:rsid w:val="000962DF"/>
    <w:rsid w:val="000A5470"/>
    <w:rsid w:val="000C389E"/>
    <w:rsid w:val="000E4292"/>
    <w:rsid w:val="00104663"/>
    <w:rsid w:val="001169DD"/>
    <w:rsid w:val="00133A1F"/>
    <w:rsid w:val="00157B84"/>
    <w:rsid w:val="001D4542"/>
    <w:rsid w:val="001F63FA"/>
    <w:rsid w:val="002353FA"/>
    <w:rsid w:val="00243393"/>
    <w:rsid w:val="00253FC3"/>
    <w:rsid w:val="00295271"/>
    <w:rsid w:val="002A6091"/>
    <w:rsid w:val="002C4F49"/>
    <w:rsid w:val="0033519D"/>
    <w:rsid w:val="003A146D"/>
    <w:rsid w:val="00430592"/>
    <w:rsid w:val="00462679"/>
    <w:rsid w:val="00465951"/>
    <w:rsid w:val="004D2066"/>
    <w:rsid w:val="004F509A"/>
    <w:rsid w:val="005102E1"/>
    <w:rsid w:val="005226E8"/>
    <w:rsid w:val="00522C87"/>
    <w:rsid w:val="005373F8"/>
    <w:rsid w:val="005D1380"/>
    <w:rsid w:val="005D747F"/>
    <w:rsid w:val="005E564A"/>
    <w:rsid w:val="00610B47"/>
    <w:rsid w:val="0061416F"/>
    <w:rsid w:val="00656663"/>
    <w:rsid w:val="00674152"/>
    <w:rsid w:val="00674F89"/>
    <w:rsid w:val="006F38C6"/>
    <w:rsid w:val="007068CA"/>
    <w:rsid w:val="00746DC5"/>
    <w:rsid w:val="007A2C76"/>
    <w:rsid w:val="00806947"/>
    <w:rsid w:val="00807D7F"/>
    <w:rsid w:val="0084211B"/>
    <w:rsid w:val="00843491"/>
    <w:rsid w:val="00844757"/>
    <w:rsid w:val="008678CC"/>
    <w:rsid w:val="00886034"/>
    <w:rsid w:val="008B3E9A"/>
    <w:rsid w:val="008B7029"/>
    <w:rsid w:val="00936CF9"/>
    <w:rsid w:val="00963255"/>
    <w:rsid w:val="00972347"/>
    <w:rsid w:val="009A01F3"/>
    <w:rsid w:val="009F1449"/>
    <w:rsid w:val="00A1199F"/>
    <w:rsid w:val="00A406CB"/>
    <w:rsid w:val="00A412BD"/>
    <w:rsid w:val="00A5075F"/>
    <w:rsid w:val="00B13208"/>
    <w:rsid w:val="00B2569C"/>
    <w:rsid w:val="00B348C1"/>
    <w:rsid w:val="00C51A52"/>
    <w:rsid w:val="00C52313"/>
    <w:rsid w:val="00C66A7D"/>
    <w:rsid w:val="00CB6515"/>
    <w:rsid w:val="00CE549D"/>
    <w:rsid w:val="00CE6EB6"/>
    <w:rsid w:val="00D0331F"/>
    <w:rsid w:val="00D366BB"/>
    <w:rsid w:val="00D93E3E"/>
    <w:rsid w:val="00DA0B37"/>
    <w:rsid w:val="00DA2081"/>
    <w:rsid w:val="00DD7506"/>
    <w:rsid w:val="00DF0E99"/>
    <w:rsid w:val="00E062E2"/>
    <w:rsid w:val="00E066E7"/>
    <w:rsid w:val="00E7302B"/>
    <w:rsid w:val="00EF50A4"/>
    <w:rsid w:val="00F5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F2B54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3024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  <w:style w:type="paragraph" w:styleId="a7">
    <w:name w:val="Normal (Web)"/>
    <w:basedOn w:val="a"/>
    <w:uiPriority w:val="99"/>
    <w:unhideWhenUsed/>
    <w:rsid w:val="0084475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2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10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49</cp:revision>
  <dcterms:created xsi:type="dcterms:W3CDTF">2020-09-28T07:16:00Z</dcterms:created>
  <dcterms:modified xsi:type="dcterms:W3CDTF">2020-12-28T15:47:00Z</dcterms:modified>
</cp:coreProperties>
</file>