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0506" w14:textId="4830B697" w:rsidR="000B0AC2" w:rsidRPr="00BE0E49" w:rsidRDefault="00066A1C" w:rsidP="00066A1C">
      <w:pPr>
        <w:tabs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B0AC2" w:rsidRPr="00BE0E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AB4C4B8" w14:textId="77777777" w:rsidR="000B0AC2" w:rsidRPr="00BE0E49" w:rsidRDefault="000B0AC2" w:rsidP="000B0AC2">
      <w:pPr>
        <w:pStyle w:val="a4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14:paraId="43EBA554" w14:textId="77777777" w:rsidR="000B0AC2" w:rsidRPr="00BE0E49" w:rsidRDefault="000B0AC2" w:rsidP="000B0AC2">
      <w:pPr>
        <w:pStyle w:val="a4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14:paraId="4232633A" w14:textId="77777777" w:rsidR="000B0AC2" w:rsidRPr="00BE0E49" w:rsidRDefault="000B0AC2" w:rsidP="000B0AC2">
      <w:pPr>
        <w:pStyle w:val="a4"/>
        <w:jc w:val="center"/>
        <w:rPr>
          <w:color w:val="000000"/>
          <w:sz w:val="28"/>
          <w:szCs w:val="28"/>
        </w:rPr>
      </w:pPr>
    </w:p>
    <w:p w14:paraId="22158E80" w14:textId="77777777" w:rsidR="000B0AC2" w:rsidRDefault="000B0AC2" w:rsidP="000B0AC2">
      <w:pPr>
        <w:pStyle w:val="a4"/>
        <w:jc w:val="center"/>
        <w:rPr>
          <w:color w:val="000000"/>
          <w:sz w:val="27"/>
          <w:szCs w:val="27"/>
        </w:rPr>
      </w:pPr>
    </w:p>
    <w:p w14:paraId="30088397" w14:textId="77777777" w:rsidR="000B0AC2" w:rsidRDefault="000B0AC2" w:rsidP="000B0AC2">
      <w:pPr>
        <w:pStyle w:val="a4"/>
        <w:rPr>
          <w:color w:val="000000"/>
          <w:sz w:val="27"/>
          <w:szCs w:val="27"/>
        </w:rPr>
      </w:pPr>
    </w:p>
    <w:p w14:paraId="51AD0F72" w14:textId="77777777" w:rsidR="000B0AC2" w:rsidRDefault="000B0AC2" w:rsidP="000B0AC2">
      <w:pPr>
        <w:pStyle w:val="a4"/>
        <w:jc w:val="center"/>
        <w:rPr>
          <w:color w:val="000000"/>
          <w:sz w:val="27"/>
          <w:szCs w:val="27"/>
        </w:rPr>
      </w:pPr>
    </w:p>
    <w:p w14:paraId="77366F36" w14:textId="77777777" w:rsidR="000B0AC2" w:rsidRDefault="000B0AC2" w:rsidP="000B0AC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7E5572E9" w14:textId="77777777" w:rsidR="000B0AC2" w:rsidRDefault="000B0AC2" w:rsidP="000B0AC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№1</w:t>
      </w:r>
    </w:p>
    <w:p w14:paraId="2F263E12" w14:textId="40E7BA5B" w:rsidR="000B0AC2" w:rsidRDefault="000B0AC2" w:rsidP="000B0AC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8000F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ИЗУЧЕНИЕ ЛАБОРАТОРНОЙ УСТАНОВКИ «</w:t>
      </w:r>
      <w:bookmarkStart w:id="0" w:name="_GoBack"/>
      <w:bookmarkEnd w:id="0"/>
      <w:r>
        <w:rPr>
          <w:color w:val="000000"/>
          <w:sz w:val="28"/>
          <w:szCs w:val="28"/>
        </w:rPr>
        <w:t xml:space="preserve">СИСТЕМА СИМУЛИРОВАНИЯ ЭЛЕКТРОННЫХ И МИКРОПРОЦЕССОРНЫХ СИСТЕМ </w:t>
      </w:r>
      <w:r w:rsidR="00AB37A1">
        <w:rPr>
          <w:color w:val="000000"/>
          <w:sz w:val="28"/>
          <w:szCs w:val="28"/>
          <w:lang w:val="en-US"/>
        </w:rPr>
        <w:t>PROTEUS</w:t>
      </w:r>
      <w:r w:rsidR="00AB37A1" w:rsidRPr="00AB37A1">
        <w:rPr>
          <w:color w:val="000000"/>
          <w:sz w:val="28"/>
          <w:szCs w:val="28"/>
        </w:rPr>
        <w:t xml:space="preserve"> </w:t>
      </w:r>
      <w:r w:rsidR="00AB37A1">
        <w:rPr>
          <w:color w:val="000000"/>
          <w:sz w:val="28"/>
          <w:szCs w:val="28"/>
          <w:lang w:val="en-US"/>
        </w:rPr>
        <w:t>VSM</w:t>
      </w:r>
      <w:r>
        <w:rPr>
          <w:color w:val="000000"/>
          <w:sz w:val="28"/>
          <w:szCs w:val="28"/>
        </w:rPr>
        <w:t>»</w:t>
      </w:r>
      <w:r w:rsidRPr="00E40AFD">
        <w:rPr>
          <w:color w:val="000000"/>
          <w:sz w:val="28"/>
          <w:szCs w:val="28"/>
        </w:rPr>
        <w:t>»</w:t>
      </w:r>
    </w:p>
    <w:p w14:paraId="692801E4" w14:textId="04DB0683" w:rsidR="000B0AC2" w:rsidRPr="00E40AFD" w:rsidRDefault="000B0AC2" w:rsidP="000B0AC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AB37A1">
        <w:rPr>
          <w:color w:val="000000"/>
          <w:sz w:val="28"/>
          <w:szCs w:val="28"/>
        </w:rPr>
        <w:t>И</w:t>
      </w:r>
      <w:r w:rsidR="00AB37A1"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14:paraId="3EDD815D" w14:textId="38AB9AAE" w:rsidR="000B0AC2" w:rsidRDefault="000B0AC2" w:rsidP="000B0AC2">
      <w:pPr>
        <w:pStyle w:val="a4"/>
        <w:rPr>
          <w:color w:val="000000"/>
          <w:sz w:val="27"/>
          <w:szCs w:val="27"/>
        </w:rPr>
      </w:pPr>
    </w:p>
    <w:p w14:paraId="2A59E68B" w14:textId="77777777" w:rsidR="00AB37A1" w:rsidRDefault="00AB37A1" w:rsidP="000B0AC2">
      <w:pPr>
        <w:pStyle w:val="a4"/>
        <w:rPr>
          <w:color w:val="000000"/>
          <w:sz w:val="27"/>
          <w:szCs w:val="27"/>
        </w:rPr>
      </w:pPr>
    </w:p>
    <w:p w14:paraId="52B89816" w14:textId="77777777" w:rsidR="000B0AC2" w:rsidRPr="00E40AFD" w:rsidRDefault="000B0AC2" w:rsidP="000B0AC2">
      <w:pPr>
        <w:pStyle w:val="a4"/>
        <w:jc w:val="center"/>
        <w:rPr>
          <w:color w:val="000000"/>
          <w:sz w:val="28"/>
          <w:szCs w:val="28"/>
        </w:rPr>
      </w:pPr>
    </w:p>
    <w:p w14:paraId="0EAF72E4" w14:textId="77777777" w:rsidR="000B0AC2" w:rsidRPr="00E40AFD" w:rsidRDefault="000B0AC2" w:rsidP="000B0AC2">
      <w:pPr>
        <w:pStyle w:val="a4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14:paraId="7BD741B5" w14:textId="77777777" w:rsidR="000B0AC2" w:rsidRPr="00E40AFD" w:rsidRDefault="000B0AC2" w:rsidP="000B0AC2">
      <w:pPr>
        <w:pStyle w:val="a4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14:paraId="0C00B564" w14:textId="77777777" w:rsidR="000B0AC2" w:rsidRDefault="000B0AC2" w:rsidP="000B0AC2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Николенко Виктория</w:t>
      </w:r>
    </w:p>
    <w:p w14:paraId="123B81E4" w14:textId="77777777" w:rsidR="000B0AC2" w:rsidRDefault="000B0AC2" w:rsidP="000B0AC2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F3083AF" w14:textId="49FF11E1" w:rsidR="000B0AC2" w:rsidRDefault="00AB37A1" w:rsidP="00AB37A1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 Чернега В.С.</w:t>
      </w:r>
    </w:p>
    <w:p w14:paraId="3338CDDB" w14:textId="595DC146" w:rsidR="000B0AC2" w:rsidRDefault="000B0AC2" w:rsidP="000B0AC2">
      <w:pPr>
        <w:pStyle w:val="a4"/>
        <w:jc w:val="center"/>
        <w:rPr>
          <w:color w:val="000000"/>
          <w:sz w:val="28"/>
          <w:szCs w:val="28"/>
        </w:rPr>
      </w:pPr>
    </w:p>
    <w:p w14:paraId="4C9CDBDD" w14:textId="77777777" w:rsidR="00AB37A1" w:rsidRDefault="00AB37A1" w:rsidP="000B0AC2">
      <w:pPr>
        <w:pStyle w:val="a4"/>
        <w:jc w:val="center"/>
        <w:rPr>
          <w:color w:val="000000"/>
          <w:sz w:val="28"/>
          <w:szCs w:val="28"/>
        </w:rPr>
      </w:pPr>
    </w:p>
    <w:p w14:paraId="253E1903" w14:textId="77777777" w:rsidR="000B0AC2" w:rsidRPr="00E40AFD" w:rsidRDefault="000B0AC2" w:rsidP="000B0AC2">
      <w:pPr>
        <w:pStyle w:val="a4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14:paraId="1AD98609" w14:textId="16FADF14" w:rsidR="000B0AC2" w:rsidRPr="00066A1C" w:rsidRDefault="000B0AC2" w:rsidP="00066A1C">
      <w:pPr>
        <w:pStyle w:val="a4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14:paraId="2F45A426" w14:textId="314CB465" w:rsidR="00AB37A1" w:rsidRDefault="00AB37A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7A1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14:paraId="66B14E05" w14:textId="77777777" w:rsidR="00066A1C" w:rsidRPr="00AB37A1" w:rsidRDefault="00066A1C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16E2F" w14:textId="3B0B1306" w:rsidR="00AB37A1" w:rsidRDefault="00AB37A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7A1">
        <w:rPr>
          <w:rFonts w:ascii="Times New Roman" w:hAnsi="Times New Roman" w:cs="Times New Roman"/>
          <w:sz w:val="28"/>
          <w:szCs w:val="28"/>
        </w:rPr>
        <w:t>Изучить систему симулирования электрических и электронных схем инфокоммуникационных систем. Приобретение практических навыков построения электрических и электронных схем и измерения электрических параметров сигналов с помощью виртуальных электро- и радиоизмерительных приборов.</w:t>
      </w:r>
    </w:p>
    <w:p w14:paraId="32E594AA" w14:textId="2C84FC2D" w:rsidR="00066A1C" w:rsidRDefault="00066A1C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B0997" w14:textId="77777777" w:rsidR="00066A1C" w:rsidRPr="00AB37A1" w:rsidRDefault="00066A1C" w:rsidP="00066A1C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64289DE" w14:textId="7C3BA504" w:rsidR="00AB37A1" w:rsidRDefault="00AB37A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2.ХОД РАБОТЫ</w:t>
      </w:r>
    </w:p>
    <w:p w14:paraId="17368F61" w14:textId="77777777" w:rsidR="00066A1C" w:rsidRDefault="00066A1C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1C290" w14:textId="3FCABE50" w:rsidR="002B095C" w:rsidRPr="006240F4" w:rsidRDefault="00AB37A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</w:t>
      </w:r>
      <w:r w:rsidR="002B095C" w:rsidRPr="006240F4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</w:t>
      </w:r>
      <w:r w:rsidR="00655EE1">
        <w:rPr>
          <w:rFonts w:ascii="Times New Roman" w:hAnsi="Times New Roman" w:cs="Times New Roman"/>
          <w:sz w:val="28"/>
          <w:szCs w:val="28"/>
        </w:rPr>
        <w:t xml:space="preserve">1 </w:t>
      </w:r>
      <w:r w:rsidR="002B095C" w:rsidRPr="006240F4">
        <w:rPr>
          <w:rFonts w:ascii="Times New Roman" w:hAnsi="Times New Roman" w:cs="Times New Roman"/>
          <w:sz w:val="28"/>
          <w:szCs w:val="28"/>
        </w:rPr>
        <w:t>(Рисунок 1) и исследова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параметры сигналов генераторов синусоидальных и импульсных сигналов с различной амплитудой, частотой и скважностью. </w:t>
      </w:r>
    </w:p>
    <w:p w14:paraId="6BE0E841" w14:textId="77777777" w:rsidR="00C868D6" w:rsidRPr="006240F4" w:rsidRDefault="00C868D6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A402E" w14:textId="40BBAEDA" w:rsidR="007F3E81" w:rsidRDefault="007F3E8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A9E61" wp14:editId="7B1A8D6E">
            <wp:extent cx="4344006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FFE" w14:textId="1F1990C1" w:rsidR="00AB37A1" w:rsidRDefault="00AB37A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1</w:t>
      </w:r>
    </w:p>
    <w:p w14:paraId="32B741A2" w14:textId="77777777" w:rsidR="00066A1C" w:rsidRDefault="00066A1C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DD4A5" w14:textId="232738B5" w:rsidR="00AB37A1" w:rsidRPr="006240F4" w:rsidRDefault="00AB37A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Установлены п</w:t>
      </w:r>
      <w:r w:rsidRPr="006240F4">
        <w:rPr>
          <w:rFonts w:ascii="Times New Roman" w:hAnsi="Times New Roman" w:cs="Times New Roman"/>
          <w:sz w:val="28"/>
          <w:szCs w:val="28"/>
        </w:rPr>
        <w:t xml:space="preserve">араметры для синусоидальных сигналов: амплитуда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240F4">
        <w:rPr>
          <w:rFonts w:ascii="Times New Roman" w:hAnsi="Times New Roman" w:cs="Times New Roman"/>
          <w:sz w:val="28"/>
          <w:szCs w:val="28"/>
        </w:rPr>
        <w:t>В(вольт), частота = 1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6240F4">
        <w:rPr>
          <w:rFonts w:ascii="Times New Roman" w:hAnsi="Times New Roman" w:cs="Times New Roman"/>
          <w:sz w:val="28"/>
          <w:szCs w:val="28"/>
        </w:rPr>
        <w:t>Гц(герц);</w:t>
      </w:r>
    </w:p>
    <w:p w14:paraId="69A3AAF6" w14:textId="6D4DF7C8" w:rsidR="00AB37A1" w:rsidRPr="006240F4" w:rsidRDefault="00AB37A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Установлены п</w:t>
      </w:r>
      <w:r w:rsidRPr="006240F4">
        <w:rPr>
          <w:rFonts w:ascii="Times New Roman" w:hAnsi="Times New Roman" w:cs="Times New Roman"/>
          <w:sz w:val="28"/>
          <w:szCs w:val="28"/>
        </w:rPr>
        <w:t>араметры для импульсных сигналов: высота 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240F4">
        <w:rPr>
          <w:rFonts w:ascii="Times New Roman" w:hAnsi="Times New Roman" w:cs="Times New Roman"/>
          <w:sz w:val="28"/>
          <w:szCs w:val="28"/>
        </w:rPr>
        <w:t xml:space="preserve">В, ширина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6240F4">
        <w:rPr>
          <w:rFonts w:ascii="Times New Roman" w:hAnsi="Times New Roman" w:cs="Times New Roman"/>
          <w:sz w:val="28"/>
          <w:szCs w:val="28"/>
        </w:rPr>
        <w:t>%, частота = 2000Гц</w:t>
      </w:r>
    </w:p>
    <w:p w14:paraId="3A4E61E1" w14:textId="77777777" w:rsidR="00AB37A1" w:rsidRPr="006240F4" w:rsidRDefault="00AB37A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3A1D3" w14:textId="6327A7F1" w:rsidR="00C868D6" w:rsidRDefault="006B401A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0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D2F7B" wp14:editId="5D3349EA">
            <wp:extent cx="5620534" cy="34009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ACD7" w14:textId="0BF6B176" w:rsidR="00AB37A1" w:rsidRPr="006240F4" w:rsidRDefault="00AB37A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Параметры </w:t>
      </w:r>
      <w:r w:rsidRPr="006240F4">
        <w:rPr>
          <w:rFonts w:ascii="Times New Roman" w:hAnsi="Times New Roman" w:cs="Times New Roman"/>
          <w:sz w:val="28"/>
          <w:szCs w:val="28"/>
        </w:rPr>
        <w:t>синусоидальных</w:t>
      </w:r>
      <w:r>
        <w:rPr>
          <w:rFonts w:ascii="Times New Roman" w:hAnsi="Times New Roman" w:cs="Times New Roman"/>
          <w:sz w:val="28"/>
          <w:szCs w:val="28"/>
        </w:rPr>
        <w:t xml:space="preserve"> и импульсных сигналов</w:t>
      </w:r>
    </w:p>
    <w:p w14:paraId="3AB5FD05" w14:textId="77777777" w:rsidR="006B401A" w:rsidRDefault="006B401A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96443" w14:textId="2D06E163" w:rsidR="007F3E81" w:rsidRPr="006240F4" w:rsidRDefault="007F3E8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59423" w14:textId="63AB8867" w:rsidR="00B72ED7" w:rsidRDefault="00135AAB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6275C" wp14:editId="78E3B681">
            <wp:extent cx="5719313" cy="3735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216" cy="37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F9EE" w14:textId="5D282771" w:rsidR="00655EE1" w:rsidRPr="006240F4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запуска схемы 1</w:t>
      </w:r>
    </w:p>
    <w:p w14:paraId="16D2BA82" w14:textId="77777777" w:rsidR="00066A1C" w:rsidRDefault="00066A1C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D7628C" w14:textId="3B5DC170" w:rsidR="002B095C" w:rsidRPr="006240F4" w:rsidRDefault="00135AAB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0F4">
        <w:rPr>
          <w:rFonts w:ascii="Times New Roman" w:hAnsi="Times New Roman" w:cs="Times New Roman"/>
          <w:sz w:val="28"/>
          <w:szCs w:val="28"/>
        </w:rPr>
        <w:lastRenderedPageBreak/>
        <w:t xml:space="preserve">Сигналы на экране осциллографа изображаются в координатах «Напряжение» (ось ординат  </w:t>
      </w:r>
      <w:r w:rsidRPr="006240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40F4">
        <w:rPr>
          <w:rFonts w:ascii="Times New Roman" w:hAnsi="Times New Roman" w:cs="Times New Roman"/>
          <w:sz w:val="28"/>
          <w:szCs w:val="28"/>
        </w:rPr>
        <w:t xml:space="preserve">) и «Время» (ось абсцисс  </w:t>
      </w:r>
      <w:r w:rsidRPr="006240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40F4">
        <w:rPr>
          <w:rFonts w:ascii="Times New Roman" w:hAnsi="Times New Roman" w:cs="Times New Roman"/>
          <w:sz w:val="28"/>
          <w:szCs w:val="28"/>
        </w:rPr>
        <w:t>)</w:t>
      </w:r>
      <w:r w:rsidR="006240F4">
        <w:rPr>
          <w:rFonts w:ascii="Times New Roman" w:hAnsi="Times New Roman" w:cs="Times New Roman"/>
          <w:sz w:val="28"/>
          <w:szCs w:val="28"/>
        </w:rPr>
        <w:t>.При изменении времени изменяется скважность, а при изменении напряжения изменяется амплитуда.</w:t>
      </w:r>
    </w:p>
    <w:p w14:paraId="15652DE6" w14:textId="7FCAFA9F" w:rsidR="00847794" w:rsidRPr="006240F4" w:rsidRDefault="00847794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0F4">
        <w:rPr>
          <w:rFonts w:ascii="Times New Roman" w:hAnsi="Times New Roman" w:cs="Times New Roman"/>
          <w:sz w:val="28"/>
          <w:szCs w:val="28"/>
        </w:rPr>
        <w:t>Найдём скважность импульсов</w:t>
      </w:r>
      <w:r w:rsidR="006240F4">
        <w:rPr>
          <w:rFonts w:ascii="Times New Roman" w:hAnsi="Times New Roman" w:cs="Times New Roman"/>
          <w:sz w:val="28"/>
          <w:szCs w:val="28"/>
        </w:rPr>
        <w:t xml:space="preserve"> на рисунке 1.3</w:t>
      </w:r>
      <w:r w:rsidRPr="006240F4">
        <w:rPr>
          <w:rFonts w:ascii="Times New Roman" w:hAnsi="Times New Roman" w:cs="Times New Roman"/>
          <w:sz w:val="28"/>
          <w:szCs w:val="28"/>
        </w:rPr>
        <w:t>:</w:t>
      </w:r>
    </w:p>
    <w:p w14:paraId="0D9B3BB7" w14:textId="79E011AA" w:rsidR="00847794" w:rsidRPr="006240F4" w:rsidRDefault="006240F4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7A9645B4" w14:textId="25138351" w:rsidR="006240F4" w:rsidRDefault="006240F4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0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40F4">
        <w:rPr>
          <w:rFonts w:ascii="Times New Roman" w:hAnsi="Times New Roman" w:cs="Times New Roman"/>
          <w:sz w:val="28"/>
          <w:szCs w:val="28"/>
        </w:rPr>
        <w:t>=5/3=1,67</w:t>
      </w:r>
    </w:p>
    <w:p w14:paraId="78A192D7" w14:textId="577C5752" w:rsidR="006240F4" w:rsidRPr="006240F4" w:rsidRDefault="006240F4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20053" w14:textId="7A1C4F3A" w:rsidR="002B095C" w:rsidRDefault="00655EE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Pr="006240F4">
        <w:rPr>
          <w:rFonts w:ascii="Times New Roman" w:hAnsi="Times New Roman" w:cs="Times New Roman"/>
          <w:sz w:val="28"/>
          <w:szCs w:val="28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2B095C" w:rsidRPr="006240F4">
        <w:rPr>
          <w:rFonts w:ascii="Times New Roman" w:hAnsi="Times New Roman" w:cs="Times New Roman"/>
          <w:sz w:val="28"/>
          <w:szCs w:val="28"/>
        </w:rPr>
        <w:t>) и исследова</w:t>
      </w:r>
      <w:r w:rsidR="0033460C">
        <w:rPr>
          <w:rFonts w:ascii="Times New Roman" w:hAnsi="Times New Roman" w:cs="Times New Roman"/>
          <w:sz w:val="28"/>
          <w:szCs w:val="28"/>
        </w:rPr>
        <w:t>ны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параметры колебаний универсального генераторов сигналов различной формы с различной амплитудой, частотой. </w:t>
      </w:r>
    </w:p>
    <w:p w14:paraId="5E67E067" w14:textId="77777777" w:rsidR="00655EE1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F132EC" w14:textId="0FA90D6D" w:rsidR="006B401A" w:rsidRDefault="00183B2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B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75B1A" wp14:editId="40E5069A">
            <wp:extent cx="5709289" cy="206081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57" cy="20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72C1" w14:textId="010484DB" w:rsidR="00655EE1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2</w:t>
      </w:r>
    </w:p>
    <w:p w14:paraId="0060AEF1" w14:textId="0F962D4F" w:rsidR="00183B21" w:rsidRDefault="00C02F82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F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68C13" wp14:editId="2349B617">
            <wp:extent cx="4765491" cy="418986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822" cy="42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DDB" w14:textId="2D49D862" w:rsidR="00655EE1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запуска схемы 2</w:t>
      </w:r>
    </w:p>
    <w:p w14:paraId="58005C2A" w14:textId="48F39B0A" w:rsidR="00655EE1" w:rsidRPr="006240F4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725A7" w14:textId="1D97D392" w:rsidR="002B095C" w:rsidRDefault="00655EE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B095C" w:rsidRPr="006240F4">
        <w:rPr>
          <w:rFonts w:ascii="Times New Roman" w:hAnsi="Times New Roman" w:cs="Times New Roman"/>
          <w:sz w:val="28"/>
          <w:szCs w:val="28"/>
        </w:rPr>
        <w:t>.</w:t>
      </w:r>
      <w:r w:rsidR="000B0AC2">
        <w:rPr>
          <w:rFonts w:ascii="Times New Roman" w:hAnsi="Times New Roman" w:cs="Times New Roman"/>
          <w:sz w:val="28"/>
          <w:szCs w:val="28"/>
        </w:rPr>
        <w:t>3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Pr="006240F4">
        <w:rPr>
          <w:rFonts w:ascii="Times New Roman" w:hAnsi="Times New Roman" w:cs="Times New Roman"/>
          <w:sz w:val="28"/>
          <w:szCs w:val="28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2B095C" w:rsidRPr="006240F4">
        <w:rPr>
          <w:rFonts w:ascii="Times New Roman" w:hAnsi="Times New Roman" w:cs="Times New Roman"/>
          <w:sz w:val="28"/>
          <w:szCs w:val="28"/>
        </w:rPr>
        <w:t>) и исследова</w:t>
      </w:r>
      <w:r w:rsidR="0033460C">
        <w:rPr>
          <w:rFonts w:ascii="Times New Roman" w:hAnsi="Times New Roman" w:cs="Times New Roman"/>
          <w:sz w:val="28"/>
          <w:szCs w:val="28"/>
        </w:rPr>
        <w:t>на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форм</w:t>
      </w:r>
      <w:r w:rsidR="0033460C">
        <w:rPr>
          <w:rFonts w:ascii="Times New Roman" w:hAnsi="Times New Roman" w:cs="Times New Roman"/>
          <w:sz w:val="28"/>
          <w:szCs w:val="28"/>
        </w:rPr>
        <w:t>а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и измер</w:t>
      </w:r>
      <w:r w:rsidR="0033460C">
        <w:rPr>
          <w:rFonts w:ascii="Times New Roman" w:hAnsi="Times New Roman" w:cs="Times New Roman"/>
          <w:sz w:val="28"/>
          <w:szCs w:val="28"/>
        </w:rPr>
        <w:t>ены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параметры колебаний универсального генераторов сигналов при амплитудной и частотной модуляции. </w:t>
      </w:r>
    </w:p>
    <w:p w14:paraId="28E4BBE7" w14:textId="77777777" w:rsidR="00655EE1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1BC30" w14:textId="6AA97485" w:rsidR="00AF783D" w:rsidRDefault="00AF783D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9DE74" wp14:editId="1837E01C">
            <wp:extent cx="5925377" cy="2181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6A79" w14:textId="33702318" w:rsidR="00655EE1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3</w:t>
      </w:r>
    </w:p>
    <w:p w14:paraId="57EFF2AE" w14:textId="7EC32EAA" w:rsidR="00AF783D" w:rsidRDefault="00AF783D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8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8CB6B" wp14:editId="5B2C879C">
            <wp:extent cx="4967785" cy="4339577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155" cy="43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6F41" w14:textId="77777777" w:rsidR="00655EE1" w:rsidRPr="006240F4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Результаты запуска схемы 3</w:t>
      </w:r>
    </w:p>
    <w:p w14:paraId="20E22865" w14:textId="77777777" w:rsidR="00655EE1" w:rsidRPr="006240F4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09A37" w14:textId="58072416" w:rsidR="002B095C" w:rsidRDefault="00655EE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B095C" w:rsidRPr="006240F4">
        <w:rPr>
          <w:rFonts w:ascii="Times New Roman" w:hAnsi="Times New Roman" w:cs="Times New Roman"/>
          <w:sz w:val="28"/>
          <w:szCs w:val="28"/>
        </w:rPr>
        <w:t>.</w:t>
      </w:r>
      <w:r w:rsidR="000B0AC2">
        <w:rPr>
          <w:rFonts w:ascii="Times New Roman" w:hAnsi="Times New Roman" w:cs="Times New Roman"/>
          <w:sz w:val="28"/>
          <w:szCs w:val="28"/>
        </w:rPr>
        <w:t>4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Pr="006240F4">
        <w:rPr>
          <w:rFonts w:ascii="Times New Roman" w:hAnsi="Times New Roman" w:cs="Times New Roman"/>
          <w:sz w:val="28"/>
          <w:szCs w:val="28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2B095C" w:rsidRPr="006240F4">
        <w:rPr>
          <w:rFonts w:ascii="Times New Roman" w:hAnsi="Times New Roman" w:cs="Times New Roman"/>
          <w:sz w:val="28"/>
          <w:szCs w:val="28"/>
        </w:rPr>
        <w:t>) и исследова</w:t>
      </w:r>
      <w:r w:rsidR="0033460C">
        <w:rPr>
          <w:rFonts w:ascii="Times New Roman" w:hAnsi="Times New Roman" w:cs="Times New Roman"/>
          <w:sz w:val="28"/>
          <w:szCs w:val="28"/>
        </w:rPr>
        <w:t>на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амплитудно-частотн</w:t>
      </w:r>
      <w:r w:rsidR="0033460C">
        <w:rPr>
          <w:rFonts w:ascii="Times New Roman" w:hAnsi="Times New Roman" w:cs="Times New Roman"/>
          <w:sz w:val="28"/>
          <w:szCs w:val="28"/>
        </w:rPr>
        <w:t>ая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и фазо-частотн</w:t>
      </w:r>
      <w:r w:rsidR="0033460C">
        <w:rPr>
          <w:rFonts w:ascii="Times New Roman" w:hAnsi="Times New Roman" w:cs="Times New Roman"/>
          <w:sz w:val="28"/>
          <w:szCs w:val="28"/>
        </w:rPr>
        <w:t>ая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характеристики цепи, изображенной на схеме с помощью универсального генератора сигналов и осциллографа. </w:t>
      </w:r>
    </w:p>
    <w:p w14:paraId="79E0720E" w14:textId="4E28E8C8" w:rsidR="00AF783D" w:rsidRDefault="0048229F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A9B05" wp14:editId="677B6CF6">
            <wp:extent cx="5940425" cy="22796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25D0" w14:textId="7049226F" w:rsidR="00655EE1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Схема 4</w:t>
      </w:r>
    </w:p>
    <w:p w14:paraId="54FF8FBA" w14:textId="376FE666" w:rsidR="0048229F" w:rsidRDefault="0048229F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2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1B235E" wp14:editId="22579FEF">
            <wp:extent cx="5175849" cy="453626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827" cy="45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E2D8" w14:textId="58EAAEAE" w:rsidR="00655EE1" w:rsidRPr="006240F4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Результаты запуска схемы 4</w:t>
      </w:r>
    </w:p>
    <w:p w14:paraId="5AE6B457" w14:textId="1BC37148" w:rsidR="00655EE1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1B3F6" w14:textId="372D9085" w:rsidR="00304CF0" w:rsidRDefault="00655EE1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Pr="006240F4">
        <w:rPr>
          <w:rFonts w:ascii="Times New Roman" w:hAnsi="Times New Roman" w:cs="Times New Roman"/>
          <w:sz w:val="28"/>
          <w:szCs w:val="28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B095C" w:rsidRPr="006240F4">
        <w:rPr>
          <w:rFonts w:ascii="Times New Roman" w:hAnsi="Times New Roman" w:cs="Times New Roman"/>
          <w:sz w:val="28"/>
          <w:szCs w:val="28"/>
        </w:rPr>
        <w:t>) и исследова</w:t>
      </w:r>
      <w:r w:rsidR="0033460C">
        <w:rPr>
          <w:rFonts w:ascii="Times New Roman" w:hAnsi="Times New Roman" w:cs="Times New Roman"/>
          <w:sz w:val="28"/>
          <w:szCs w:val="28"/>
        </w:rPr>
        <w:t>на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амплитудно-частотн</w:t>
      </w:r>
      <w:r w:rsidR="0033460C">
        <w:rPr>
          <w:rFonts w:ascii="Times New Roman" w:hAnsi="Times New Roman" w:cs="Times New Roman"/>
          <w:sz w:val="28"/>
          <w:szCs w:val="28"/>
        </w:rPr>
        <w:t>ая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и фазо-частотн</w:t>
      </w:r>
      <w:r w:rsidR="0033460C">
        <w:rPr>
          <w:rFonts w:ascii="Times New Roman" w:hAnsi="Times New Roman" w:cs="Times New Roman"/>
          <w:sz w:val="28"/>
          <w:szCs w:val="28"/>
        </w:rPr>
        <w:t>ая</w:t>
      </w:r>
      <w:r w:rsidR="002B095C" w:rsidRPr="006240F4">
        <w:rPr>
          <w:rFonts w:ascii="Times New Roman" w:hAnsi="Times New Roman" w:cs="Times New Roman"/>
          <w:sz w:val="28"/>
          <w:szCs w:val="28"/>
        </w:rPr>
        <w:t xml:space="preserve"> характеристики цепи, изображенной на схеме с помощью анализатора частотных характеристик. </w:t>
      </w:r>
    </w:p>
    <w:p w14:paraId="7AB541A7" w14:textId="77777777" w:rsidR="00066A1C" w:rsidRDefault="00066A1C" w:rsidP="00066A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46B575" w14:textId="7447CA5C" w:rsidR="0048229F" w:rsidRDefault="00DA76B2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D0B9E" wp14:editId="7738133F">
            <wp:extent cx="5236234" cy="2189697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384" cy="21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10A" w14:textId="5519987B" w:rsidR="00655EE1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Схема 5</w:t>
      </w:r>
    </w:p>
    <w:p w14:paraId="012B3153" w14:textId="77777777" w:rsidR="00655EE1" w:rsidRDefault="00655EE1" w:rsidP="00066A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DACC1" w14:textId="3C60F99B" w:rsidR="00DA76B2" w:rsidRDefault="00DA76B2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6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507FFF" wp14:editId="39CDECB7">
            <wp:extent cx="5553075" cy="425865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298" cy="4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461" w14:textId="150DED7D" w:rsidR="00655EE1" w:rsidRPr="006240F4" w:rsidRDefault="00655EE1" w:rsidP="00066A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Результаты запуска схемы 5</w:t>
      </w:r>
    </w:p>
    <w:p w14:paraId="6F548240" w14:textId="3D475312" w:rsidR="00655EE1" w:rsidRDefault="00655EE1">
      <w:pPr>
        <w:rPr>
          <w:rFonts w:ascii="Times New Roman" w:hAnsi="Times New Roman" w:cs="Times New Roman"/>
          <w:sz w:val="28"/>
          <w:szCs w:val="28"/>
        </w:rPr>
      </w:pPr>
    </w:p>
    <w:p w14:paraId="744AA4B0" w14:textId="29ADAB58" w:rsidR="00066A1C" w:rsidRDefault="00066A1C" w:rsidP="008C2B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6930AB1" w14:textId="77777777" w:rsidR="008C2BA5" w:rsidRDefault="008C2BA5" w:rsidP="008C2B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A735" w14:textId="5D44F532" w:rsidR="008C2BA5" w:rsidRDefault="008C2BA5" w:rsidP="008C2B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и</w:t>
      </w:r>
      <w:r w:rsidRPr="00AB37A1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AB37A1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B37A1">
        <w:rPr>
          <w:rFonts w:ascii="Times New Roman" w:hAnsi="Times New Roman" w:cs="Times New Roman"/>
          <w:sz w:val="28"/>
          <w:szCs w:val="28"/>
        </w:rPr>
        <w:t xml:space="preserve"> симулирования электрических и электронных схем инфокоммуникационных систем. 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B37A1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B37A1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37A1">
        <w:rPr>
          <w:rFonts w:ascii="Times New Roman" w:hAnsi="Times New Roman" w:cs="Times New Roman"/>
          <w:sz w:val="28"/>
          <w:szCs w:val="28"/>
        </w:rPr>
        <w:t xml:space="preserve"> построения электрических и электронных схем и измерения электрических параметров сигналов с помощью виртуальных электро- и радиоизмерительных приборов.</w:t>
      </w:r>
      <w:r>
        <w:rPr>
          <w:rFonts w:ascii="Times New Roman" w:hAnsi="Times New Roman" w:cs="Times New Roman"/>
          <w:sz w:val="28"/>
          <w:szCs w:val="28"/>
        </w:rPr>
        <w:t xml:space="preserve"> Были исследованы </w:t>
      </w:r>
      <w:r w:rsidRPr="006240F4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240F4">
        <w:rPr>
          <w:rFonts w:ascii="Times New Roman" w:hAnsi="Times New Roman" w:cs="Times New Roman"/>
          <w:sz w:val="28"/>
          <w:szCs w:val="28"/>
        </w:rPr>
        <w:t xml:space="preserve"> амплитудно-частотн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240F4">
        <w:rPr>
          <w:rFonts w:ascii="Times New Roman" w:hAnsi="Times New Roman" w:cs="Times New Roman"/>
          <w:sz w:val="28"/>
          <w:szCs w:val="28"/>
        </w:rPr>
        <w:t xml:space="preserve"> и фазо-частотн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240F4">
        <w:rPr>
          <w:rFonts w:ascii="Times New Roman" w:hAnsi="Times New Roman" w:cs="Times New Roman"/>
          <w:sz w:val="28"/>
          <w:szCs w:val="28"/>
        </w:rPr>
        <w:t xml:space="preserve"> характеристики цепи</w:t>
      </w:r>
      <w:r>
        <w:rPr>
          <w:rFonts w:ascii="Times New Roman" w:hAnsi="Times New Roman" w:cs="Times New Roman"/>
          <w:sz w:val="28"/>
          <w:szCs w:val="28"/>
        </w:rPr>
        <w:t xml:space="preserve">,а также </w:t>
      </w:r>
      <w:r w:rsidRPr="006240F4">
        <w:rPr>
          <w:rFonts w:ascii="Times New Roman" w:hAnsi="Times New Roman" w:cs="Times New Roman"/>
          <w:sz w:val="28"/>
          <w:szCs w:val="28"/>
        </w:rPr>
        <w:t>параметры колебаний универсального генераторов сигналов различной формы с различной амплитудой, частотой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58CB9E" w14:textId="77777777" w:rsidR="00066A1C" w:rsidRPr="006240F4" w:rsidRDefault="00066A1C">
      <w:pPr>
        <w:rPr>
          <w:rFonts w:ascii="Times New Roman" w:hAnsi="Times New Roman" w:cs="Times New Roman"/>
          <w:sz w:val="28"/>
          <w:szCs w:val="28"/>
        </w:rPr>
      </w:pPr>
    </w:p>
    <w:sectPr w:rsidR="00066A1C" w:rsidRPr="006240F4" w:rsidSect="00066A1C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6132" w14:textId="77777777" w:rsidR="001A0CED" w:rsidRDefault="001A0CED" w:rsidP="00066A1C">
      <w:pPr>
        <w:spacing w:after="0" w:line="240" w:lineRule="auto"/>
      </w:pPr>
      <w:r>
        <w:separator/>
      </w:r>
    </w:p>
  </w:endnote>
  <w:endnote w:type="continuationSeparator" w:id="0">
    <w:p w14:paraId="5DEF341A" w14:textId="77777777" w:rsidR="001A0CED" w:rsidRDefault="001A0CED" w:rsidP="0006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3602B" w14:textId="77777777" w:rsidR="001A0CED" w:rsidRDefault="001A0CED" w:rsidP="00066A1C">
      <w:pPr>
        <w:spacing w:after="0" w:line="240" w:lineRule="auto"/>
      </w:pPr>
      <w:r>
        <w:separator/>
      </w:r>
    </w:p>
  </w:footnote>
  <w:footnote w:type="continuationSeparator" w:id="0">
    <w:p w14:paraId="3D8C2085" w14:textId="77777777" w:rsidR="001A0CED" w:rsidRDefault="001A0CED" w:rsidP="00066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309435892"/>
      <w:docPartObj>
        <w:docPartGallery w:val="Page Numbers (Top of Page)"/>
        <w:docPartUnique/>
      </w:docPartObj>
    </w:sdtPr>
    <w:sdtEndPr/>
    <w:sdtContent>
      <w:p w14:paraId="72AFC9A4" w14:textId="5435979D" w:rsidR="00066A1C" w:rsidRPr="00066A1C" w:rsidRDefault="00066A1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66A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6A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6A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66A1C">
          <w:rPr>
            <w:rFonts w:ascii="Times New Roman" w:hAnsi="Times New Roman" w:cs="Times New Roman"/>
            <w:sz w:val="28"/>
            <w:szCs w:val="28"/>
          </w:rPr>
          <w:t>2</w:t>
        </w:r>
        <w:r w:rsidRPr="00066A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46DE21" w14:textId="77777777" w:rsidR="00066A1C" w:rsidRPr="00066A1C" w:rsidRDefault="00066A1C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5C"/>
    <w:rsid w:val="00000EDF"/>
    <w:rsid w:val="00066A1C"/>
    <w:rsid w:val="000B0AC2"/>
    <w:rsid w:val="00135AAB"/>
    <w:rsid w:val="00183B21"/>
    <w:rsid w:val="001A0CED"/>
    <w:rsid w:val="002B095C"/>
    <w:rsid w:val="00304CF0"/>
    <w:rsid w:val="0033460C"/>
    <w:rsid w:val="0048229F"/>
    <w:rsid w:val="004C2392"/>
    <w:rsid w:val="004F030F"/>
    <w:rsid w:val="006240F4"/>
    <w:rsid w:val="00655EE1"/>
    <w:rsid w:val="006B401A"/>
    <w:rsid w:val="007F3E81"/>
    <w:rsid w:val="00847794"/>
    <w:rsid w:val="008C2BA5"/>
    <w:rsid w:val="00944535"/>
    <w:rsid w:val="00AB37A1"/>
    <w:rsid w:val="00AF783D"/>
    <w:rsid w:val="00B2634F"/>
    <w:rsid w:val="00B72ED7"/>
    <w:rsid w:val="00BB6197"/>
    <w:rsid w:val="00C02F82"/>
    <w:rsid w:val="00C868D6"/>
    <w:rsid w:val="00DA76B2"/>
    <w:rsid w:val="00E01613"/>
    <w:rsid w:val="00F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4C8DF"/>
  <w15:chartTrackingRefBased/>
  <w15:docId w15:val="{1927FDAF-05B0-45AC-858F-535899B8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ата (заголовок)"/>
    <w:basedOn w:val="a"/>
    <w:link w:val="10"/>
    <w:uiPriority w:val="9"/>
    <w:qFormat/>
    <w:rsid w:val="004F030F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ата (заголовок) Знак"/>
    <w:basedOn w:val="a0"/>
    <w:link w:val="1"/>
    <w:uiPriority w:val="9"/>
    <w:rsid w:val="004F030F"/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character" w:styleId="a3">
    <w:name w:val="Placeholder Text"/>
    <w:basedOn w:val="a0"/>
    <w:uiPriority w:val="99"/>
    <w:semiHidden/>
    <w:rsid w:val="006240F4"/>
    <w:rPr>
      <w:color w:val="808080"/>
    </w:rPr>
  </w:style>
  <w:style w:type="paragraph" w:styleId="a4">
    <w:name w:val="Normal (Web)"/>
    <w:basedOn w:val="a"/>
    <w:uiPriority w:val="99"/>
    <w:unhideWhenUsed/>
    <w:rsid w:val="000B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66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6A1C"/>
  </w:style>
  <w:style w:type="paragraph" w:styleId="a7">
    <w:name w:val="footer"/>
    <w:basedOn w:val="a"/>
    <w:link w:val="a8"/>
    <w:uiPriority w:val="99"/>
    <w:unhideWhenUsed/>
    <w:rsid w:val="00066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2021-02-19T08:42:00Z</dcterms:created>
  <dcterms:modified xsi:type="dcterms:W3CDTF">2021-02-25T15:58:00Z</dcterms:modified>
</cp:coreProperties>
</file>