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0EF9" w:rsidRDefault="00160EF9" w:rsidP="00160EF9">
      <w:pPr>
        <w:spacing w:after="178" w:line="270" w:lineRule="auto"/>
        <w:ind w:left="572" w:hanging="10"/>
        <w:jc w:val="left"/>
      </w:pPr>
      <w:r>
        <w:rPr>
          <w:rFonts w:eastAsia="Times New Roman" w:cs="Times New Roman"/>
          <w:b/>
        </w:rPr>
        <w:t xml:space="preserve">Министерство науки и высшего образования Российской Федерации </w:t>
      </w:r>
    </w:p>
    <w:p w:rsidR="00160EF9" w:rsidRDefault="00160EF9" w:rsidP="00160EF9">
      <w:pPr>
        <w:spacing w:after="114" w:line="270" w:lineRule="auto"/>
        <w:ind w:left="10" w:hanging="10"/>
        <w:jc w:val="center"/>
      </w:pPr>
      <w:r>
        <w:rPr>
          <w:rFonts w:eastAsia="Times New Roman" w:cs="Times New Roman"/>
          <w:b/>
        </w:rPr>
        <w:t xml:space="preserve">ФГАОУ ВО «Севастопольский государственный университет» </w:t>
      </w:r>
    </w:p>
    <w:p w:rsidR="00160EF9" w:rsidRDefault="00160EF9" w:rsidP="00160EF9">
      <w:pPr>
        <w:spacing w:after="195" w:line="259" w:lineRule="auto"/>
        <w:ind w:left="67" w:firstLine="0"/>
        <w:jc w:val="center"/>
      </w:pPr>
      <w:r>
        <w:t xml:space="preserve"> </w:t>
      </w:r>
    </w:p>
    <w:p w:rsidR="00160EF9" w:rsidRDefault="00160EF9" w:rsidP="00160EF9">
      <w:pPr>
        <w:spacing w:after="4" w:line="401" w:lineRule="auto"/>
        <w:ind w:right="-1" w:hanging="10"/>
        <w:jc w:val="center"/>
      </w:pPr>
      <w:r>
        <w:rPr>
          <w:rFonts w:eastAsia="Times New Roman" w:cs="Times New Roman"/>
          <w:b/>
        </w:rPr>
        <w:t xml:space="preserve">Институт информационных технологий и управления в технических системах </w:t>
      </w:r>
    </w:p>
    <w:p w:rsidR="00160EF9" w:rsidRDefault="00160EF9" w:rsidP="00160EF9">
      <w:pPr>
        <w:spacing w:after="131" w:line="259" w:lineRule="auto"/>
        <w:ind w:left="67" w:firstLine="0"/>
        <w:jc w:val="center"/>
      </w:pPr>
      <w:r>
        <w:t xml:space="preserve"> </w:t>
      </w:r>
    </w:p>
    <w:p w:rsidR="00160EF9" w:rsidRDefault="00160EF9" w:rsidP="00160EF9">
      <w:pPr>
        <w:spacing w:after="131" w:line="259" w:lineRule="auto"/>
        <w:ind w:left="67" w:firstLine="0"/>
        <w:jc w:val="center"/>
      </w:pPr>
      <w:r>
        <w:t xml:space="preserve"> </w:t>
      </w:r>
    </w:p>
    <w:p w:rsidR="00160EF9" w:rsidRDefault="00160EF9" w:rsidP="00160EF9">
      <w:pPr>
        <w:spacing w:after="335" w:line="259" w:lineRule="auto"/>
        <w:ind w:left="67" w:firstLine="0"/>
        <w:jc w:val="center"/>
      </w:pPr>
      <w:r>
        <w:t xml:space="preserve"> </w:t>
      </w:r>
    </w:p>
    <w:p w:rsidR="00160EF9" w:rsidRDefault="00160EF9" w:rsidP="00160EF9">
      <w:pPr>
        <w:spacing w:after="195" w:line="259" w:lineRule="auto"/>
        <w:ind w:left="67" w:firstLine="0"/>
        <w:jc w:val="center"/>
        <w:rPr>
          <w:b/>
          <w:sz w:val="36"/>
          <w:szCs w:val="36"/>
        </w:rPr>
      </w:pPr>
      <w:r w:rsidRPr="00160EF9">
        <w:rPr>
          <w:b/>
          <w:sz w:val="36"/>
          <w:szCs w:val="36"/>
          <w:lang w:val="en-US"/>
        </w:rPr>
        <w:t>AR</w:t>
      </w:r>
      <w:r w:rsidRPr="00160EF9">
        <w:rPr>
          <w:b/>
          <w:sz w:val="36"/>
          <w:szCs w:val="36"/>
        </w:rPr>
        <w:t>и</w:t>
      </w:r>
      <w:r w:rsidRPr="00160EF9">
        <w:rPr>
          <w:b/>
          <w:sz w:val="36"/>
          <w:szCs w:val="36"/>
          <w:lang w:val="en-US"/>
        </w:rPr>
        <w:t>VR</w:t>
      </w:r>
      <w:r w:rsidRPr="00780FFB">
        <w:rPr>
          <w:b/>
          <w:sz w:val="36"/>
          <w:szCs w:val="36"/>
        </w:rPr>
        <w:t xml:space="preserve"> </w:t>
      </w:r>
      <w:r w:rsidRPr="00160EF9">
        <w:rPr>
          <w:b/>
          <w:sz w:val="36"/>
          <w:szCs w:val="36"/>
        </w:rPr>
        <w:t>технологии</w:t>
      </w:r>
    </w:p>
    <w:p w:rsidR="00160EF9" w:rsidRPr="00160EF9" w:rsidRDefault="00160EF9" w:rsidP="00160EF9">
      <w:pPr>
        <w:spacing w:after="195" w:line="259" w:lineRule="auto"/>
        <w:ind w:left="67" w:firstLine="0"/>
        <w:jc w:val="center"/>
        <w:rPr>
          <w:b/>
          <w:sz w:val="36"/>
          <w:szCs w:val="36"/>
        </w:rPr>
      </w:pPr>
    </w:p>
    <w:p w:rsidR="00160EF9" w:rsidRDefault="00160EF9" w:rsidP="00160EF9">
      <w:pPr>
        <w:pStyle w:val="2"/>
        <w:numPr>
          <w:ilvl w:val="0"/>
          <w:numId w:val="0"/>
        </w:numPr>
        <w:spacing w:after="116"/>
        <w:ind w:right="6"/>
        <w:jc w:val="center"/>
      </w:pPr>
      <w:r>
        <w:t xml:space="preserve">Лабораторная работа №3 </w:t>
      </w:r>
      <w:r w:rsidR="00780FFB">
        <w:t>(</w:t>
      </w:r>
      <w:r>
        <w:t>часть 2</w:t>
      </w:r>
      <w:r w:rsidR="00780FFB">
        <w:t>)</w:t>
      </w:r>
      <w:bookmarkStart w:id="0" w:name="_GoBack"/>
      <w:bookmarkEnd w:id="0"/>
    </w:p>
    <w:p w:rsidR="00160EF9" w:rsidRDefault="00160EF9" w:rsidP="00160EF9">
      <w:pPr>
        <w:spacing w:after="186" w:line="259" w:lineRule="auto"/>
        <w:ind w:left="67" w:firstLine="0"/>
        <w:jc w:val="center"/>
      </w:pPr>
      <w:r>
        <w:t xml:space="preserve"> </w:t>
      </w:r>
    </w:p>
    <w:p w:rsidR="00160EF9" w:rsidRDefault="00160EF9" w:rsidP="00160EF9">
      <w:pPr>
        <w:spacing w:after="173" w:line="259" w:lineRule="auto"/>
        <w:ind w:left="10" w:hanging="10"/>
        <w:jc w:val="center"/>
      </w:pPr>
      <w:r>
        <w:t xml:space="preserve">для студентов всех форм обучения направления подготовки </w:t>
      </w:r>
    </w:p>
    <w:p w:rsidR="00160EF9" w:rsidRDefault="00160EF9" w:rsidP="00160EF9">
      <w:pPr>
        <w:spacing w:line="396" w:lineRule="auto"/>
        <w:ind w:left="2201" w:right="2126" w:hanging="10"/>
        <w:jc w:val="center"/>
      </w:pPr>
      <w:r>
        <w:t xml:space="preserve">09.03.03 «Прикладная информатика» профиль: «Геоинформационные технологии» </w:t>
      </w:r>
    </w:p>
    <w:p w:rsidR="00160EF9" w:rsidRDefault="00160EF9" w:rsidP="00160EF9">
      <w:pPr>
        <w:spacing w:line="259" w:lineRule="auto"/>
        <w:ind w:left="66" w:firstLine="0"/>
        <w:jc w:val="center"/>
      </w:pPr>
      <w:r>
        <w:rPr>
          <w:noProof/>
        </w:rPr>
        <w:drawing>
          <wp:inline distT="0" distB="0" distL="0" distR="0" wp14:anchorId="014C80B0" wp14:editId="6EF191D6">
            <wp:extent cx="2371725" cy="2371090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60EF9" w:rsidRDefault="00160EF9" w:rsidP="00160EF9">
      <w:pPr>
        <w:spacing w:after="131" w:line="259" w:lineRule="auto"/>
        <w:ind w:left="67" w:firstLine="0"/>
        <w:jc w:val="center"/>
      </w:pPr>
      <w:r>
        <w:t xml:space="preserve"> </w:t>
      </w:r>
    </w:p>
    <w:p w:rsidR="00160EF9" w:rsidRDefault="00160EF9" w:rsidP="00160EF9">
      <w:pPr>
        <w:spacing w:after="184" w:line="259" w:lineRule="auto"/>
        <w:ind w:left="67" w:firstLine="0"/>
        <w:jc w:val="center"/>
      </w:pPr>
      <w:r>
        <w:t xml:space="preserve"> </w:t>
      </w:r>
    </w:p>
    <w:p w:rsidR="00160EF9" w:rsidRDefault="00160EF9" w:rsidP="00160EF9">
      <w:pPr>
        <w:spacing w:line="259" w:lineRule="auto"/>
        <w:ind w:left="10" w:right="2" w:hanging="10"/>
        <w:jc w:val="center"/>
      </w:pPr>
      <w:r>
        <w:t xml:space="preserve">Севастополь </w:t>
      </w:r>
    </w:p>
    <w:p w:rsidR="00160EF9" w:rsidRDefault="00160EF9" w:rsidP="00160EF9">
      <w:pPr>
        <w:spacing w:after="4" w:line="270" w:lineRule="auto"/>
        <w:ind w:left="10" w:right="4" w:hanging="10"/>
        <w:jc w:val="center"/>
      </w:pPr>
      <w:r>
        <w:rPr>
          <w:rFonts w:eastAsia="Times New Roman" w:cs="Times New Roman"/>
          <w:b/>
        </w:rPr>
        <w:t>2020</w:t>
      </w:r>
      <w:r>
        <w:t xml:space="preserve"> </w:t>
      </w:r>
    </w:p>
    <w:p w:rsidR="00160EF9" w:rsidRDefault="00160EF9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szCs w:val="32"/>
          <w:highlight w:val="white"/>
        </w:rPr>
      </w:pPr>
      <w:r>
        <w:rPr>
          <w:highlight w:val="white"/>
        </w:rPr>
        <w:br w:type="page"/>
      </w:r>
    </w:p>
    <w:p w:rsidR="00BC1E9C" w:rsidRDefault="00260D3A" w:rsidP="008F42B1">
      <w:pPr>
        <w:pStyle w:val="1"/>
        <w:numPr>
          <w:ilvl w:val="0"/>
          <w:numId w:val="0"/>
        </w:numPr>
        <w:rPr>
          <w:highlight w:val="white"/>
        </w:rPr>
      </w:pPr>
      <w:r w:rsidRPr="00F87FDA">
        <w:rPr>
          <w:highlight w:val="white"/>
        </w:rPr>
        <w:lastRenderedPageBreak/>
        <w:t>Лабораторная работа №3 часть 2</w:t>
      </w:r>
    </w:p>
    <w:p w:rsidR="00F87FDA" w:rsidRPr="00F87FDA" w:rsidRDefault="00F87FDA" w:rsidP="00F87FDA">
      <w:pPr>
        <w:ind w:firstLine="0"/>
        <w:jc w:val="center"/>
        <w:rPr>
          <w:b/>
          <w:highlight w:val="white"/>
        </w:rPr>
      </w:pPr>
      <w:r w:rsidRPr="00F87FDA">
        <w:rPr>
          <w:b/>
          <w:shd w:val="clear" w:color="auto" w:fill="FFFFFF"/>
        </w:rPr>
        <w:t xml:space="preserve">Работа с трекингом изображений на </w:t>
      </w:r>
      <w:proofErr w:type="spellStart"/>
      <w:r w:rsidRPr="00F87FDA">
        <w:rPr>
          <w:b/>
          <w:shd w:val="clear" w:color="auto" w:fill="FFFFFF"/>
        </w:rPr>
        <w:t>Vuforia</w:t>
      </w:r>
      <w:proofErr w:type="spellEnd"/>
    </w:p>
    <w:p w:rsidR="00BC1E9C" w:rsidRDefault="00BC1E9C" w:rsidP="00BC1E9C">
      <w:pPr>
        <w:rPr>
          <w:rFonts w:eastAsia="Times New Roman" w:cs="Times New Roman"/>
          <w:b/>
          <w:color w:val="000000"/>
          <w:szCs w:val="28"/>
          <w:highlight w:val="white"/>
        </w:rPr>
      </w:pPr>
    </w:p>
    <w:p w:rsidR="00BC1E9C" w:rsidRPr="008F42B1" w:rsidRDefault="00BC1E9C" w:rsidP="008F42B1">
      <w:pPr>
        <w:rPr>
          <w:b/>
        </w:rPr>
      </w:pPr>
      <w:r w:rsidRPr="008F42B1">
        <w:rPr>
          <w:b/>
        </w:rPr>
        <w:t>Цель работы</w:t>
      </w:r>
      <w:r w:rsidR="008F42B1">
        <w:rPr>
          <w:b/>
          <w:lang w:val="en-US"/>
        </w:rPr>
        <w:t>:</w:t>
      </w:r>
    </w:p>
    <w:p w:rsidR="00BC1E9C" w:rsidRPr="008F42B1" w:rsidRDefault="00BC1E9C" w:rsidP="008F42B1">
      <w:pPr>
        <w:pStyle w:val="ad"/>
        <w:numPr>
          <w:ilvl w:val="0"/>
          <w:numId w:val="19"/>
        </w:numPr>
        <w:rPr>
          <w:sz w:val="24"/>
          <w:szCs w:val="24"/>
        </w:rPr>
      </w:pPr>
      <w:r>
        <w:t xml:space="preserve">Изучить работу с трекингом изображений на </w:t>
      </w:r>
      <w:proofErr w:type="spellStart"/>
      <w:r>
        <w:t>Vuforia</w:t>
      </w:r>
      <w:proofErr w:type="spellEnd"/>
      <w:r>
        <w:t xml:space="preserve">. </w:t>
      </w:r>
    </w:p>
    <w:p w:rsidR="008F42B1" w:rsidRDefault="008F42B1" w:rsidP="008F42B1">
      <w:r w:rsidRPr="008F42B1">
        <w:rPr>
          <w:b/>
        </w:rPr>
        <w:t>Время:</w:t>
      </w:r>
      <w:r>
        <w:t xml:space="preserve"> 2 часа </w:t>
      </w:r>
    </w:p>
    <w:p w:rsidR="008F42B1" w:rsidRDefault="008F42B1" w:rsidP="008F42B1">
      <w:pPr>
        <w:jc w:val="left"/>
      </w:pPr>
      <w:r w:rsidRPr="008F42B1">
        <w:rPr>
          <w:b/>
        </w:rPr>
        <w:t>Лабораторное оборудование:</w:t>
      </w:r>
      <w:r>
        <w:t xml:space="preserve"> персональные компьютеры, выход в сеть </w:t>
      </w:r>
      <w:proofErr w:type="spellStart"/>
      <w:r>
        <w:t>Internet</w:t>
      </w:r>
      <w:proofErr w:type="spellEnd"/>
      <w:r>
        <w:t>.</w:t>
      </w:r>
    </w:p>
    <w:p w:rsidR="008F42B1" w:rsidRDefault="008F42B1" w:rsidP="008F42B1">
      <w:pPr>
        <w:jc w:val="left"/>
        <w:rPr>
          <w:rFonts w:eastAsia="Times New Roman" w:cs="Times New Roman"/>
          <w:b/>
          <w:color w:val="000000"/>
          <w:szCs w:val="28"/>
          <w:highlight w:val="white"/>
        </w:rPr>
      </w:pPr>
    </w:p>
    <w:p w:rsidR="00BC1E9C" w:rsidRPr="008F42B1" w:rsidRDefault="00BC1E9C" w:rsidP="008F42B1">
      <w:pPr>
        <w:jc w:val="center"/>
        <w:rPr>
          <w:b/>
        </w:rPr>
      </w:pPr>
      <w:r w:rsidRPr="008F42B1">
        <w:rPr>
          <w:b/>
        </w:rPr>
        <w:t>Краткие теоретические сведения</w:t>
      </w:r>
    </w:p>
    <w:p w:rsidR="00BC1E9C" w:rsidRDefault="00BC1E9C" w:rsidP="00F87FDA">
      <w:pPr>
        <w:spacing w:line="240" w:lineRule="auto"/>
        <w:ind w:firstLine="0"/>
        <w:rPr>
          <w:rFonts w:eastAsia="Times New Roman" w:cs="Times New Roman"/>
          <w:color w:val="000000"/>
          <w:sz w:val="24"/>
          <w:szCs w:val="24"/>
        </w:rPr>
      </w:pPr>
    </w:p>
    <w:p w:rsidR="00BC1E9C" w:rsidRPr="00BF1881" w:rsidRDefault="00BC1E9C" w:rsidP="00BC1E9C">
      <w:pPr>
        <w:rPr>
          <w:sz w:val="24"/>
          <w:szCs w:val="24"/>
        </w:rPr>
      </w:pPr>
      <w:proofErr w:type="spellStart"/>
      <w:r>
        <w:t>Vuforia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(прежнее название </w:t>
      </w:r>
      <w:proofErr w:type="spellStart"/>
      <w:r>
        <w:t>Vuforia</w:t>
      </w:r>
      <w:proofErr w:type="spellEnd"/>
      <w:r>
        <w:t xml:space="preserve"> SDK)– это программный комплекс, который включает в себя платформу дополненной реальности и инструментарий разработчика программного обеспечения дополненной реальности (SDK – </w:t>
      </w:r>
      <w:proofErr w:type="spellStart"/>
      <w:r>
        <w:t>Software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Kit</w:t>
      </w:r>
      <w:proofErr w:type="spellEnd"/>
      <w:r>
        <w:t xml:space="preserve">). </w:t>
      </w:r>
      <w:proofErr w:type="spellStart"/>
      <w:r>
        <w:t>Vuforia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интегрирована с «игровым движком» </w:t>
      </w:r>
      <w:proofErr w:type="spellStart"/>
      <w:r>
        <w:t>Unity</w:t>
      </w:r>
      <w:proofErr w:type="spellEnd"/>
      <w:r>
        <w:t xml:space="preserve"> 3D, что значительно облегчает разработку AR-</w:t>
      </w:r>
      <w:r w:rsidRPr="00BF1881">
        <w:t>приложений.</w:t>
      </w:r>
    </w:p>
    <w:p w:rsidR="00BC1E9C" w:rsidRPr="00BF1881" w:rsidRDefault="00BC1E9C" w:rsidP="00BC1E9C">
      <w:r w:rsidRPr="00BF1881">
        <w:t xml:space="preserve">Когда дело доходит до трекинга маркеров на основе изображений с использованием </w:t>
      </w:r>
      <w:proofErr w:type="spellStart"/>
      <w:r w:rsidRPr="00BF1881">
        <w:t>Vuforia</w:t>
      </w:r>
      <w:proofErr w:type="spellEnd"/>
      <w:r w:rsidRPr="00BF1881">
        <w:t xml:space="preserve">, существует ряд факторов, которые определяют их </w:t>
      </w:r>
      <w:proofErr w:type="spellStart"/>
      <w:r w:rsidRPr="00BF1881">
        <w:t>отслеживаемость</w:t>
      </w:r>
      <w:proofErr w:type="spellEnd"/>
      <w:r w:rsidRPr="00BF1881">
        <w:t xml:space="preserve"> при загрузке в </w:t>
      </w:r>
      <w:proofErr w:type="spellStart"/>
      <w:r w:rsidRPr="00BF1881">
        <w:t>Vuforia</w:t>
      </w:r>
      <w:proofErr w:type="spellEnd"/>
      <w:r w:rsidRPr="00BF1881">
        <w:t xml:space="preserve"> </w:t>
      </w:r>
      <w:proofErr w:type="spellStart"/>
      <w:r w:rsidRPr="00BF1881">
        <w:t>Target</w:t>
      </w:r>
      <w:proofErr w:type="spellEnd"/>
      <w:r w:rsidRPr="00BF1881">
        <w:t xml:space="preserve"> </w:t>
      </w:r>
      <w:proofErr w:type="spellStart"/>
      <w:r w:rsidRPr="00BF1881">
        <w:t>Manager</w:t>
      </w:r>
      <w:proofErr w:type="spellEnd"/>
      <w:r w:rsidRPr="00BF1881">
        <w:t xml:space="preserve">. </w:t>
      </w:r>
    </w:p>
    <w:p w:rsidR="00BC1E9C" w:rsidRPr="00BF1881" w:rsidRDefault="00BC1E9C" w:rsidP="00BC1E9C">
      <w:r w:rsidRPr="00BF1881">
        <w:t>Основанные на изображении маркера бывают различных форм: простые плоские маркера-изображения, изогнутые маркера в форме цилиндрических форм или многоцелевые маркера в форме прямоугольника. Все они имеют одинаковые требования к детализации и хорошему рейтингу. </w:t>
      </w:r>
    </w:p>
    <w:p w:rsidR="00BC1E9C" w:rsidRDefault="00BC1E9C" w:rsidP="00BC1E9C">
      <w:pPr>
        <w:shd w:val="clear" w:color="auto" w:fill="FFFFFF"/>
        <w:spacing w:after="150" w:line="240" w:lineRule="auto"/>
        <w:ind w:firstLine="708"/>
        <w:rPr>
          <w:rFonts w:eastAsia="Times New Roman" w:cs="Times New Roman"/>
          <w:color w:val="3B4348"/>
          <w:szCs w:val="28"/>
        </w:rPr>
      </w:pPr>
    </w:p>
    <w:p w:rsidR="00BC1E9C" w:rsidRDefault="00BC1E9C" w:rsidP="008F42B1">
      <w:pPr>
        <w:pStyle w:val="2"/>
        <w:numPr>
          <w:ilvl w:val="0"/>
          <w:numId w:val="0"/>
        </w:numPr>
        <w:jc w:val="center"/>
        <w:rPr>
          <w:rFonts w:eastAsia="Times New Roman"/>
        </w:rPr>
      </w:pPr>
      <w:r>
        <w:rPr>
          <w:rFonts w:eastAsia="Times New Roman"/>
        </w:rPr>
        <w:t>Атрибуты идеального изображения-маркера</w:t>
      </w:r>
    </w:p>
    <w:p w:rsidR="00BC1E9C" w:rsidRDefault="00BC1E9C" w:rsidP="00BC1E9C">
      <w:pPr>
        <w:shd w:val="clear" w:color="auto" w:fill="FFFFFF"/>
        <w:spacing w:after="150" w:line="240" w:lineRule="auto"/>
        <w:ind w:firstLine="708"/>
        <w:rPr>
          <w:rFonts w:eastAsia="Times New Roman" w:cs="Times New Roman"/>
          <w:b/>
          <w:color w:val="3B4348"/>
          <w:szCs w:val="28"/>
        </w:rPr>
      </w:pPr>
    </w:p>
    <w:p w:rsidR="008F42B1" w:rsidRPr="008F42B1" w:rsidRDefault="00BC1E9C" w:rsidP="008F42B1">
      <w:r>
        <w:t>Маркера изображения, обладающие следующими атрибутами, обеспечат наилучшую производительность обнаружения и</w:t>
      </w:r>
      <w:r w:rsidR="00E81E67">
        <w:t xml:space="preserve"> </w:t>
      </w:r>
      <w:r w:rsidR="00160EF9">
        <w:t xml:space="preserve">отслеживания от </w:t>
      </w:r>
      <w:proofErr w:type="spellStart"/>
      <w:r w:rsidR="00160EF9">
        <w:t>Vuforia</w:t>
      </w:r>
      <w:proofErr w:type="spellEnd"/>
      <w:r w:rsidR="00160EF9">
        <w:t xml:space="preserve"> </w:t>
      </w:r>
      <w:proofErr w:type="spellStart"/>
      <w:r w:rsidR="00160EF9">
        <w:t>Engine</w:t>
      </w:r>
      <w:proofErr w:type="spellEnd"/>
      <w:r w:rsidR="00160EF9">
        <w:t>.</w:t>
      </w:r>
    </w:p>
    <w:p w:rsidR="00E81E67" w:rsidRDefault="00E81E67" w:rsidP="00E81E67">
      <w:r>
        <w:lastRenderedPageBreak/>
        <w:t>Таблица 1 - Атрибуты маркеров изображений</w:t>
      </w:r>
    </w:p>
    <w:tbl>
      <w:tblPr>
        <w:tblStyle w:val="a6"/>
        <w:tblpPr w:leftFromText="180" w:rightFromText="180" w:vertAnchor="page" w:horzAnchor="margin" w:tblpY="1891"/>
        <w:tblW w:w="8888" w:type="dxa"/>
        <w:tblLayout w:type="fixed"/>
        <w:tblLook w:val="0400" w:firstRow="0" w:lastRow="0" w:firstColumn="0" w:lastColumn="0" w:noHBand="0" w:noVBand="1"/>
      </w:tblPr>
      <w:tblGrid>
        <w:gridCol w:w="3793"/>
        <w:gridCol w:w="5095"/>
      </w:tblGrid>
      <w:tr w:rsidR="00E81E67" w:rsidTr="00E81E67">
        <w:trPr>
          <w:trHeight w:val="884"/>
        </w:trPr>
        <w:tc>
          <w:tcPr>
            <w:tcW w:w="3793" w:type="dxa"/>
            <w:hideMark/>
          </w:tcPr>
          <w:p w:rsidR="00E81E67" w:rsidRPr="00BF1881" w:rsidRDefault="00E81E67" w:rsidP="00E81E67">
            <w:pPr>
              <w:pStyle w:val="4"/>
              <w:numPr>
                <w:ilvl w:val="0"/>
                <w:numId w:val="0"/>
              </w:numPr>
              <w:spacing w:before="300" w:after="120" w:line="256" w:lineRule="auto"/>
              <w:outlineLvl w:val="3"/>
              <w:rPr>
                <w:rFonts w:ascii="Times New Roman" w:eastAsia="Times New Roman" w:hAnsi="Times New Roman" w:cs="Times New Roman"/>
                <w:i w:val="0"/>
                <w:color w:val="auto"/>
                <w:szCs w:val="28"/>
              </w:rPr>
            </w:pPr>
            <w:r w:rsidRPr="00BF1881">
              <w:rPr>
                <w:rFonts w:ascii="Times New Roman" w:hAnsi="Times New Roman" w:cs="Times New Roman"/>
                <w:i w:val="0"/>
                <w:color w:val="auto"/>
                <w:szCs w:val="28"/>
              </w:rPr>
              <w:t>Атрибут</w:t>
            </w:r>
          </w:p>
        </w:tc>
        <w:tc>
          <w:tcPr>
            <w:tcW w:w="5095" w:type="dxa"/>
            <w:hideMark/>
          </w:tcPr>
          <w:p w:rsidR="00E81E67" w:rsidRPr="00BF1881" w:rsidRDefault="00E81E67" w:rsidP="00E81E67">
            <w:pPr>
              <w:pStyle w:val="4"/>
              <w:numPr>
                <w:ilvl w:val="0"/>
                <w:numId w:val="0"/>
              </w:numPr>
              <w:spacing w:before="300" w:after="120" w:line="256" w:lineRule="auto"/>
              <w:outlineLvl w:val="3"/>
              <w:rPr>
                <w:rFonts w:ascii="Times New Roman" w:hAnsi="Times New Roman" w:cs="Times New Roman"/>
                <w:i w:val="0"/>
                <w:color w:val="auto"/>
                <w:szCs w:val="28"/>
              </w:rPr>
            </w:pPr>
            <w:r w:rsidRPr="00BF1881">
              <w:rPr>
                <w:rFonts w:ascii="Times New Roman" w:hAnsi="Times New Roman" w:cs="Times New Roman"/>
                <w:i w:val="0"/>
                <w:color w:val="auto"/>
                <w:szCs w:val="28"/>
              </w:rPr>
              <w:t>Пример</w:t>
            </w:r>
          </w:p>
        </w:tc>
      </w:tr>
      <w:tr w:rsidR="00E81E67" w:rsidTr="00E81E67">
        <w:trPr>
          <w:trHeight w:val="1665"/>
        </w:trPr>
        <w:tc>
          <w:tcPr>
            <w:tcW w:w="3793" w:type="dxa"/>
            <w:hideMark/>
          </w:tcPr>
          <w:p w:rsidR="00E81E67" w:rsidRPr="00BF1881" w:rsidRDefault="00E81E67" w:rsidP="00E81E67">
            <w:pPr>
              <w:ind w:firstLine="0"/>
              <w:rPr>
                <w:rFonts w:eastAsia="Times New Roman" w:cs="Times New Roman"/>
                <w:szCs w:val="28"/>
              </w:rPr>
            </w:pPr>
            <w:r w:rsidRPr="00BF1881">
              <w:rPr>
                <w:rFonts w:eastAsia="Times New Roman" w:cs="Times New Roman"/>
                <w:szCs w:val="28"/>
              </w:rPr>
              <w:t>Много деталей</w:t>
            </w:r>
          </w:p>
        </w:tc>
        <w:tc>
          <w:tcPr>
            <w:tcW w:w="5095" w:type="dxa"/>
            <w:hideMark/>
          </w:tcPr>
          <w:p w:rsidR="00E81E67" w:rsidRPr="00BF1881" w:rsidRDefault="00E81E67" w:rsidP="00E81E67">
            <w:pPr>
              <w:ind w:firstLine="0"/>
              <w:rPr>
                <w:rFonts w:eastAsia="Times New Roman" w:cs="Times New Roman"/>
                <w:szCs w:val="28"/>
              </w:rPr>
            </w:pPr>
            <w:r w:rsidRPr="00BF1881">
              <w:rPr>
                <w:rFonts w:eastAsia="Times New Roman" w:cs="Times New Roman"/>
                <w:szCs w:val="28"/>
              </w:rPr>
              <w:t>Уличная сцена, группа людей, коллажи и комбинации предметов, а также спортивные сцены.</w:t>
            </w:r>
          </w:p>
        </w:tc>
      </w:tr>
      <w:tr w:rsidR="00E81E67" w:rsidTr="00E81E67">
        <w:trPr>
          <w:trHeight w:val="1665"/>
        </w:trPr>
        <w:tc>
          <w:tcPr>
            <w:tcW w:w="3793" w:type="dxa"/>
            <w:hideMark/>
          </w:tcPr>
          <w:p w:rsidR="00E81E67" w:rsidRPr="00BF1881" w:rsidRDefault="00E81E67" w:rsidP="00E81E67">
            <w:pPr>
              <w:ind w:firstLine="0"/>
              <w:rPr>
                <w:rFonts w:eastAsia="Times New Roman" w:cs="Times New Roman"/>
                <w:szCs w:val="28"/>
              </w:rPr>
            </w:pPr>
            <w:r w:rsidRPr="00BF1881">
              <w:rPr>
                <w:rFonts w:eastAsia="Times New Roman" w:cs="Times New Roman"/>
                <w:szCs w:val="28"/>
              </w:rPr>
              <w:t>Хорошая контрастность</w:t>
            </w:r>
          </w:p>
        </w:tc>
        <w:tc>
          <w:tcPr>
            <w:tcW w:w="5095" w:type="dxa"/>
            <w:hideMark/>
          </w:tcPr>
          <w:p w:rsidR="00E81E67" w:rsidRPr="00BF1881" w:rsidRDefault="00E81E67" w:rsidP="00E81E67">
            <w:pPr>
              <w:ind w:firstLine="0"/>
              <w:rPr>
                <w:rFonts w:eastAsia="Times New Roman" w:cs="Times New Roman"/>
                <w:szCs w:val="28"/>
              </w:rPr>
            </w:pPr>
            <w:r w:rsidRPr="00BF1881">
              <w:rPr>
                <w:rFonts w:eastAsia="Times New Roman" w:cs="Times New Roman"/>
                <w:szCs w:val="28"/>
              </w:rPr>
              <w:t>Хорошо подойдут изображения с яркими и темными областями и хорошо освещенными областями.</w:t>
            </w:r>
          </w:p>
        </w:tc>
      </w:tr>
      <w:tr w:rsidR="00E81E67" w:rsidTr="00E81E67">
        <w:trPr>
          <w:trHeight w:val="1110"/>
        </w:trPr>
        <w:tc>
          <w:tcPr>
            <w:tcW w:w="3793" w:type="dxa"/>
            <w:hideMark/>
          </w:tcPr>
          <w:p w:rsidR="00E81E67" w:rsidRPr="00BF1881" w:rsidRDefault="00E81E67" w:rsidP="00E81E67">
            <w:pPr>
              <w:ind w:firstLine="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Нет </w:t>
            </w:r>
            <w:r w:rsidRPr="00BF1881">
              <w:rPr>
                <w:rFonts w:eastAsia="Times New Roman" w:cs="Times New Roman"/>
                <w:szCs w:val="28"/>
              </w:rPr>
              <w:t>повторяющихся шаблонов</w:t>
            </w:r>
          </w:p>
        </w:tc>
        <w:tc>
          <w:tcPr>
            <w:tcW w:w="5095" w:type="dxa"/>
            <w:hideMark/>
          </w:tcPr>
          <w:p w:rsidR="00E81E67" w:rsidRPr="00BF1881" w:rsidRDefault="00E81E67" w:rsidP="00E81E67">
            <w:pPr>
              <w:ind w:firstLine="0"/>
              <w:rPr>
                <w:rFonts w:eastAsia="Times New Roman" w:cs="Times New Roman"/>
                <w:szCs w:val="28"/>
              </w:rPr>
            </w:pPr>
            <w:r w:rsidRPr="00BF1881">
              <w:rPr>
                <w:rFonts w:eastAsia="Times New Roman" w:cs="Times New Roman"/>
                <w:szCs w:val="28"/>
              </w:rPr>
              <w:t>Не используйте повторяющиеся узоры в качестве маркера.</w:t>
            </w:r>
          </w:p>
        </w:tc>
      </w:tr>
      <w:tr w:rsidR="00E81E67" w:rsidTr="00E81E67">
        <w:trPr>
          <w:trHeight w:val="1665"/>
        </w:trPr>
        <w:tc>
          <w:tcPr>
            <w:tcW w:w="3793" w:type="dxa"/>
            <w:hideMark/>
          </w:tcPr>
          <w:p w:rsidR="00E81E67" w:rsidRPr="00BF1881" w:rsidRDefault="00E81E67" w:rsidP="00E81E67">
            <w:pPr>
              <w:ind w:firstLine="0"/>
              <w:rPr>
                <w:rFonts w:eastAsia="Times New Roman" w:cs="Times New Roman"/>
                <w:szCs w:val="28"/>
              </w:rPr>
            </w:pPr>
            <w:r w:rsidRPr="00BF1881">
              <w:rPr>
                <w:rFonts w:eastAsia="Times New Roman" w:cs="Times New Roman"/>
                <w:szCs w:val="28"/>
              </w:rPr>
              <w:t>Формат</w:t>
            </w:r>
          </w:p>
        </w:tc>
        <w:tc>
          <w:tcPr>
            <w:tcW w:w="5095" w:type="dxa"/>
            <w:hideMark/>
          </w:tcPr>
          <w:p w:rsidR="00E81E67" w:rsidRPr="00BF1881" w:rsidRDefault="00E81E67" w:rsidP="00E81E67">
            <w:pPr>
              <w:ind w:firstLine="0"/>
              <w:rPr>
                <w:rFonts w:eastAsia="Times New Roman" w:cs="Times New Roman"/>
                <w:szCs w:val="28"/>
              </w:rPr>
            </w:pPr>
            <w:r w:rsidRPr="00BF1881">
              <w:rPr>
                <w:rFonts w:eastAsia="Times New Roman" w:cs="Times New Roman"/>
                <w:szCs w:val="28"/>
              </w:rPr>
              <w:t>Должен быть 8- или 24-битным PNG и JPG форматы; размер менее 2 МБ; JPG должно быть RGB </w:t>
            </w:r>
          </w:p>
        </w:tc>
      </w:tr>
    </w:tbl>
    <w:p w:rsidR="00BC1E9C" w:rsidRDefault="00BC1E9C" w:rsidP="00BF1881">
      <w:pPr>
        <w:ind w:firstLine="0"/>
      </w:pPr>
    </w:p>
    <w:p w:rsidR="00BC1E9C" w:rsidRDefault="00BC1E9C" w:rsidP="00BC1E9C">
      <w:r>
        <w:t>Выбранное изображение маркер загружается в онлайн-</w:t>
      </w:r>
      <w:hyperlink r:id="rId9" w:history="1">
        <w:r>
          <w:rPr>
            <w:rStyle w:val="af"/>
            <w:rFonts w:eastAsia="Times New Roman" w:cs="Times New Roman"/>
            <w:color w:val="000000"/>
            <w:szCs w:val="28"/>
          </w:rPr>
          <w:t xml:space="preserve">диспетчер </w:t>
        </w:r>
      </w:hyperlink>
      <w:r>
        <w:t>маркеров для создания целевой базы данных (рисунок 1.1).</w:t>
      </w:r>
    </w:p>
    <w:p w:rsidR="00BC1E9C" w:rsidRDefault="00BC1E9C" w:rsidP="00DC4B92">
      <w:pPr>
        <w:shd w:val="clear" w:color="auto" w:fill="FFFFFF"/>
        <w:spacing w:after="150" w:line="240" w:lineRule="auto"/>
        <w:ind w:firstLine="0"/>
        <w:jc w:val="center"/>
        <w:rPr>
          <w:rFonts w:eastAsia="Times New Roman" w:cs="Times New Roman"/>
          <w:color w:val="3B4348"/>
          <w:szCs w:val="28"/>
        </w:rPr>
      </w:pPr>
      <w:r>
        <w:rPr>
          <w:rFonts w:eastAsia="Times New Roman" w:cs="Times New Roman"/>
          <w:noProof/>
          <w:color w:val="3B4348"/>
          <w:szCs w:val="28"/>
        </w:rPr>
        <w:drawing>
          <wp:inline distT="0" distB="0" distL="0" distR="0">
            <wp:extent cx="4054928" cy="2838450"/>
            <wp:effectExtent l="0" t="0" r="3175" b="0"/>
            <wp:docPr id="34" name="Рисунок 34" descr="https://library.vuforia.com/sites/default/files/vuforia-library/articles/Features/Images/Image%20Targets/Best%20Practices%20for%20Designing%20and%20Developing%20Image-Based%20Targets/image-target-coordinate-axes-sto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https://library.vuforia.com/sites/default/files/vuforia-library/articles/Features/Images/Image%20Targets/Best%20Practices%20for%20Designing%20and%20Developing%20Image-Based%20Targets/image-target-coordinate-axes-stone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12" cy="284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9C" w:rsidRDefault="00BC1E9C" w:rsidP="00DC4B92">
      <w:pPr>
        <w:ind w:firstLine="0"/>
        <w:jc w:val="center"/>
      </w:pPr>
      <w:r>
        <w:t>Рисунок 1.1 - Изображение маркера с осями координат</w:t>
      </w:r>
    </w:p>
    <w:p w:rsidR="00BC1E9C" w:rsidRDefault="00BC1E9C" w:rsidP="00DC4B92">
      <w:pPr>
        <w:shd w:val="clear" w:color="auto" w:fill="FFFFFF"/>
        <w:spacing w:after="150" w:line="240" w:lineRule="auto"/>
        <w:ind w:firstLine="0"/>
        <w:jc w:val="center"/>
        <w:rPr>
          <w:rFonts w:eastAsia="Times New Roman" w:cs="Times New Roman"/>
          <w:color w:val="3B4348"/>
          <w:szCs w:val="28"/>
        </w:rPr>
      </w:pPr>
      <w:r>
        <w:rPr>
          <w:rFonts w:eastAsia="Times New Roman" w:cs="Times New Roman"/>
          <w:noProof/>
          <w:color w:val="3B4348"/>
          <w:szCs w:val="28"/>
        </w:rPr>
        <w:lastRenderedPageBreak/>
        <w:drawing>
          <wp:inline distT="0" distB="0" distL="0" distR="0">
            <wp:extent cx="4669970" cy="3268980"/>
            <wp:effectExtent l="0" t="0" r="0" b="7620"/>
            <wp:docPr id="33" name="Рисунок 33" descr="https://library.vuforia.com/sites/default/files/vuforia-library/articles/Features/Images/Image%20Targets/Best%20Practices%20for%20Designing%20and%20Developing%20Image-Based%20Targets/image-target-natural-features-st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https://library.vuforia.com/sites/default/files/vuforia-library/articles/Features/Images/Image%20Targets/Best%20Practices%20for%20Designing%20and%20Developing%20Image-Based%20Targets/image-target-natural-features-ston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60" cy="328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9C" w:rsidRPr="00BF1881" w:rsidRDefault="00BC1E9C" w:rsidP="00DC4B92">
      <w:pPr>
        <w:ind w:firstLine="0"/>
        <w:jc w:val="center"/>
      </w:pPr>
      <w:r>
        <w:t>Рисунок 1.2</w:t>
      </w:r>
      <w:r>
        <w:rPr>
          <w:b/>
        </w:rPr>
        <w:t xml:space="preserve"> -</w:t>
      </w:r>
      <w:r>
        <w:t xml:space="preserve"> Изображение, показывающее естественные особенности</w:t>
      </w:r>
    </w:p>
    <w:p w:rsidR="00BC1E9C" w:rsidRDefault="00BC1E9C" w:rsidP="00BC1E9C">
      <w:pPr>
        <w:rPr>
          <w:rFonts w:eastAsia="Times New Roman" w:cs="Times New Roman"/>
          <w:color w:val="3B4348"/>
          <w:szCs w:val="28"/>
        </w:rPr>
      </w:pPr>
    </w:p>
    <w:p w:rsidR="00BC1E9C" w:rsidRDefault="00BC1E9C" w:rsidP="008F42B1">
      <w:pPr>
        <w:pStyle w:val="2"/>
        <w:numPr>
          <w:ilvl w:val="0"/>
          <w:numId w:val="0"/>
        </w:numPr>
        <w:jc w:val="center"/>
        <w:rPr>
          <w:rFonts w:eastAsia="Times New Roman"/>
        </w:rPr>
      </w:pPr>
      <w:r>
        <w:rPr>
          <w:rFonts w:eastAsia="Times New Roman"/>
        </w:rPr>
        <w:t>Количественная оценка маркеров изображений</w:t>
      </w:r>
    </w:p>
    <w:p w:rsidR="00BC1E9C" w:rsidRDefault="00BC1E9C" w:rsidP="00BF1881">
      <w:pPr>
        <w:shd w:val="clear" w:color="auto" w:fill="FFFFFF"/>
        <w:spacing w:after="150" w:line="240" w:lineRule="auto"/>
        <w:ind w:firstLine="0"/>
        <w:rPr>
          <w:rFonts w:eastAsia="Times New Roman" w:cs="Times New Roman"/>
          <w:b/>
          <w:color w:val="3B4348"/>
          <w:szCs w:val="28"/>
        </w:rPr>
      </w:pPr>
    </w:p>
    <w:p w:rsidR="00BC1E9C" w:rsidRDefault="00BC1E9C" w:rsidP="00BC1E9C">
      <w:r>
        <w:t>Маркера изображения обнаруживаются на основе естественных особенностей, которые извлекаются из целевого изображения, а затем сравниваются во время выполнения с функциями на изображении камеры в реальном времени. Рейтинг маркера колеблется от 1 до 5 звезд. Хотя маркера с низким рейтингом (1 или 2 звезды) обычно могут обнаруживаться и отслеживаться, но для достижения наилучших результатов необходимо добиться чтобы выбираемый маркер был оценен на 4 или 5 звезд.</w:t>
      </w:r>
    </w:p>
    <w:p w:rsidR="00BC1E9C" w:rsidRDefault="00BC1E9C" w:rsidP="00BC1E9C">
      <w:r>
        <w:t>Чтобы создать отслеживаемый объект, который точно определяется, необходимо использовать изображения в соответствии с указанными выше атрибутами для идеального маркера изображения.</w:t>
      </w:r>
    </w:p>
    <w:p w:rsidR="00BF1881" w:rsidRPr="00BF1881" w:rsidRDefault="00BC1E9C" w:rsidP="00260D3A">
      <w:r>
        <w:t>Рейтинг маркера может варьироваться от 0 до 5 для любого изображения. Чем выше рейтинг маркера изображения, тем сильнее способность обнаружения и отслеживания. Нулевой рейтинг указывает на то, что маркер вообще не отслеживается системой AR, тогда как рейтинг 5 указывает на то, что изображение легко отслеживается системой AR.</w:t>
      </w:r>
    </w:p>
    <w:p w:rsidR="00BC1E9C" w:rsidRDefault="00BC1E9C" w:rsidP="008F42B1">
      <w:pPr>
        <w:pStyle w:val="2"/>
        <w:numPr>
          <w:ilvl w:val="0"/>
          <w:numId w:val="0"/>
        </w:numPr>
        <w:jc w:val="center"/>
        <w:rPr>
          <w:rFonts w:eastAsia="Times New Roman" w:cs="Times New Roman"/>
        </w:rPr>
      </w:pPr>
      <w:r>
        <w:lastRenderedPageBreak/>
        <w:t>Рейтинг – Характеристики</w:t>
      </w:r>
    </w:p>
    <w:p w:rsidR="00BC1E9C" w:rsidRDefault="00BC1E9C" w:rsidP="00BC1E9C">
      <w:pPr>
        <w:rPr>
          <w:sz w:val="22"/>
        </w:rPr>
      </w:pPr>
    </w:p>
    <w:p w:rsidR="00BC1E9C" w:rsidRDefault="00BC1E9C" w:rsidP="00BF1881">
      <w:r>
        <w:t>Элемент - это резкая, остроконечная, точеная деталь изображения, например, присутствующая в текстурированных объектах. Анализатор изображений представляет объекты в виде маленьких желтых крестиков. Увеличьте количество этих деталей в вашем изображении и убедитесь, что детали создают неповторяющийся узор чтобы достичь высшей оценки рейтинга.</w:t>
      </w:r>
    </w:p>
    <w:p w:rsidR="00BC1E9C" w:rsidRDefault="00BC1E9C" w:rsidP="00BC1E9C">
      <w:pPr>
        <w:shd w:val="clear" w:color="auto" w:fill="FFFFFF"/>
        <w:spacing w:after="150" w:line="240" w:lineRule="auto"/>
        <w:rPr>
          <w:rFonts w:eastAsia="Times New Roman" w:cs="Times New Roman"/>
          <w:color w:val="3B4348"/>
          <w:szCs w:val="28"/>
        </w:rPr>
      </w:pPr>
    </w:p>
    <w:p w:rsidR="00BC1E9C" w:rsidRDefault="00BC1E9C" w:rsidP="00DC4B92">
      <w:pPr>
        <w:shd w:val="clear" w:color="auto" w:fill="FFFFFF"/>
        <w:spacing w:after="150" w:line="240" w:lineRule="auto"/>
        <w:ind w:firstLine="0"/>
        <w:jc w:val="center"/>
        <w:rPr>
          <w:rFonts w:eastAsia="Times New Roman" w:cs="Times New Roman"/>
          <w:color w:val="3B4348"/>
          <w:szCs w:val="28"/>
        </w:rPr>
      </w:pPr>
      <w:r>
        <w:rPr>
          <w:rFonts w:eastAsia="Times New Roman" w:cs="Times New Roman"/>
          <w:noProof/>
          <w:color w:val="3B4348"/>
          <w:szCs w:val="28"/>
        </w:rPr>
        <w:drawing>
          <wp:inline distT="0" distB="0" distL="0" distR="0">
            <wp:extent cx="1323976" cy="1323976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91" cy="132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9C" w:rsidRDefault="00BC1E9C" w:rsidP="00DC4B92">
      <w:pPr>
        <w:ind w:firstLine="0"/>
        <w:jc w:val="center"/>
        <w:rPr>
          <w:shd w:val="clear" w:color="auto" w:fill="F9F9F9"/>
        </w:rPr>
      </w:pPr>
      <w:r>
        <w:t>Рисунок 1.3 - Квадрат содержит по четыре элемента для каждого из углов.</w:t>
      </w:r>
    </w:p>
    <w:p w:rsidR="00BC1E9C" w:rsidRDefault="00BC1E9C" w:rsidP="00DC4B92">
      <w:pPr>
        <w:shd w:val="clear" w:color="auto" w:fill="FFFFFF"/>
        <w:spacing w:after="150" w:line="240" w:lineRule="auto"/>
        <w:ind w:firstLine="0"/>
        <w:jc w:val="center"/>
        <w:rPr>
          <w:rFonts w:eastAsia="Times New Roman" w:cs="Times New Roman"/>
          <w:color w:val="3B4348"/>
          <w:szCs w:val="28"/>
          <w:shd w:val="clear" w:color="auto" w:fill="F9F9F9"/>
        </w:rPr>
      </w:pPr>
      <w:r>
        <w:rPr>
          <w:rFonts w:eastAsia="Times New Roman" w:cs="Times New Roman"/>
          <w:noProof/>
          <w:color w:val="3B4348"/>
          <w:szCs w:val="28"/>
          <w:shd w:val="clear" w:color="auto" w:fill="F9F9F9"/>
        </w:rPr>
        <w:drawing>
          <wp:inline distT="0" distB="0" distL="0" distR="0">
            <wp:extent cx="1600200" cy="15494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508" cy="155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9C" w:rsidRDefault="00BC1E9C" w:rsidP="00DC4B92">
      <w:pPr>
        <w:ind w:firstLine="0"/>
        <w:jc w:val="center"/>
        <w:rPr>
          <w:highlight w:val="white"/>
        </w:rPr>
      </w:pPr>
      <w:r>
        <w:t xml:space="preserve">Рисунок 1.4 - </w:t>
      </w:r>
      <w:r>
        <w:rPr>
          <w:highlight w:val="white"/>
        </w:rPr>
        <w:t>Круг не содержит деталей, поскольку не содержит острых или точеных деталей.</w:t>
      </w:r>
    </w:p>
    <w:p w:rsidR="00BC1E9C" w:rsidRDefault="00BC1E9C" w:rsidP="00DC4B92">
      <w:pPr>
        <w:shd w:val="clear" w:color="auto" w:fill="FFFFFF"/>
        <w:spacing w:after="150" w:line="240" w:lineRule="auto"/>
        <w:ind w:firstLine="0"/>
        <w:jc w:val="center"/>
        <w:rPr>
          <w:rFonts w:eastAsia="Times New Roman" w:cs="Times New Roman"/>
          <w:color w:val="3B4348"/>
          <w:szCs w:val="28"/>
          <w:highlight w:val="white"/>
        </w:rPr>
      </w:pPr>
      <w:r>
        <w:rPr>
          <w:rFonts w:eastAsia="Times New Roman" w:cs="Times New Roman"/>
          <w:noProof/>
          <w:color w:val="3B4348"/>
          <w:szCs w:val="28"/>
        </w:rPr>
        <w:drawing>
          <wp:inline distT="0" distB="0" distL="0" distR="0">
            <wp:extent cx="1539930" cy="1514476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734" cy="151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9C" w:rsidRPr="00260D3A" w:rsidRDefault="00BC1E9C" w:rsidP="00260D3A">
      <w:pPr>
        <w:ind w:firstLine="0"/>
        <w:jc w:val="center"/>
      </w:pPr>
      <w:r>
        <w:t>Рисунок 1.5 - Этот объект содержит только две особенности для каждого острого угла. Согласно определению элемента, мягкие углы и органические кромки не помечаются как элементы.</w:t>
      </w:r>
    </w:p>
    <w:p w:rsidR="00BC1E9C" w:rsidRDefault="00BC1E9C" w:rsidP="008F42B1">
      <w:pPr>
        <w:pStyle w:val="2"/>
        <w:numPr>
          <w:ilvl w:val="0"/>
          <w:numId w:val="0"/>
        </w:numPr>
        <w:jc w:val="center"/>
        <w:rPr>
          <w:rFonts w:eastAsia="Times New Roman" w:cs="Times New Roman"/>
        </w:rPr>
      </w:pPr>
      <w:r>
        <w:lastRenderedPageBreak/>
        <w:t>Сравнение двух изображений</w:t>
      </w:r>
    </w:p>
    <w:p w:rsidR="00BC1E9C" w:rsidRDefault="00BC1E9C" w:rsidP="00BC1E9C">
      <w:pPr>
        <w:shd w:val="clear" w:color="auto" w:fill="FFFFFF"/>
        <w:spacing w:after="150" w:line="240" w:lineRule="auto"/>
        <w:rPr>
          <w:rFonts w:eastAsia="Times New Roman" w:cs="Times New Roman"/>
          <w:color w:val="3B4348"/>
          <w:szCs w:val="28"/>
        </w:rPr>
      </w:pPr>
    </w:p>
    <w:p w:rsidR="00BC1E9C" w:rsidRDefault="00BC1E9C" w:rsidP="00BC1E9C">
      <w:r>
        <w:t xml:space="preserve">Для сравнения предлагается два изображения. На первом изображении можно заметить отсутствие характерных точек. Всегда желательно разрабатывать и находить изображения, которые показывают значительное количество точек элементов. </w:t>
      </w:r>
    </w:p>
    <w:p w:rsidR="00BC1E9C" w:rsidRDefault="00BC1E9C" w:rsidP="00DC4B92">
      <w:pPr>
        <w:shd w:val="clear" w:color="auto" w:fill="FFFFFF"/>
        <w:spacing w:after="150" w:line="240" w:lineRule="auto"/>
        <w:ind w:firstLine="0"/>
        <w:jc w:val="center"/>
        <w:rPr>
          <w:rFonts w:eastAsia="Times New Roman" w:cs="Times New Roman"/>
          <w:color w:val="3B4348"/>
          <w:szCs w:val="28"/>
        </w:rPr>
      </w:pPr>
      <w:r>
        <w:rPr>
          <w:rFonts w:eastAsia="Times New Roman" w:cs="Times New Roman"/>
          <w:noProof/>
          <w:color w:val="3B4348"/>
          <w:szCs w:val="28"/>
        </w:rPr>
        <w:drawing>
          <wp:inline distT="0" distB="0" distL="0" distR="0">
            <wp:extent cx="3086100" cy="3336324"/>
            <wp:effectExtent l="0" t="0" r="0" b="0"/>
            <wp:docPr id="29" name="Рисунок 29" descr="https://library.vuforia.com/sites/default/files/vuforia-library/articles/Features/Images/Image%20Targets/Best%20Practices%20for%20Designing%20and%20Developing%20Image-Based%20Targets/low-star-rating-hero-fig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https://library.vuforia.com/sites/default/files/vuforia-library/articles/Features/Images/Image%20Targets/Best%20Practices%20for%20Designing%20and%20Developing%20Image-Based%20Targets/low-star-rating-hero-figur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908" cy="333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9C" w:rsidRDefault="00BC1E9C" w:rsidP="00DC4B92">
      <w:pPr>
        <w:ind w:firstLine="0"/>
        <w:jc w:val="center"/>
      </w:pPr>
      <w:r>
        <w:t>Рисунок 1.6 – Плохое изображение</w:t>
      </w:r>
    </w:p>
    <w:p w:rsidR="00BC1E9C" w:rsidRDefault="00BC1E9C" w:rsidP="00DC4B92">
      <w:pPr>
        <w:shd w:val="clear" w:color="auto" w:fill="FFFFFF"/>
        <w:spacing w:after="150" w:line="240" w:lineRule="auto"/>
        <w:ind w:firstLine="0"/>
        <w:jc w:val="center"/>
        <w:rPr>
          <w:rFonts w:eastAsia="Times New Roman" w:cs="Times New Roman"/>
          <w:color w:val="3B4348"/>
          <w:szCs w:val="28"/>
        </w:rPr>
      </w:pPr>
      <w:r>
        <w:rPr>
          <w:rFonts w:eastAsia="Times New Roman" w:cs="Times New Roman"/>
          <w:noProof/>
          <w:color w:val="3B4348"/>
          <w:szCs w:val="28"/>
        </w:rPr>
        <w:drawing>
          <wp:inline distT="0" distB="0" distL="0" distR="0">
            <wp:extent cx="2838450" cy="3171080"/>
            <wp:effectExtent l="0" t="0" r="0" b="0"/>
            <wp:docPr id="28" name="Рисунок 28" descr="https://library.vuforia.com/sites/default/files/vuforia-library/articles/Features/Images/Image%20Targets/Best%20Practices%20for%20Designing%20and%20Developing%20Image-Based%20Targets/high-star-rating-leav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https://library.vuforia.com/sites/default/files/vuforia-library/articles/Features/Images/Image%20Targets/Best%20Practices%20for%20Designing%20and%20Developing%20Image-Based%20Targets/high-star-rating-leave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506" cy="3175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9C" w:rsidRDefault="00BC1E9C" w:rsidP="00DC4B92">
      <w:pPr>
        <w:ind w:firstLine="0"/>
        <w:jc w:val="center"/>
      </w:pPr>
      <w:r>
        <w:t>Рисунок 1.7 –Хорошее изображение</w:t>
      </w:r>
    </w:p>
    <w:p w:rsidR="00BC1E9C" w:rsidRDefault="00BC1E9C" w:rsidP="008F42B1">
      <w:pPr>
        <w:shd w:val="clear" w:color="auto" w:fill="FFFFFF"/>
        <w:spacing w:after="150" w:line="240" w:lineRule="auto"/>
        <w:ind w:firstLine="0"/>
        <w:jc w:val="center"/>
        <w:rPr>
          <w:rFonts w:eastAsia="Times New Roman" w:cs="Times New Roman"/>
          <w:color w:val="3B4348"/>
          <w:szCs w:val="28"/>
        </w:rPr>
      </w:pPr>
    </w:p>
    <w:p w:rsidR="00BC1E9C" w:rsidRDefault="00BC1E9C" w:rsidP="008F42B1">
      <w:pPr>
        <w:pStyle w:val="2"/>
        <w:numPr>
          <w:ilvl w:val="0"/>
          <w:numId w:val="0"/>
        </w:numPr>
        <w:ind w:left="709"/>
        <w:jc w:val="center"/>
      </w:pPr>
      <w:r>
        <w:t>Рейтинг – Контрастность</w:t>
      </w:r>
    </w:p>
    <w:p w:rsidR="008F42B1" w:rsidRPr="008F42B1" w:rsidRDefault="008F42B1" w:rsidP="008F42B1"/>
    <w:p w:rsidR="00BC1E9C" w:rsidRDefault="00BC1E9C" w:rsidP="00BC1E9C">
      <w:r>
        <w:t>На рисунке ниже показан более практичный пример того, как улучшить локальный контраст цели. На переднем плане несколько разноцветных листочков.</w:t>
      </w:r>
    </w:p>
    <w:p w:rsidR="00BC1E9C" w:rsidRDefault="00BC1E9C" w:rsidP="00BC1E9C">
      <w:r>
        <w:t xml:space="preserve">На первый взгляд, исходное изображение (см. рис. 1.8) может иметь достаточно деталей, чтобы действовать как маркер. К сожалению, загрузка его в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дает очень низкий рейтинг - всего одну звезду. Это приводит к плохой производительности отслеживания. Последовательная корректировка изображения улучшает качество цели до пятизвездочной, обеспечивая превосходные характеристики обнаружения и отслеживания.</w:t>
      </w:r>
    </w:p>
    <w:p w:rsidR="00BC1E9C" w:rsidRDefault="00BC1E9C" w:rsidP="00DC4B92">
      <w:pPr>
        <w:shd w:val="clear" w:color="auto" w:fill="FFFFFF"/>
        <w:spacing w:after="150" w:line="240" w:lineRule="auto"/>
        <w:ind w:firstLine="0"/>
        <w:jc w:val="center"/>
        <w:rPr>
          <w:rFonts w:eastAsia="Times New Roman" w:cs="Times New Roman"/>
          <w:color w:val="3B4348"/>
          <w:szCs w:val="28"/>
        </w:rPr>
      </w:pPr>
      <w:r>
        <w:rPr>
          <w:rFonts w:eastAsia="Times New Roman" w:cs="Times New Roman"/>
          <w:noProof/>
          <w:color w:val="3B4348"/>
          <w:szCs w:val="28"/>
        </w:rPr>
        <w:drawing>
          <wp:inline distT="0" distB="0" distL="0" distR="0">
            <wp:extent cx="2438400" cy="2724150"/>
            <wp:effectExtent l="0" t="0" r="0" b="0"/>
            <wp:docPr id="27" name="Рисунок 27" descr="https://library.vuforia.com/sites/default/files/vuforia-library/articles/Features/Images/Image%20Targets/Best%20Practices%20for%20Designing%20and%20Developing%20Image-Based%20Targets/leaves-contrast-low-ra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 descr="https://library.vuforia.com/sites/default/files/vuforia-library/articles/Features/Images/Image%20Targets/Best%20Practices%20for%20Designing%20and%20Developing%20Image-Based%20Targets/leaves-contrast-low-ratin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9C" w:rsidRDefault="00BC1E9C" w:rsidP="00DC4B92">
      <w:pPr>
        <w:ind w:firstLine="0"/>
        <w:jc w:val="center"/>
      </w:pPr>
      <w:r>
        <w:t>Рисунок 1.8 – Изначальное изображение</w:t>
      </w:r>
    </w:p>
    <w:p w:rsidR="00BC1E9C" w:rsidRDefault="00BC1E9C" w:rsidP="00BC1E9C">
      <w:pPr>
        <w:rPr>
          <w:rFonts w:eastAsia="Times New Roman" w:cs="Times New Roman"/>
          <w:color w:val="3B4348"/>
          <w:szCs w:val="28"/>
        </w:rPr>
      </w:pPr>
      <w:r>
        <w:rPr>
          <w:rFonts w:eastAsia="Times New Roman" w:cs="Times New Roman"/>
          <w:color w:val="3B4348"/>
          <w:szCs w:val="28"/>
        </w:rPr>
        <w:t>Улучшения:</w:t>
      </w:r>
    </w:p>
    <w:p w:rsidR="00BC1E9C" w:rsidRDefault="00BC1E9C" w:rsidP="00BC1E9C">
      <w:pPr>
        <w:rPr>
          <w:rFonts w:ascii="Calibri" w:hAnsi="Calibri"/>
          <w:sz w:val="22"/>
        </w:rPr>
      </w:pPr>
      <w:r>
        <w:t>Цвет фона изменился на более светлый, в результате чего появилось больше точек элементов.</w:t>
      </w:r>
    </w:p>
    <w:p w:rsidR="00BC1E9C" w:rsidRDefault="00BC1E9C" w:rsidP="00BC1E9C">
      <w:r>
        <w:t>Элементы переднего плана настроены с большей контрастностью и меньшей яркостью.</w:t>
      </w:r>
    </w:p>
    <w:p w:rsidR="00BC1E9C" w:rsidRDefault="00BC1E9C" w:rsidP="00BC1E9C">
      <w:r>
        <w:t xml:space="preserve">К изображению применено </w:t>
      </w:r>
      <w:hyperlink r:id="rId18" w:history="1">
        <w:r>
          <w:rPr>
            <w:rStyle w:val="af"/>
            <w:rFonts w:eastAsia="Times New Roman" w:cs="Times New Roman"/>
            <w:color w:val="000000"/>
            <w:szCs w:val="28"/>
          </w:rPr>
          <w:t>усиление локального контраста</w:t>
        </w:r>
      </w:hyperlink>
      <w:r>
        <w:t>.</w:t>
      </w:r>
    </w:p>
    <w:p w:rsidR="00BC1E9C" w:rsidRDefault="00BC1E9C" w:rsidP="00DC4B92">
      <w:pPr>
        <w:shd w:val="clear" w:color="auto" w:fill="FFFFFF"/>
        <w:spacing w:before="280" w:after="280"/>
        <w:ind w:firstLine="0"/>
        <w:jc w:val="center"/>
        <w:rPr>
          <w:rFonts w:eastAsia="Times New Roman" w:cs="Times New Roman"/>
          <w:color w:val="3B4348"/>
          <w:szCs w:val="28"/>
        </w:rPr>
      </w:pPr>
      <w:r>
        <w:rPr>
          <w:rFonts w:eastAsia="Times New Roman" w:cs="Times New Roman"/>
          <w:noProof/>
          <w:color w:val="3B4348"/>
          <w:szCs w:val="28"/>
        </w:rPr>
        <w:lastRenderedPageBreak/>
        <w:drawing>
          <wp:inline distT="0" distB="0" distL="0" distR="0">
            <wp:extent cx="2438400" cy="2724150"/>
            <wp:effectExtent l="0" t="0" r="0" b="0"/>
            <wp:docPr id="26" name="Рисунок 26" descr="https://library.vuforia.com/sites/default/files/vuforia-library/articles/Features/Images/Image%20Targets/Best%20Practices%20for%20Designing%20and%20Developing%20Image-Based%20Targets/leaves-contrast-improved-ra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 descr="https://library.vuforia.com/sites/default/files/vuforia-library/articles/Features/Images/Image%20Targets/Best%20Practices%20for%20Designing%20and%20Developing%20Image-Based%20Targets/leaves-contrast-improved-rating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9C" w:rsidRDefault="00BC1E9C" w:rsidP="00DC4B92">
      <w:pPr>
        <w:ind w:firstLine="0"/>
        <w:jc w:val="center"/>
      </w:pPr>
      <w:r>
        <w:t>Рисунок 1.9 –Улучшенное изображение</w:t>
      </w:r>
    </w:p>
    <w:p w:rsidR="00BC1E9C" w:rsidRDefault="00BC1E9C" w:rsidP="00BC1E9C">
      <w:r>
        <w:t>Дальнейшие улучшения</w:t>
      </w:r>
    </w:p>
    <w:p w:rsidR="00BC1E9C" w:rsidRDefault="00BC1E9C" w:rsidP="00BC1E9C">
      <w:pPr>
        <w:rPr>
          <w:rFonts w:ascii="Calibri" w:hAnsi="Calibri"/>
          <w:sz w:val="22"/>
        </w:rPr>
      </w:pPr>
      <w:r>
        <w:t>Изменение цвета фона на белый.</w:t>
      </w:r>
    </w:p>
    <w:p w:rsidR="00BC1E9C" w:rsidRDefault="00BC1E9C" w:rsidP="00BC1E9C">
      <w:r>
        <w:t>Усиление контраста по краям.</w:t>
      </w:r>
    </w:p>
    <w:p w:rsidR="00BC1E9C" w:rsidRDefault="00BC1E9C" w:rsidP="00DC4B92">
      <w:pPr>
        <w:shd w:val="clear" w:color="auto" w:fill="FFFFFF"/>
        <w:spacing w:before="280" w:after="280"/>
        <w:ind w:firstLine="0"/>
        <w:jc w:val="center"/>
        <w:rPr>
          <w:rFonts w:eastAsia="Times New Roman" w:cs="Times New Roman"/>
          <w:color w:val="3B4348"/>
          <w:szCs w:val="28"/>
        </w:rPr>
      </w:pPr>
      <w:r>
        <w:rPr>
          <w:rFonts w:eastAsia="Times New Roman" w:cs="Times New Roman"/>
          <w:noProof/>
          <w:color w:val="3B4348"/>
          <w:szCs w:val="28"/>
        </w:rPr>
        <w:drawing>
          <wp:inline distT="0" distB="0" distL="0" distR="0">
            <wp:extent cx="2438400" cy="2724150"/>
            <wp:effectExtent l="0" t="0" r="0" b="0"/>
            <wp:docPr id="25" name="Рисунок 25" descr="https://library.vuforia.com/sites/default/files/vuforia-library/articles/Features/Images/Image%20Targets/Best%20Practices%20for%20Designing%20and%20Developing%20Image-Based%20Targets/leaves-contrast-high-ra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 descr="https://library.vuforia.com/sites/default/files/vuforia-library/articles/Features/Images/Image%20Targets/Best%20Practices%20for%20Designing%20and%20Developing%20Image-Based%20Targets/leaves-contrast-high-rating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9C" w:rsidRDefault="00BC1E9C" w:rsidP="00DC4B92">
      <w:pPr>
        <w:ind w:firstLine="0"/>
        <w:jc w:val="center"/>
        <w:rPr>
          <w:rFonts w:ascii="Calibri" w:hAnsi="Calibri"/>
          <w:sz w:val="22"/>
        </w:rPr>
      </w:pPr>
      <w:r>
        <w:t>Рисунок 1.10 – Результат</w:t>
      </w:r>
    </w:p>
    <w:p w:rsidR="00BC1E9C" w:rsidRDefault="00BC1E9C" w:rsidP="00BC1E9C">
      <w:r>
        <w:t xml:space="preserve">В результате получилась пятизвездочная оценка изображения, которое будет хорошо и стабильно отслеживаться. Контраст и особенности будут легко подобраны, а размещение объекта в дополненной реальности может </w:t>
      </w:r>
      <w:r>
        <w:lastRenderedPageBreak/>
        <w:t xml:space="preserve">быть расположено в любом месте, поскольку распределение элементов точек является постоянным. </w:t>
      </w:r>
    </w:p>
    <w:p w:rsidR="00BC1E9C" w:rsidRDefault="00BC1E9C" w:rsidP="00BC1E9C">
      <w:pPr>
        <w:shd w:val="clear" w:color="auto" w:fill="FFFFFF"/>
        <w:spacing w:after="150" w:line="240" w:lineRule="auto"/>
        <w:rPr>
          <w:rFonts w:eastAsia="Times New Roman" w:cs="Times New Roman"/>
          <w:color w:val="3B4348"/>
          <w:szCs w:val="28"/>
        </w:rPr>
      </w:pPr>
    </w:p>
    <w:p w:rsidR="00BC1E9C" w:rsidRDefault="00BC1E9C" w:rsidP="008F42B1">
      <w:pPr>
        <w:pStyle w:val="2"/>
        <w:numPr>
          <w:ilvl w:val="0"/>
          <w:numId w:val="0"/>
        </w:numPr>
        <w:jc w:val="center"/>
      </w:pPr>
      <w:r>
        <w:t>Рейтинг - Распределение характеристик</w:t>
      </w:r>
    </w:p>
    <w:p w:rsidR="00BC1E9C" w:rsidRPr="00BC1E9C" w:rsidRDefault="00BC1E9C" w:rsidP="00BC1E9C"/>
    <w:p w:rsidR="00BC1E9C" w:rsidRDefault="00BC1E9C" w:rsidP="00BC1E9C">
      <w:r>
        <w:t>Чем более сбалансировано распределение элементов точек в изображении, тем лучше изображение может быть обнаружено и отслежено. Необходимо убедиться, что желтые кресты хорошо распределены по всему изображению. Плохое распределение элементов точек (рисунок 1.11) влияет на рейтинг и производительность маркера изображения. Обрезка изображения для удаления любых областей без элементов может улучшить общий рейтинг изображения.</w:t>
      </w:r>
    </w:p>
    <w:p w:rsidR="00BC1E9C" w:rsidRDefault="00BC1E9C" w:rsidP="00DC4B92">
      <w:pPr>
        <w:shd w:val="clear" w:color="auto" w:fill="FFFFFF"/>
        <w:spacing w:after="150" w:line="240" w:lineRule="auto"/>
        <w:ind w:firstLine="0"/>
        <w:jc w:val="center"/>
        <w:rPr>
          <w:rFonts w:eastAsia="Times New Roman" w:cs="Times New Roman"/>
          <w:color w:val="3B4348"/>
          <w:szCs w:val="28"/>
        </w:rPr>
      </w:pPr>
      <w:r>
        <w:rPr>
          <w:rFonts w:eastAsia="Times New Roman" w:cs="Times New Roman"/>
          <w:noProof/>
          <w:color w:val="3B4348"/>
          <w:szCs w:val="28"/>
        </w:rPr>
        <w:drawing>
          <wp:inline distT="0" distB="0" distL="0" distR="0">
            <wp:extent cx="4029560" cy="2971800"/>
            <wp:effectExtent l="0" t="0" r="9525" b="0"/>
            <wp:docPr id="24" name="Рисунок 24" descr="https://library.vuforia.com/sites/default/files/vuforia-library/articles/Features/Images/Image%20Targets/Best%20Practices%20for%20Designing%20and%20Developing%20Image-Based%20Targets/feature-distribution-unev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 descr="https://library.vuforia.com/sites/default/files/vuforia-library/articles/Features/Images/Image%20Targets/Best%20Practices%20for%20Designing%20and%20Developing%20Image-Based%20Targets/feature-distribution-uneve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76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9C" w:rsidRDefault="00BC1E9C" w:rsidP="00DC4B92">
      <w:pPr>
        <w:ind w:firstLine="0"/>
        <w:jc w:val="center"/>
        <w:rPr>
          <w:rFonts w:ascii="Calibri" w:hAnsi="Calibri"/>
          <w:sz w:val="22"/>
        </w:rPr>
      </w:pPr>
      <w:r>
        <w:t>Рисунок 1.11 – Плохое распределение элементов точек</w:t>
      </w:r>
    </w:p>
    <w:p w:rsidR="00BC1E9C" w:rsidRDefault="00BC1E9C" w:rsidP="00BC1E9C">
      <w:r>
        <w:t>Это изображение также страдает плохим контрастом между отслеживаемыми элементами и фоном (рисунок 1.12). У объектов на этом изображении отсутствуют более резкие края и четко очерченные формы для лучшего рейтинга и производительности.</w:t>
      </w:r>
    </w:p>
    <w:p w:rsidR="00BC1E9C" w:rsidRDefault="00BC1E9C" w:rsidP="00DC4B92">
      <w:pPr>
        <w:shd w:val="clear" w:color="auto" w:fill="FFFFFF"/>
        <w:spacing w:after="150" w:line="240" w:lineRule="auto"/>
        <w:ind w:firstLine="0"/>
        <w:jc w:val="center"/>
        <w:rPr>
          <w:rFonts w:eastAsia="Times New Roman" w:cs="Times New Roman"/>
          <w:color w:val="3B4348"/>
          <w:szCs w:val="28"/>
        </w:rPr>
      </w:pPr>
      <w:r>
        <w:rPr>
          <w:rFonts w:eastAsia="Times New Roman" w:cs="Times New Roman"/>
          <w:noProof/>
          <w:color w:val="3B4348"/>
          <w:szCs w:val="28"/>
        </w:rPr>
        <w:lastRenderedPageBreak/>
        <w:drawing>
          <wp:inline distT="0" distB="0" distL="0" distR="0">
            <wp:extent cx="3048000" cy="2343150"/>
            <wp:effectExtent l="0" t="0" r="0" b="0"/>
            <wp:docPr id="23" name="Рисунок 23" descr="https://library.vuforia.com/sites/default/files/vuforia-library/articles/Features/Images/Image%20Targets/Best%20Practices%20for%20Designing%20and%20Developing%20Image-Based%20Targets/feature-distribution-cropp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 descr="https://library.vuforia.com/sites/default/files/vuforia-library/articles/Features/Images/Image%20Targets/Best%20Practices%20for%20Designing%20and%20Developing%20Image-Based%20Targets/feature-distribution-cropped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9C" w:rsidRDefault="00BC1E9C" w:rsidP="00DC4B92">
      <w:pPr>
        <w:ind w:firstLine="0"/>
        <w:jc w:val="center"/>
      </w:pPr>
      <w:r>
        <w:t>Рисунок 1.12 – Изображение с плохим фоном и контрастом</w:t>
      </w:r>
    </w:p>
    <w:p w:rsidR="00BC1E9C" w:rsidRDefault="00BC1E9C" w:rsidP="00BC1E9C">
      <w:pPr>
        <w:shd w:val="clear" w:color="auto" w:fill="FFFFFF"/>
        <w:spacing w:after="150" w:line="240" w:lineRule="auto"/>
        <w:rPr>
          <w:rFonts w:eastAsia="Times New Roman" w:cs="Times New Roman"/>
          <w:color w:val="3B4348"/>
          <w:szCs w:val="28"/>
        </w:rPr>
      </w:pPr>
      <w:bookmarkStart w:id="1" w:name="_gjdgxs"/>
      <w:bookmarkEnd w:id="1"/>
    </w:p>
    <w:p w:rsidR="00BC1E9C" w:rsidRDefault="00BC1E9C" w:rsidP="008F42B1">
      <w:pPr>
        <w:pStyle w:val="2"/>
        <w:numPr>
          <w:ilvl w:val="0"/>
          <w:numId w:val="0"/>
        </w:numPr>
        <w:jc w:val="center"/>
        <w:rPr>
          <w:rFonts w:eastAsia="Times New Roman" w:cs="Times New Roman"/>
        </w:rPr>
      </w:pPr>
      <w:r>
        <w:t>Рейтинг - Органические формы</w:t>
      </w:r>
    </w:p>
    <w:p w:rsidR="00BC1E9C" w:rsidRDefault="00BC1E9C" w:rsidP="00BC1E9C">
      <w:pPr>
        <w:pStyle w:val="4"/>
        <w:numPr>
          <w:ilvl w:val="0"/>
          <w:numId w:val="0"/>
        </w:numPr>
        <w:shd w:val="clear" w:color="auto" w:fill="FFFFFF"/>
        <w:spacing w:before="300" w:after="120"/>
        <w:ind w:left="864"/>
        <w:rPr>
          <w:color w:val="3B4348"/>
          <w:szCs w:val="28"/>
        </w:rPr>
      </w:pPr>
    </w:p>
    <w:p w:rsidR="00BC1E9C" w:rsidRDefault="00BC1E9C" w:rsidP="00BC1E9C">
      <w:r>
        <w:t xml:space="preserve">Как правило, органические формы с мягкими или круглыми деталями, содержащими размытые или сильно сжатые аспекты, не обеспечивают достаточного количества деталей для правильного обнаружения и отслеживания. У таких изображений может быть получено очень мало элементов точек. На этом изображении нет деталей, потому что на нем отсутствуют визуальные элементы с резкими краями и высокой контрастностью. </w:t>
      </w:r>
      <w:proofErr w:type="spellStart"/>
      <w:r>
        <w:t>Vuforia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не сможет обнаружить и отследить изображения с этими или подобными характеристиками.</w:t>
      </w:r>
    </w:p>
    <w:p w:rsidR="00BC1E9C" w:rsidRDefault="00BC1E9C" w:rsidP="00DC4B92">
      <w:pPr>
        <w:shd w:val="clear" w:color="auto" w:fill="FFFFFF"/>
        <w:spacing w:after="150" w:line="240" w:lineRule="auto"/>
        <w:ind w:firstLine="0"/>
        <w:jc w:val="center"/>
        <w:rPr>
          <w:rFonts w:eastAsia="Times New Roman" w:cs="Times New Roman"/>
          <w:color w:val="3B4348"/>
          <w:szCs w:val="28"/>
        </w:rPr>
      </w:pPr>
      <w:r>
        <w:rPr>
          <w:rFonts w:eastAsia="Times New Roman" w:cs="Times New Roman"/>
          <w:noProof/>
          <w:color w:val="3B4348"/>
          <w:szCs w:val="28"/>
        </w:rPr>
        <w:drawing>
          <wp:inline distT="0" distB="0" distL="0" distR="0">
            <wp:extent cx="2914650" cy="2181225"/>
            <wp:effectExtent l="0" t="0" r="0" b="9525"/>
            <wp:docPr id="22" name="Рисунок 22" descr="https://library.vuforia.com/sites/default/files/vuforia-library/articles/Features/Images/Image%20Targets/Best%20Practices%20for%20Designing%20and%20Developing%20Image-Based%20Targets/organic-shapes-original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 descr="https://library.vuforia.com/sites/default/files/vuforia-library/articles/Features/Images/Image%20Targets/Best%20Practices%20for%20Designing%20and%20Developing%20Image-Based%20Targets/organic-shapes-original-imag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9C" w:rsidRPr="00BF1881" w:rsidRDefault="00BC1E9C" w:rsidP="00DC4B92">
      <w:pPr>
        <w:ind w:firstLine="0"/>
        <w:jc w:val="center"/>
      </w:pPr>
      <w:r>
        <w:t>Рисунок 1.13 – Органические формы</w:t>
      </w:r>
    </w:p>
    <w:p w:rsidR="00BC1E9C" w:rsidRPr="00E81E67" w:rsidRDefault="00BC1E9C" w:rsidP="008F42B1">
      <w:pPr>
        <w:pStyle w:val="2"/>
        <w:numPr>
          <w:ilvl w:val="0"/>
          <w:numId w:val="0"/>
        </w:numPr>
        <w:jc w:val="center"/>
      </w:pPr>
      <w:r w:rsidRPr="00E81E67">
        <w:lastRenderedPageBreak/>
        <w:t>Рейтинг - повторяющиеся модели</w:t>
      </w:r>
    </w:p>
    <w:p w:rsidR="00BC1E9C" w:rsidRDefault="00BC1E9C" w:rsidP="00BC1E9C">
      <w:pPr>
        <w:shd w:val="clear" w:color="auto" w:fill="FFFFFF"/>
        <w:spacing w:after="150" w:line="240" w:lineRule="auto"/>
        <w:ind w:firstLine="708"/>
        <w:rPr>
          <w:rFonts w:eastAsia="Times New Roman" w:cs="Times New Roman"/>
          <w:color w:val="3B4348"/>
          <w:szCs w:val="28"/>
        </w:rPr>
      </w:pPr>
    </w:p>
    <w:p w:rsidR="00BC1E9C" w:rsidRDefault="00BC1E9C" w:rsidP="00BC1E9C">
      <w:r>
        <w:t>Хотя некоторые изображения содержат достаточно элементов точек и обладают хорошей контрастностью, повторяющиеся узоры снижают эффективность обнаружения. Для достижения наилучших результатов необходимо выбирать изображение без повторяющихся мотивов или без сильной симметрии вращения. Шахматная доска - это пример повторяющегося рисунка, который невозможно обнаружить, поскольку пары черных и белых квадратов 2x2 выглядят одинаково и не могут быть различимы детектором элементов точек.</w:t>
      </w:r>
    </w:p>
    <w:p w:rsidR="00BC1E9C" w:rsidRDefault="00BC1E9C" w:rsidP="00DC4B92">
      <w:pPr>
        <w:shd w:val="clear" w:color="auto" w:fill="FFFFFF"/>
        <w:ind w:firstLine="0"/>
        <w:jc w:val="center"/>
        <w:rPr>
          <w:rFonts w:eastAsia="Times New Roman" w:cs="Times New Roman"/>
          <w:color w:val="3B4348"/>
          <w:szCs w:val="28"/>
        </w:rPr>
      </w:pPr>
      <w:r>
        <w:rPr>
          <w:rFonts w:eastAsia="Times New Roman" w:cs="Times New Roman"/>
          <w:noProof/>
          <w:color w:val="3B4348"/>
          <w:szCs w:val="28"/>
        </w:rPr>
        <w:drawing>
          <wp:inline distT="0" distB="0" distL="0" distR="0">
            <wp:extent cx="1943100" cy="3562350"/>
            <wp:effectExtent l="0" t="0" r="0" b="0"/>
            <wp:docPr id="21" name="Рисунок 21" descr="https://library.vuforia.com/sites/default/files/vuforia-library/articles/Features/Images/Image%20Targets/Best%20Practices%20for%20Designing%20and%20Developing%20Image-Based%20Targets/repetitive-pattern-ra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 descr="https://library.vuforia.com/sites/default/files/vuforia-library/articles/Features/Images/Image%20Targets/Best%20Practices%20for%20Designing%20and%20Developing%20Image-Based%20Targets/repetitive-pattern-rating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9C" w:rsidRPr="00BF1881" w:rsidRDefault="00BC1E9C" w:rsidP="00DC4B92">
      <w:pPr>
        <w:shd w:val="clear" w:color="auto" w:fill="FFFFFF"/>
        <w:ind w:firstLine="0"/>
        <w:jc w:val="center"/>
        <w:rPr>
          <w:rFonts w:eastAsia="Times New Roman" w:cs="Times New Roman"/>
          <w:color w:val="3B4348"/>
          <w:szCs w:val="28"/>
        </w:rPr>
      </w:pPr>
      <w:r>
        <w:rPr>
          <w:rFonts w:eastAsia="Times New Roman" w:cs="Times New Roman"/>
          <w:color w:val="3B4348"/>
          <w:szCs w:val="28"/>
        </w:rPr>
        <w:t>Рисунок 1.14 – Пример повторяющейся модели</w:t>
      </w:r>
    </w:p>
    <w:p w:rsidR="00BC1E9C" w:rsidRDefault="00BC1E9C" w:rsidP="00BF1881">
      <w:pPr>
        <w:ind w:firstLine="0"/>
      </w:pPr>
    </w:p>
    <w:p w:rsidR="00BC1E9C" w:rsidRDefault="00BC1E9C" w:rsidP="008F42B1">
      <w:pPr>
        <w:pStyle w:val="2"/>
        <w:numPr>
          <w:ilvl w:val="0"/>
          <w:numId w:val="0"/>
        </w:numPr>
        <w:jc w:val="center"/>
      </w:pPr>
      <w:r>
        <w:t>Рейтинг - непрямоугольные изображения мишеней</w:t>
      </w:r>
    </w:p>
    <w:p w:rsidR="00BC1E9C" w:rsidRDefault="00BC1E9C" w:rsidP="00BC1E9C"/>
    <w:p w:rsidR="00BC1E9C" w:rsidRDefault="00BC1E9C" w:rsidP="00BC1E9C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Используемое изображение маркер не всегда должно быть прямоугольным. Можно использовать не прямоугольные 2D-фигуры в качестве маркеров, поместив изображение фигуры на белый фон с видимым </w:t>
      </w:r>
      <w:r>
        <w:rPr>
          <w:rFonts w:eastAsia="Times New Roman" w:cs="Times New Roman"/>
        </w:rPr>
        <w:lastRenderedPageBreak/>
        <w:t>контуром. Это гарантирует, что для изображения маркера будут использоваться только элементы формы.</w:t>
      </w:r>
    </w:p>
    <w:p w:rsidR="00BC1E9C" w:rsidRDefault="00BC1E9C" w:rsidP="00BC1E9C">
      <w:pPr>
        <w:shd w:val="clear" w:color="auto" w:fill="FFFFFF"/>
        <w:spacing w:after="150" w:line="240" w:lineRule="auto"/>
        <w:rPr>
          <w:rFonts w:eastAsia="Times New Roman" w:cs="Times New Roman"/>
          <w:color w:val="3B4348"/>
          <w:szCs w:val="28"/>
        </w:rPr>
      </w:pPr>
    </w:p>
    <w:p w:rsidR="00BC1E9C" w:rsidRDefault="00BC1E9C" w:rsidP="00DC4B92">
      <w:pPr>
        <w:shd w:val="clear" w:color="auto" w:fill="FFFFFF"/>
        <w:spacing w:after="150" w:line="240" w:lineRule="auto"/>
        <w:ind w:firstLine="0"/>
        <w:jc w:val="center"/>
        <w:rPr>
          <w:rFonts w:eastAsia="Times New Roman" w:cs="Times New Roman"/>
          <w:color w:val="3B4348"/>
          <w:szCs w:val="28"/>
        </w:rPr>
      </w:pPr>
      <w:r>
        <w:rPr>
          <w:rFonts w:eastAsia="Times New Roman" w:cs="Times New Roman"/>
          <w:noProof/>
          <w:color w:val="3B4348"/>
          <w:szCs w:val="28"/>
        </w:rPr>
        <w:drawing>
          <wp:inline distT="0" distB="0" distL="0" distR="0">
            <wp:extent cx="2686050" cy="2019300"/>
            <wp:effectExtent l="0" t="0" r="0" b="0"/>
            <wp:docPr id="20" name="Рисунок 20" descr="https://library.vuforia.com/sites/default/files/vuforia-library/articles/Features/Images/Image%20Targets/Best%20Practices%20for%20Designing%20and%20Developing%20Image-Based%20Targets/non-rectangular-image-targets-featu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 descr="https://library.vuforia.com/sites/default/files/vuforia-library/articles/Features/Images/Image%20Targets/Best%20Practices%20for%20Designing%20and%20Developing%20Image-Based%20Targets/non-rectangular-image-targets-feature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9C" w:rsidRDefault="00BC1E9C" w:rsidP="00DC4B92">
      <w:pPr>
        <w:ind w:firstLine="0"/>
        <w:jc w:val="center"/>
      </w:pPr>
      <w:r>
        <w:t>Рисунок 1.15 – Использование непрямоугольной 2D-фигуры</w:t>
      </w:r>
    </w:p>
    <w:p w:rsidR="00BC1E9C" w:rsidRDefault="00BC1E9C" w:rsidP="00BC1E9C">
      <w:pPr>
        <w:rPr>
          <w:rFonts w:ascii="Calibri" w:hAnsi="Calibri"/>
          <w:sz w:val="22"/>
        </w:rPr>
      </w:pPr>
      <w:r>
        <w:br w:type="page"/>
      </w:r>
    </w:p>
    <w:p w:rsidR="00BC1E9C" w:rsidRDefault="00BC1E9C" w:rsidP="008F42B1">
      <w:pPr>
        <w:pStyle w:val="1"/>
        <w:numPr>
          <w:ilvl w:val="0"/>
          <w:numId w:val="0"/>
        </w:numPr>
        <w:rPr>
          <w:rFonts w:eastAsia="Times New Roman"/>
        </w:rPr>
      </w:pPr>
      <w:r>
        <w:rPr>
          <w:rFonts w:eastAsia="Times New Roman"/>
        </w:rPr>
        <w:lastRenderedPageBreak/>
        <w:t>Процесс импорта маркеров и работа с ними в Unity</w:t>
      </w:r>
    </w:p>
    <w:p w:rsidR="00BC1E9C" w:rsidRDefault="00BC1E9C" w:rsidP="00BC1E9C">
      <w:pPr>
        <w:jc w:val="center"/>
        <w:rPr>
          <w:rFonts w:eastAsia="Times New Roman" w:cs="Times New Roman"/>
          <w:b/>
          <w:szCs w:val="28"/>
        </w:rPr>
      </w:pPr>
    </w:p>
    <w:p w:rsidR="00BC1E9C" w:rsidRDefault="00BC1E9C" w:rsidP="00BC1E9C"/>
    <w:p w:rsidR="00BC1E9C" w:rsidRDefault="00BC1E9C" w:rsidP="00BC1E9C">
      <w:r>
        <w:t xml:space="preserve">Первым делом необходимо зайти на официальный сайт </w:t>
      </w:r>
      <w:proofErr w:type="spellStart"/>
      <w:r>
        <w:t>Vuforia</w:t>
      </w:r>
      <w:proofErr w:type="spellEnd"/>
      <w:r>
        <w:t xml:space="preserve"> </w:t>
      </w:r>
      <w:hyperlink r:id="rId26" w:history="1">
        <w:r>
          <w:rPr>
            <w:rStyle w:val="af"/>
            <w:rFonts w:eastAsia="Times New Roman" w:cs="Times New Roman"/>
            <w:szCs w:val="28"/>
          </w:rPr>
          <w:t>https://developer.vuforia.com/license-manager</w:t>
        </w:r>
      </w:hyperlink>
      <w:r>
        <w:t xml:space="preserve">. Далее активировать лицензию, для этого перейти в вкладку </w:t>
      </w:r>
      <w:proofErr w:type="spellStart"/>
      <w:r>
        <w:t>Develop</w:t>
      </w:r>
      <w:proofErr w:type="spellEnd"/>
      <w:r>
        <w:t>/</w:t>
      </w:r>
      <w:proofErr w:type="spellStart"/>
      <w:r>
        <w:t>License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и нажать на кнопку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Key</w:t>
      </w:r>
      <w:proofErr w:type="spellEnd"/>
      <w:r>
        <w:t>.</w:t>
      </w:r>
    </w:p>
    <w:p w:rsidR="00BF1881" w:rsidRDefault="00BF1881" w:rsidP="00BC1E9C"/>
    <w:p w:rsidR="00BC1E9C" w:rsidRDefault="00BC1E9C" w:rsidP="00DC4B92">
      <w:pPr>
        <w:ind w:firstLine="0"/>
        <w:rPr>
          <w:rFonts w:eastAsia="Times New Roman" w:cs="Times New Roman"/>
          <w:b/>
          <w:szCs w:val="28"/>
        </w:rPr>
      </w:pPr>
      <w:r>
        <w:rPr>
          <w:noProof/>
        </w:rPr>
        <w:drawing>
          <wp:inline distT="0" distB="0" distL="0" distR="0">
            <wp:extent cx="5943600" cy="2695575"/>
            <wp:effectExtent l="0" t="0" r="0" b="9525"/>
            <wp:docPr id="19" name="Рисунок 19" descr="https://sun9-58.userapi.com/impg/Ow02a_HpRYJ8muY3wcnJHEUJ73WrGXBR1UTjOQ/LXKDdcNWsaI.jpg?size=1863x846&amp;quality=96&amp;sign=a9ebf10cec319ca975eca83133095c6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g" descr="https://sun9-58.userapi.com/impg/Ow02a_HpRYJ8muY3wcnJHEUJ73WrGXBR1UTjOQ/LXKDdcNWsaI.jpg?size=1863x846&amp;quality=96&amp;sign=a9ebf10cec319ca975eca83133095c64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9C" w:rsidRDefault="001B5151" w:rsidP="00DC4B92">
      <w:pPr>
        <w:ind w:firstLine="0"/>
        <w:jc w:val="center"/>
      </w:pPr>
      <w:r>
        <w:t>Рисунок 2.1</w:t>
      </w:r>
      <w:r w:rsidR="00BC1E9C">
        <w:t xml:space="preserve"> </w:t>
      </w:r>
      <w:r w:rsidR="00BC1E9C">
        <w:rPr>
          <w:color w:val="3B4348"/>
        </w:rPr>
        <w:t xml:space="preserve">– Официальный сайт </w:t>
      </w:r>
      <w:proofErr w:type="spellStart"/>
      <w:r w:rsidR="00BC1E9C">
        <w:t>Vuforia</w:t>
      </w:r>
      <w:proofErr w:type="spellEnd"/>
    </w:p>
    <w:p w:rsidR="00BF1881" w:rsidRDefault="00BF1881" w:rsidP="00BC1E9C">
      <w:pPr>
        <w:jc w:val="center"/>
      </w:pPr>
    </w:p>
    <w:p w:rsidR="00BF1881" w:rsidRDefault="00BC1E9C" w:rsidP="00BF1881">
      <w:r>
        <w:t>После чего ввести имя лицензии и активировать её.</w:t>
      </w:r>
    </w:p>
    <w:p w:rsidR="00BC1E9C" w:rsidRDefault="00BC1E9C" w:rsidP="00DC4B92">
      <w:pPr>
        <w:ind w:firstLine="0"/>
        <w:rPr>
          <w:rFonts w:eastAsia="Times New Roman" w:cs="Times New Roman"/>
          <w:b/>
          <w:szCs w:val="28"/>
        </w:rPr>
      </w:pPr>
      <w:r>
        <w:rPr>
          <w:noProof/>
        </w:rPr>
        <w:drawing>
          <wp:inline distT="0" distB="0" distL="0" distR="0">
            <wp:extent cx="5934075" cy="2438400"/>
            <wp:effectExtent l="0" t="0" r="9525" b="0"/>
            <wp:docPr id="18" name="Рисунок 18" descr="https://sun9-54.userapi.com/impg/jSmQfuck_323MVAo25Nmt_nGrUz__nSdd18ZUQ/N-ad9AnVORI.jpg?size=1865x765&amp;quality=96&amp;sign=b344a3c3f8a2ca64667866cd0500634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 descr="https://sun9-54.userapi.com/impg/jSmQfuck_323MVAo25Nmt_nGrUz__nSdd18ZUQ/N-ad9AnVORI.jpg?size=1865x765&amp;quality=96&amp;sign=b344a3c3f8a2ca64667866cd0500634b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9C" w:rsidRPr="00BF1881" w:rsidRDefault="001B5151" w:rsidP="00DC4B92">
      <w:pPr>
        <w:ind w:firstLine="0"/>
        <w:jc w:val="center"/>
        <w:rPr>
          <w:b/>
        </w:rPr>
      </w:pPr>
      <w:r>
        <w:t>Рисунок 2.2</w:t>
      </w:r>
      <w:r w:rsidR="00BC1E9C">
        <w:t xml:space="preserve"> – Активация лицензии</w:t>
      </w:r>
    </w:p>
    <w:p w:rsidR="00BF1881" w:rsidRDefault="00BC1E9C" w:rsidP="00BF1881">
      <w:r>
        <w:lastRenderedPageBreak/>
        <w:t xml:space="preserve">Далее необходимо вернуться на вкладку и выбрать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после чего нажать </w:t>
      </w:r>
      <w:proofErr w:type="spellStart"/>
      <w:r>
        <w:t>Add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.</w:t>
      </w:r>
    </w:p>
    <w:p w:rsidR="00BF1881" w:rsidRDefault="00BF1881" w:rsidP="00BF1881"/>
    <w:p w:rsidR="00BC1E9C" w:rsidRDefault="00BC1E9C" w:rsidP="00DC4B92">
      <w:pPr>
        <w:ind w:firstLine="0"/>
        <w:rPr>
          <w:rFonts w:eastAsia="Times New Roman" w:cs="Times New Roman"/>
          <w:b/>
          <w:szCs w:val="28"/>
        </w:rPr>
      </w:pPr>
      <w:r>
        <w:rPr>
          <w:noProof/>
        </w:rPr>
        <w:drawing>
          <wp:inline distT="0" distB="0" distL="0" distR="0">
            <wp:extent cx="6229724" cy="2809876"/>
            <wp:effectExtent l="0" t="0" r="0" b="0"/>
            <wp:docPr id="17" name="Рисунок 17" descr="https://sun9-52.userapi.com/impg/rPyKT_VAcLrr0SxqX9pc_2Fwbgr88ee_w3pUbg/5WbL8afJ7Rk.jpg?size=1864x841&amp;quality=96&amp;sign=2d4559e043807b092ea3518d9bb3bd3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 descr="https://sun9-52.userapi.com/impg/rPyKT_VAcLrr0SxqX9pc_2Fwbgr88ee_w3pUbg/5WbL8afJ7Rk.jpg?size=1864x841&amp;quality=96&amp;sign=2d4559e043807b092ea3518d9bb3bd3a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675" cy="281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9C" w:rsidRDefault="001B5151" w:rsidP="00DC4B92">
      <w:pPr>
        <w:ind w:firstLine="0"/>
        <w:jc w:val="center"/>
      </w:pPr>
      <w:r>
        <w:t>Рисунок 2.3</w:t>
      </w:r>
      <w:r w:rsidR="00BC1E9C">
        <w:t xml:space="preserve"> – Добавление базы данных</w:t>
      </w:r>
    </w:p>
    <w:p w:rsidR="00BF1881" w:rsidRDefault="00BF1881" w:rsidP="00BC1E9C">
      <w:pPr>
        <w:jc w:val="center"/>
        <w:rPr>
          <w:b/>
        </w:rPr>
      </w:pPr>
    </w:p>
    <w:p w:rsidR="00BF1881" w:rsidRDefault="00BC1E9C" w:rsidP="00BF1881">
      <w:r>
        <w:t xml:space="preserve">С помощью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Target</w:t>
      </w:r>
      <w:proofErr w:type="spellEnd"/>
      <w:r>
        <w:t xml:space="preserve"> необходимо добавить выбранный маркер изображение.</w:t>
      </w:r>
    </w:p>
    <w:p w:rsidR="00BF1881" w:rsidRDefault="00BF1881" w:rsidP="00BF1881"/>
    <w:p w:rsidR="00BC1E9C" w:rsidRDefault="00BC1E9C" w:rsidP="00DC4B92">
      <w:pPr>
        <w:ind w:firstLine="0"/>
        <w:rPr>
          <w:rFonts w:eastAsia="Times New Roman" w:cs="Times New Roman"/>
          <w:b/>
          <w:szCs w:val="28"/>
        </w:rPr>
      </w:pPr>
      <w:r>
        <w:rPr>
          <w:noProof/>
        </w:rPr>
        <w:drawing>
          <wp:inline distT="0" distB="0" distL="0" distR="0">
            <wp:extent cx="6232526" cy="2876550"/>
            <wp:effectExtent l="0" t="0" r="0" b="0"/>
            <wp:docPr id="16" name="Рисунок 16" descr="https://sun9-66.userapi.com/impg/lYdGGQMs3FOo2NkDcHSs3X1wshfp2TFLr02HPw/a_MYLwdVPrY.jpg?size=1868x863&amp;quality=96&amp;sign=8d3d63dec62b5d20cac7c2386e453c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 descr="https://sun9-66.userapi.com/impg/lYdGGQMs3FOo2NkDcHSs3X1wshfp2TFLr02HPw/a_MYLwdVPrY.jpg?size=1868x863&amp;quality=96&amp;sign=8d3d63dec62b5d20cac7c2386e453c49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38" cy="287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9C" w:rsidRDefault="001B5151" w:rsidP="00DC4B92">
      <w:pPr>
        <w:ind w:firstLine="0"/>
        <w:jc w:val="center"/>
        <w:rPr>
          <w:b/>
        </w:rPr>
      </w:pPr>
      <w:r>
        <w:t>Рисунок 2.4</w:t>
      </w:r>
      <w:r w:rsidR="00BC1E9C">
        <w:t xml:space="preserve"> – Добавление маркера изображения</w:t>
      </w:r>
    </w:p>
    <w:p w:rsidR="00BC1E9C" w:rsidRDefault="00BC1E9C" w:rsidP="00BF1881">
      <w:pPr>
        <w:ind w:firstLine="0"/>
        <w:rPr>
          <w:rFonts w:eastAsia="Times New Roman" w:cs="Times New Roman"/>
          <w:b/>
          <w:szCs w:val="28"/>
        </w:rPr>
      </w:pPr>
    </w:p>
    <w:p w:rsidR="00BC1E9C" w:rsidRDefault="00BC1E9C" w:rsidP="00BC1E9C">
      <w:r>
        <w:lastRenderedPageBreak/>
        <w:t>Необхо</w:t>
      </w:r>
      <w:r w:rsidR="001B5151">
        <w:t>димо задать параметры (рисунок 2.</w:t>
      </w:r>
      <w:r w:rsidR="001B5151" w:rsidRPr="001B5151">
        <w:t>5</w:t>
      </w:r>
      <w:r>
        <w:t>) и скача</w:t>
      </w:r>
      <w:r w:rsidR="001B5151">
        <w:t>ть маркер изображения (рисунок 2.6</w:t>
      </w:r>
      <w:r>
        <w:t>)</w:t>
      </w:r>
    </w:p>
    <w:p w:rsidR="00BF1881" w:rsidRDefault="00BF1881" w:rsidP="00BC1E9C"/>
    <w:p w:rsidR="00BC1E9C" w:rsidRDefault="00BC1E9C" w:rsidP="00DC4B92">
      <w:pPr>
        <w:ind w:firstLine="0"/>
        <w:rPr>
          <w:rFonts w:eastAsia="Times New Roman" w:cs="Times New Roman"/>
          <w:b/>
          <w:szCs w:val="28"/>
        </w:rPr>
      </w:pPr>
      <w:r>
        <w:rPr>
          <w:noProof/>
        </w:rPr>
        <w:drawing>
          <wp:inline distT="0" distB="0" distL="0" distR="0">
            <wp:extent cx="5943600" cy="2990850"/>
            <wp:effectExtent l="0" t="0" r="0" b="0"/>
            <wp:docPr id="15" name="Рисунок 15" descr="https://sun9-51.userapi.com/impg/yBYDT7blxLpYLes6TtKyVeJtzAlc_z2dk6eAyw/5Zgke0u72-Y.jpg?size=1863x937&amp;quality=96&amp;sign=011629306969ac2b1dcd1d1ff18ee1c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 descr="https://sun9-51.userapi.com/impg/yBYDT7blxLpYLes6TtKyVeJtzAlc_z2dk6eAyw/5Zgke0u72-Y.jpg?size=1863x937&amp;quality=96&amp;sign=011629306969ac2b1dcd1d1ff18ee1c1&amp;type=alb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9C" w:rsidRDefault="00BC1E9C" w:rsidP="00DC4B92">
      <w:pPr>
        <w:ind w:firstLine="0"/>
        <w:jc w:val="center"/>
      </w:pPr>
      <w:r>
        <w:t xml:space="preserve">Рисунок </w:t>
      </w:r>
      <w:r w:rsidR="001B5151">
        <w:t>2.</w:t>
      </w:r>
      <w:r w:rsidR="001B5151">
        <w:rPr>
          <w:lang w:val="en-US"/>
        </w:rPr>
        <w:t>5</w:t>
      </w:r>
      <w:r>
        <w:t xml:space="preserve"> – Параметры добавления маркера изображения</w:t>
      </w:r>
    </w:p>
    <w:p w:rsidR="00BF1881" w:rsidRDefault="00BF1881" w:rsidP="00BC1E9C">
      <w:pPr>
        <w:jc w:val="center"/>
        <w:rPr>
          <w:b/>
        </w:rPr>
      </w:pPr>
    </w:p>
    <w:p w:rsidR="00BC1E9C" w:rsidRDefault="00BC1E9C" w:rsidP="00DC4B92">
      <w:pPr>
        <w:ind w:firstLine="0"/>
        <w:rPr>
          <w:rFonts w:eastAsia="Times New Roman" w:cs="Times New Roman"/>
          <w:b/>
          <w:szCs w:val="28"/>
        </w:rPr>
      </w:pPr>
      <w:r>
        <w:rPr>
          <w:noProof/>
        </w:rPr>
        <w:drawing>
          <wp:inline distT="0" distB="0" distL="0" distR="0">
            <wp:extent cx="5934075" cy="2743200"/>
            <wp:effectExtent l="0" t="0" r="9525" b="0"/>
            <wp:docPr id="14" name="Рисунок 14" descr="https://sun9-26.userapi.com/impg/cqdG9gLz6UCzgkRi0-jcS1WFZfJnpbZC4CGAhw/a9A9Dgu40zM.jpg?size=1865x861&amp;quality=96&amp;sign=6613df07affdbbada79b741f1a29b60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https://sun9-26.userapi.com/impg/cqdG9gLz6UCzgkRi0-jcS1WFZfJnpbZC4CGAhw/a9A9Dgu40zM.jpg?size=1865x861&amp;quality=96&amp;sign=6613df07affdbbada79b741f1a29b60c&amp;type=albu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9C" w:rsidRDefault="001B5151" w:rsidP="00DC4B92">
      <w:pPr>
        <w:ind w:firstLine="0"/>
        <w:jc w:val="center"/>
        <w:rPr>
          <w:b/>
        </w:rPr>
      </w:pPr>
      <w:r>
        <w:t>Рисунок 2.6</w:t>
      </w:r>
      <w:r w:rsidR="00BC1E9C">
        <w:t xml:space="preserve"> – Процесс скачивания маркеров изображения</w:t>
      </w:r>
    </w:p>
    <w:p w:rsidR="00BC1E9C" w:rsidRDefault="00BC1E9C" w:rsidP="00BC1E9C">
      <w:pPr>
        <w:rPr>
          <w:rFonts w:eastAsia="Times New Roman" w:cs="Times New Roman"/>
          <w:b/>
          <w:szCs w:val="28"/>
        </w:rPr>
      </w:pPr>
    </w:p>
    <w:p w:rsidR="00BC1E9C" w:rsidRDefault="00BC1E9C" w:rsidP="00BC1E9C">
      <w:pPr>
        <w:rPr>
          <w:rFonts w:eastAsia="Times New Roman" w:cs="Times New Roman"/>
          <w:b/>
          <w:szCs w:val="28"/>
        </w:rPr>
      </w:pPr>
    </w:p>
    <w:p w:rsidR="00BC1E9C" w:rsidRDefault="00BC1E9C" w:rsidP="00BC1E9C">
      <w:pPr>
        <w:rPr>
          <w:rFonts w:eastAsia="Times New Roman" w:cs="Times New Roman"/>
          <w:b/>
          <w:szCs w:val="28"/>
        </w:rPr>
      </w:pPr>
    </w:p>
    <w:p w:rsidR="00BC1E9C" w:rsidRDefault="00BC1E9C" w:rsidP="00BF1881">
      <w:pPr>
        <w:ind w:firstLine="0"/>
        <w:rPr>
          <w:rFonts w:eastAsia="Times New Roman" w:cs="Times New Roman"/>
          <w:b/>
          <w:szCs w:val="28"/>
        </w:rPr>
      </w:pPr>
    </w:p>
    <w:p w:rsidR="00BC1E9C" w:rsidRDefault="00BC1E9C" w:rsidP="00BC1E9C">
      <w:r>
        <w:lastRenderedPageBreak/>
        <w:t xml:space="preserve">В </w:t>
      </w:r>
      <w:proofErr w:type="spellStart"/>
      <w:r>
        <w:t>Unity</w:t>
      </w:r>
      <w:proofErr w:type="spellEnd"/>
      <w:r>
        <w:t xml:space="preserve"> необходимо добавить лицензионный ключ, создан</w:t>
      </w:r>
      <w:r w:rsidR="001B5151">
        <w:t>ный в личном кабинете (Рисунок 2.</w:t>
      </w:r>
      <w:r w:rsidR="001B5151" w:rsidRPr="001B5151">
        <w:t>7</w:t>
      </w:r>
      <w:r w:rsidR="001B5151">
        <w:t xml:space="preserve"> Рисунок 2.8</w:t>
      </w:r>
      <w:r>
        <w:t>)</w:t>
      </w:r>
    </w:p>
    <w:p w:rsidR="00BC1E9C" w:rsidRDefault="00BC1E9C" w:rsidP="00260D3A">
      <w:pPr>
        <w:spacing w:line="240" w:lineRule="auto"/>
        <w:ind w:firstLine="0"/>
        <w:rPr>
          <w:rFonts w:eastAsia="Times New Roman" w:cs="Times New Roman"/>
          <w:sz w:val="24"/>
          <w:szCs w:val="24"/>
        </w:rPr>
      </w:pPr>
    </w:p>
    <w:p w:rsidR="00BC1E9C" w:rsidRDefault="00BC1E9C" w:rsidP="00DC4B92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color w:val="000000"/>
          <w:szCs w:val="28"/>
        </w:rPr>
        <w:drawing>
          <wp:inline distT="0" distB="0" distL="0" distR="0">
            <wp:extent cx="3470876" cy="7877838"/>
            <wp:effectExtent l="0" t="0" r="0" b="0"/>
            <wp:docPr id="13" name="Рисунок 13" descr="https://lh4.googleusercontent.com/CyRkI1PY7vPTt4YlDLVjhekX2b_XQ3Rr4rgk1N1lWhaBkrZIqMl_HaWAcmgrNNoSwUgdP97Cogi_qtfMw5NQN9Ba8BBycyIFWd98FlfW9lRHnpjzmIiIOu8bkk93VkiRzEz2xSw-l3Wf7d5m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ttps://lh4.googleusercontent.com/CyRkI1PY7vPTt4YlDLVjhekX2b_XQ3Rr4rgk1N1lWhaBkrZIqMl_HaWAcmgrNNoSwUgdP97Cogi_qtfMw5NQN9Ba8BBycyIFWd98FlfW9lRHnpjzmIiIOu8bkk93VkiRzEz2xSw-l3Wf7d5mnA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716" cy="791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9C" w:rsidRDefault="001B5151" w:rsidP="00DC4B92">
      <w:pPr>
        <w:ind w:firstLine="0"/>
        <w:jc w:val="center"/>
        <w:rPr>
          <w:sz w:val="24"/>
          <w:szCs w:val="24"/>
        </w:rPr>
      </w:pPr>
      <w:r>
        <w:t>Рисунок 2.</w:t>
      </w:r>
      <w:r>
        <w:rPr>
          <w:lang w:val="en-US"/>
        </w:rPr>
        <w:t>7</w:t>
      </w:r>
      <w:r w:rsidR="00BC1E9C">
        <w:t xml:space="preserve"> – Открытие файла конфигуратора </w:t>
      </w:r>
      <w:proofErr w:type="spellStart"/>
      <w:r w:rsidR="00BC1E9C">
        <w:t>Vuforia</w:t>
      </w:r>
      <w:proofErr w:type="spellEnd"/>
    </w:p>
    <w:p w:rsidR="00BC1E9C" w:rsidRDefault="00BC1E9C" w:rsidP="00BC1E9C">
      <w:pPr>
        <w:spacing w:line="240" w:lineRule="auto"/>
        <w:rPr>
          <w:rFonts w:eastAsia="Times New Roman" w:cs="Times New Roman"/>
          <w:sz w:val="24"/>
          <w:szCs w:val="24"/>
        </w:rPr>
      </w:pPr>
    </w:p>
    <w:p w:rsidR="00BC1E9C" w:rsidRDefault="00BC1E9C" w:rsidP="00DC4B92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color w:val="000000"/>
          <w:szCs w:val="28"/>
        </w:rPr>
        <w:drawing>
          <wp:inline distT="0" distB="0" distL="0" distR="0">
            <wp:extent cx="3676650" cy="3105150"/>
            <wp:effectExtent l="0" t="0" r="0" b="0"/>
            <wp:docPr id="12" name="Рисунок 12" descr="https://lh6.googleusercontent.com/o8jxOgAbHXvf3MMS0FfoxEpISqWgYcuCxJdtlgUmFXBjNFfs0xj13xQMesc9SjJmlg42UEGNiuGhiC2t-fifjevEEliJlNE02cbo2QJtbiiflQbmH0HcFQwUviTfQKbE7OPr5VXM8NzwoDlz4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https://lh6.googleusercontent.com/o8jxOgAbHXvf3MMS0FfoxEpISqWgYcuCxJdtlgUmFXBjNFfs0xj13xQMesc9SjJmlg42UEGNiuGhiC2t-fifjevEEliJlNE02cbo2QJtbiiflQbmH0HcFQwUviTfQKbE7OPr5VXM8NzwoDlz4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9C" w:rsidRDefault="001B5151" w:rsidP="00DC4B92">
      <w:pPr>
        <w:ind w:firstLine="0"/>
        <w:jc w:val="center"/>
        <w:rPr>
          <w:sz w:val="24"/>
          <w:szCs w:val="24"/>
        </w:rPr>
      </w:pPr>
      <w:r>
        <w:t>Рисунок 2.8</w:t>
      </w:r>
      <w:r w:rsidR="00BC1E9C">
        <w:t xml:space="preserve"> – Лицензионный ключ приложения</w:t>
      </w:r>
    </w:p>
    <w:p w:rsidR="00BC1E9C" w:rsidRDefault="00BC1E9C" w:rsidP="00BC1E9C">
      <w:pPr>
        <w:jc w:val="center"/>
        <w:rPr>
          <w:rFonts w:eastAsia="Times New Roman" w:cs="Times New Roman"/>
          <w:b/>
          <w:szCs w:val="28"/>
        </w:rPr>
      </w:pPr>
    </w:p>
    <w:p w:rsidR="00BC1E9C" w:rsidRDefault="00BC1E9C" w:rsidP="00BC1E9C">
      <w:r>
        <w:t xml:space="preserve">После чего нужно найти подходящие маркеры изображения, после чего загрузить их в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скачать их.</w:t>
      </w:r>
    </w:p>
    <w:p w:rsidR="00BC1E9C" w:rsidRDefault="00BC1E9C" w:rsidP="00BC1E9C">
      <w:r>
        <w:t xml:space="preserve">Для того, чтобы импортировать маркер изображения в </w:t>
      </w:r>
      <w:proofErr w:type="spellStart"/>
      <w:r>
        <w:t>Unity</w:t>
      </w:r>
      <w:proofErr w:type="spellEnd"/>
      <w:r>
        <w:t xml:space="preserve"> необходимо зайти в раздел </w:t>
      </w:r>
      <w:proofErr w:type="spellStart"/>
      <w:proofErr w:type="gramStart"/>
      <w:r>
        <w:t>Assets</w:t>
      </w:r>
      <w:proofErr w:type="spellEnd"/>
      <w:r>
        <w:t>&gt;</w:t>
      </w:r>
      <w:proofErr w:type="spellStart"/>
      <w:r>
        <w:t>Import</w:t>
      </w:r>
      <w:proofErr w:type="spellEnd"/>
      <w:proofErr w:type="gramEnd"/>
      <w:r>
        <w:t>&gt;</w:t>
      </w:r>
      <w:proofErr w:type="spellStart"/>
      <w:r>
        <w:t>Package</w:t>
      </w:r>
      <w:proofErr w:type="spellEnd"/>
      <w:r>
        <w:t>&gt;</w:t>
      </w:r>
      <w:proofErr w:type="spellStart"/>
      <w:r w:rsidR="001B5151">
        <w:t>Custom</w:t>
      </w:r>
      <w:proofErr w:type="spellEnd"/>
      <w:r w:rsidR="001B5151">
        <w:t xml:space="preserve"> </w:t>
      </w:r>
      <w:proofErr w:type="spellStart"/>
      <w:r w:rsidR="001B5151">
        <w:t>Package</w:t>
      </w:r>
      <w:proofErr w:type="spellEnd"/>
      <w:r w:rsidR="001B5151">
        <w:t xml:space="preserve"> (см. рисунок 2.9</w:t>
      </w:r>
      <w:r>
        <w:t>).</w:t>
      </w:r>
    </w:p>
    <w:p w:rsidR="00BF1881" w:rsidRDefault="00BF1881" w:rsidP="00BC1E9C"/>
    <w:p w:rsidR="00BC1E9C" w:rsidRDefault="00BC1E9C" w:rsidP="00DC4B92">
      <w:pPr>
        <w:ind w:firstLine="0"/>
        <w:jc w:val="center"/>
        <w:rPr>
          <w:rFonts w:eastAsia="Times New Roman" w:cs="Times New Roman"/>
          <w:b/>
          <w:szCs w:val="28"/>
        </w:rPr>
      </w:pPr>
      <w:r>
        <w:rPr>
          <w:noProof/>
        </w:rPr>
        <w:drawing>
          <wp:inline distT="0" distB="0" distL="0" distR="0">
            <wp:extent cx="2952750" cy="3248025"/>
            <wp:effectExtent l="0" t="0" r="0" b="9525"/>
            <wp:docPr id="11" name="Рисунок 11" descr="https://sun9-74.userapi.com/impg/b4MsPDkpPYYg_cVrRh9af7K-MJB67PvuCeLnKA/zC728GFy3S4.jpg?size=529x581&amp;quality=96&amp;proxy=1&amp;sign=bcb433e4ed20dd02db81e870346ae6d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https://sun9-74.userapi.com/impg/b4MsPDkpPYYg_cVrRh9af7K-MJB67PvuCeLnKA/zC728GFy3S4.jpg?size=529x581&amp;quality=96&amp;proxy=1&amp;sign=bcb433e4ed20dd02db81e870346ae6d8&amp;type=albu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9C" w:rsidRDefault="001B5151" w:rsidP="00DC4B92">
      <w:pPr>
        <w:ind w:firstLine="0"/>
        <w:jc w:val="center"/>
      </w:pPr>
      <w:r>
        <w:t>Рисунок 2.</w:t>
      </w:r>
      <w:r>
        <w:rPr>
          <w:lang w:val="en-US"/>
        </w:rPr>
        <w:t>9</w:t>
      </w:r>
      <w:r w:rsidR="00BC1E9C">
        <w:t xml:space="preserve"> – Раздел </w:t>
      </w:r>
      <w:proofErr w:type="spellStart"/>
      <w:r w:rsidR="00BC1E9C">
        <w:t>Assets</w:t>
      </w:r>
      <w:proofErr w:type="spellEnd"/>
    </w:p>
    <w:p w:rsidR="00BC1E9C" w:rsidRDefault="00BC1E9C" w:rsidP="00DC4B92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lastRenderedPageBreak/>
        <w:drawing>
          <wp:inline distT="0" distB="0" distL="0" distR="0">
            <wp:extent cx="3429000" cy="18573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151" w:rsidRDefault="00BC1E9C" w:rsidP="00DC4B92">
      <w:pPr>
        <w:ind w:firstLine="0"/>
        <w:jc w:val="center"/>
      </w:pPr>
      <w:r>
        <w:t>Рисунок 1</w:t>
      </w:r>
    </w:p>
    <w:p w:rsidR="00BC1E9C" w:rsidRDefault="001B5151" w:rsidP="00DC4B92">
      <w:pPr>
        <w:ind w:firstLine="0"/>
        <w:jc w:val="center"/>
      </w:pPr>
      <w:r w:rsidRPr="001B5151">
        <w:t>2</w:t>
      </w:r>
      <w:r>
        <w:t>.</w:t>
      </w:r>
      <w:r w:rsidRPr="001B5151">
        <w:t>10</w:t>
      </w:r>
      <w:r w:rsidR="00BC1E9C">
        <w:t xml:space="preserve"> - Выбор экспортированного из </w:t>
      </w:r>
      <w:proofErr w:type="spellStart"/>
      <w:r w:rsidR="00BC1E9C">
        <w:t>Vuforia</w:t>
      </w:r>
      <w:proofErr w:type="spellEnd"/>
      <w:r w:rsidR="00BC1E9C">
        <w:t xml:space="preserve"> </w:t>
      </w:r>
      <w:proofErr w:type="spellStart"/>
      <w:r w:rsidR="00BC1E9C">
        <w:t>Target</w:t>
      </w:r>
      <w:proofErr w:type="spellEnd"/>
      <w:r w:rsidR="00BC1E9C">
        <w:t xml:space="preserve"> </w:t>
      </w:r>
      <w:proofErr w:type="spellStart"/>
      <w:r w:rsidR="00BC1E9C">
        <w:t>Manager</w:t>
      </w:r>
      <w:proofErr w:type="spellEnd"/>
      <w:r w:rsidR="00BC1E9C">
        <w:t xml:space="preserve"> </w:t>
      </w:r>
      <w:proofErr w:type="spellStart"/>
      <w:r w:rsidR="00BC1E9C">
        <w:t>пакейджа</w:t>
      </w:r>
      <w:proofErr w:type="spellEnd"/>
    </w:p>
    <w:p w:rsidR="00BC1E9C" w:rsidRDefault="00BC1E9C" w:rsidP="00BC1E9C">
      <w:pPr>
        <w:jc w:val="center"/>
        <w:rPr>
          <w:rFonts w:eastAsia="Times New Roman" w:cs="Times New Roman"/>
          <w:szCs w:val="28"/>
        </w:rPr>
      </w:pPr>
    </w:p>
    <w:p w:rsidR="00BC1E9C" w:rsidRDefault="00BC1E9C" w:rsidP="00BC1E9C">
      <w:r>
        <w:t xml:space="preserve">После чего необходимо нажать на кнопку </w:t>
      </w:r>
      <w:proofErr w:type="spellStart"/>
      <w:r>
        <w:t>Import</w:t>
      </w:r>
      <w:proofErr w:type="spellEnd"/>
      <w:r>
        <w:t xml:space="preserve"> для начала импортирования </w:t>
      </w:r>
      <w:r w:rsidR="001B5151">
        <w:t>необходимых ресурсов (см. рис. 2.11</w:t>
      </w:r>
      <w:r>
        <w:t>).</w:t>
      </w:r>
    </w:p>
    <w:p w:rsidR="00260D3A" w:rsidRDefault="00260D3A" w:rsidP="00BC1E9C"/>
    <w:p w:rsidR="00BC1E9C" w:rsidRDefault="00BC1E9C" w:rsidP="00DC4B92">
      <w:pPr>
        <w:ind w:firstLine="0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noProof/>
          <w:szCs w:val="28"/>
        </w:rPr>
        <w:drawing>
          <wp:inline distT="0" distB="0" distL="0" distR="0">
            <wp:extent cx="2869690" cy="4740216"/>
            <wp:effectExtent l="0" t="0" r="698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867" cy="477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9C" w:rsidRPr="00260D3A" w:rsidRDefault="00BC1E9C" w:rsidP="00260D3A">
      <w:pPr>
        <w:ind w:firstLine="0"/>
        <w:jc w:val="center"/>
      </w:pPr>
      <w:r>
        <w:t xml:space="preserve">Рисунок </w:t>
      </w:r>
      <w:r w:rsidR="001B5151">
        <w:t>2.11</w:t>
      </w:r>
      <w:r>
        <w:t xml:space="preserve"> - Импорт</w:t>
      </w:r>
    </w:p>
    <w:p w:rsidR="00BC1E9C" w:rsidRDefault="00BC1E9C" w:rsidP="00BC1E9C">
      <w:r>
        <w:lastRenderedPageBreak/>
        <w:t>Маркеры успешно импортированы, но для их отображения нужн</w:t>
      </w:r>
      <w:r w:rsidR="001B5151">
        <w:t xml:space="preserve">о создать </w:t>
      </w:r>
      <w:proofErr w:type="spellStart"/>
      <w:r w:rsidR="001B5151">
        <w:t>ImageTarget</w:t>
      </w:r>
      <w:proofErr w:type="spellEnd"/>
      <w:r w:rsidR="001B5151">
        <w:t xml:space="preserve"> (рисунок 2.</w:t>
      </w:r>
      <w:r w:rsidR="001B5151" w:rsidRPr="001B5151">
        <w:t>12</w:t>
      </w:r>
      <w:r>
        <w:t>) и изме</w:t>
      </w:r>
      <w:r w:rsidR="001B5151">
        <w:t>нить свойства объекта (рисунок 2.13</w:t>
      </w:r>
      <w:r>
        <w:t>)</w:t>
      </w:r>
    </w:p>
    <w:p w:rsidR="00BF1881" w:rsidRDefault="00BF1881" w:rsidP="00BC1E9C"/>
    <w:p w:rsidR="00BC1E9C" w:rsidRDefault="00BC1E9C" w:rsidP="00DC4B92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>
            <wp:extent cx="1924050" cy="3676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9C" w:rsidRDefault="001B5151" w:rsidP="00DC4B92">
      <w:pPr>
        <w:ind w:firstLine="0"/>
        <w:jc w:val="center"/>
      </w:pPr>
      <w:r>
        <w:t>Рисунок 2.13</w:t>
      </w:r>
      <w:r w:rsidR="00BC1E9C">
        <w:t xml:space="preserve"> – Создание </w:t>
      </w:r>
      <w:proofErr w:type="spellStart"/>
      <w:r w:rsidR="00BC1E9C">
        <w:t>ImageTarget</w:t>
      </w:r>
      <w:proofErr w:type="spellEnd"/>
    </w:p>
    <w:p w:rsidR="00BF1881" w:rsidRDefault="00BF1881" w:rsidP="00BC1E9C">
      <w:pPr>
        <w:jc w:val="center"/>
      </w:pPr>
    </w:p>
    <w:p w:rsidR="00DC4B92" w:rsidRDefault="00BC1E9C" w:rsidP="00DC4B92">
      <w:pPr>
        <w:ind w:firstLine="0"/>
        <w:jc w:val="center"/>
        <w:rPr>
          <w:rFonts w:eastAsia="Times New Roman" w:cs="Times New Roman"/>
          <w:noProof/>
          <w:szCs w:val="28"/>
        </w:rPr>
      </w:pPr>
      <w:r>
        <w:rPr>
          <w:noProof/>
        </w:rPr>
        <w:drawing>
          <wp:inline distT="0" distB="0" distL="0" distR="0">
            <wp:extent cx="2743200" cy="1028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C1E9C" w:rsidRDefault="00BC1E9C" w:rsidP="00DC4B92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>
            <wp:extent cx="2752725" cy="895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9C" w:rsidRDefault="00BC1E9C" w:rsidP="00BC1E9C">
      <w:pPr>
        <w:jc w:val="center"/>
        <w:rPr>
          <w:rFonts w:ascii="Calibri" w:hAnsi="Calibri"/>
          <w:sz w:val="22"/>
        </w:rPr>
      </w:pPr>
    </w:p>
    <w:p w:rsidR="00BC1E9C" w:rsidRDefault="001B5151" w:rsidP="00DC4B92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2.</w:t>
      </w:r>
      <w:r w:rsidRPr="001B5151">
        <w:rPr>
          <w:rFonts w:eastAsia="Times New Roman" w:cs="Times New Roman"/>
          <w:szCs w:val="28"/>
        </w:rPr>
        <w:t>14</w:t>
      </w:r>
      <w:r w:rsidR="00BC1E9C">
        <w:rPr>
          <w:rFonts w:eastAsia="Times New Roman" w:cs="Times New Roman"/>
          <w:szCs w:val="28"/>
        </w:rPr>
        <w:t xml:space="preserve"> – Выбор базы данных для маркера</w:t>
      </w:r>
    </w:p>
    <w:p w:rsidR="00BC1E9C" w:rsidRDefault="00BC1E9C" w:rsidP="00DC4B92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lastRenderedPageBreak/>
        <w:drawing>
          <wp:inline distT="0" distB="0" distL="0" distR="0">
            <wp:extent cx="4857750" cy="28206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536" cy="283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9C" w:rsidRDefault="001B5151" w:rsidP="00DC4B92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2.15</w:t>
      </w:r>
      <w:r w:rsidR="00BC1E9C">
        <w:rPr>
          <w:rFonts w:eastAsia="Times New Roman" w:cs="Times New Roman"/>
          <w:szCs w:val="28"/>
        </w:rPr>
        <w:t xml:space="preserve"> – Корректное отображение маркера изображения</w:t>
      </w:r>
    </w:p>
    <w:p w:rsidR="00BF1881" w:rsidRDefault="00BF1881" w:rsidP="00BC1E9C">
      <w:pPr>
        <w:jc w:val="center"/>
        <w:rPr>
          <w:rFonts w:eastAsia="Times New Roman" w:cs="Times New Roman"/>
          <w:szCs w:val="28"/>
        </w:rPr>
      </w:pPr>
    </w:p>
    <w:p w:rsidR="00BC1E9C" w:rsidRDefault="00BC1E9C" w:rsidP="00BC1E9C">
      <w:r>
        <w:t>Далее необходимо создать куб и прикрепить его к созданному</w:t>
      </w:r>
      <w:r w:rsidR="001B5151">
        <w:t xml:space="preserve"> маркеру изображению (см. рис. 2.16</w:t>
      </w:r>
      <w:r>
        <w:t xml:space="preserve">). Важно чтобы созданный </w:t>
      </w:r>
      <w:proofErr w:type="spellStart"/>
      <w:r>
        <w:t>Cube</w:t>
      </w:r>
      <w:proofErr w:type="spellEnd"/>
      <w:r>
        <w:t xml:space="preserve"> находился в объекте </w:t>
      </w:r>
      <w:proofErr w:type="spellStart"/>
      <w:r>
        <w:t>ImageTarget</w:t>
      </w:r>
      <w:proofErr w:type="spellEnd"/>
      <w:r>
        <w:t xml:space="preserve"> в окне </w:t>
      </w:r>
      <w:proofErr w:type="spellStart"/>
      <w:r>
        <w:t>Hierarchy</w:t>
      </w:r>
      <w:proofErr w:type="spellEnd"/>
      <w:r>
        <w:t xml:space="preserve">, поскольку </w:t>
      </w:r>
      <w:proofErr w:type="spellStart"/>
      <w:r>
        <w:t>Cube</w:t>
      </w:r>
      <w:proofErr w:type="spellEnd"/>
      <w:r>
        <w:t xml:space="preserve"> должен повторять перемещения маркера изображения чтобы правильно располагаться в пространстве.</w:t>
      </w:r>
    </w:p>
    <w:p w:rsidR="00BF1881" w:rsidRDefault="00BF1881" w:rsidP="00BC1E9C"/>
    <w:p w:rsidR="00BC1E9C" w:rsidRDefault="00BC1E9C" w:rsidP="00DC4B92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>
            <wp:extent cx="2226422" cy="33909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177" cy="341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9C" w:rsidRDefault="001B5151" w:rsidP="00DC4B92">
      <w:pPr>
        <w:ind w:firstLine="0"/>
        <w:jc w:val="center"/>
      </w:pPr>
      <w:r>
        <w:t>Рисунок 2.</w:t>
      </w:r>
      <w:r>
        <w:rPr>
          <w:lang w:val="en-US"/>
        </w:rPr>
        <w:t>16</w:t>
      </w:r>
      <w:r w:rsidR="00BC1E9C">
        <w:t xml:space="preserve"> – Создание куба</w:t>
      </w:r>
    </w:p>
    <w:p w:rsidR="00BC1E9C" w:rsidRDefault="00BC1E9C" w:rsidP="00DC4B92">
      <w:pPr>
        <w:tabs>
          <w:tab w:val="left" w:pos="0"/>
        </w:tabs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lastRenderedPageBreak/>
        <w:drawing>
          <wp:inline distT="0" distB="0" distL="0" distR="0">
            <wp:extent cx="4866490" cy="2760797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47" cy="277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9C" w:rsidRDefault="001B5151" w:rsidP="00BC1E9C">
      <w:pPr>
        <w:jc w:val="center"/>
      </w:pPr>
      <w:r>
        <w:t>Рисунок 2.17</w:t>
      </w:r>
      <w:r w:rsidR="00BC1E9C">
        <w:t xml:space="preserve"> – Результат проделанной работы</w:t>
      </w:r>
    </w:p>
    <w:p w:rsidR="00BC1E9C" w:rsidRDefault="00BC1E9C" w:rsidP="00BC1E9C">
      <w:pPr>
        <w:jc w:val="center"/>
        <w:rPr>
          <w:rFonts w:eastAsia="Times New Roman" w:cs="Times New Roman"/>
          <w:szCs w:val="28"/>
        </w:rPr>
      </w:pPr>
    </w:p>
    <w:p w:rsidR="00BC1E9C" w:rsidRDefault="00BC1E9C" w:rsidP="00BC1E9C">
      <w:r>
        <w:t>Для проведения тестирования необходим</w:t>
      </w:r>
      <w:r w:rsidR="00DC4B92">
        <w:t xml:space="preserve">о нажать левой кнопкой мыши на </w:t>
      </w:r>
      <w:proofErr w:type="spellStart"/>
      <w:r>
        <w:t>Play</w:t>
      </w:r>
      <w:proofErr w:type="spellEnd"/>
      <w:r>
        <w:t xml:space="preserve"> </w:t>
      </w:r>
      <w:r w:rsidR="001B5151">
        <w:t xml:space="preserve">в верхней части </w:t>
      </w:r>
      <w:proofErr w:type="spellStart"/>
      <w:r w:rsidR="001B5151">
        <w:t>Unity</w:t>
      </w:r>
      <w:proofErr w:type="spellEnd"/>
      <w:r w:rsidR="001B5151">
        <w:t xml:space="preserve"> (рисунок 2.</w:t>
      </w:r>
      <w:r w:rsidR="001B5151" w:rsidRPr="001B5151">
        <w:t>18</w:t>
      </w:r>
      <w:r>
        <w:t>) и навести камеру на изображение маркер, выбранный ранее.</w:t>
      </w:r>
    </w:p>
    <w:p w:rsidR="00BC1E9C" w:rsidRDefault="00BC1E9C" w:rsidP="00BC1E9C">
      <w:pPr>
        <w:jc w:val="center"/>
        <w:rPr>
          <w:rFonts w:eastAsia="Times New Roman" w:cs="Times New Roman"/>
          <w:szCs w:val="28"/>
        </w:rPr>
      </w:pPr>
    </w:p>
    <w:p w:rsidR="00BC1E9C" w:rsidRDefault="00BC1E9C" w:rsidP="00BC1E9C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>
            <wp:extent cx="933450" cy="247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9C" w:rsidRDefault="001B5151" w:rsidP="001B5151">
      <w:pPr>
        <w:jc w:val="center"/>
      </w:pPr>
      <w:r>
        <w:t>Рисунок 2.</w:t>
      </w:r>
      <w:r w:rsidRPr="001B5151">
        <w:t>18</w:t>
      </w:r>
      <w:r>
        <w:t xml:space="preserve"> </w:t>
      </w:r>
      <w:r w:rsidR="00BC1E9C">
        <w:t xml:space="preserve">– Кнопка </w:t>
      </w:r>
      <w:proofErr w:type="spellStart"/>
      <w:r w:rsidR="00BC1E9C">
        <w:t>Play</w:t>
      </w:r>
      <w:proofErr w:type="spellEnd"/>
    </w:p>
    <w:p w:rsidR="00BC1E9C" w:rsidRDefault="00BC1E9C" w:rsidP="001B5151"/>
    <w:p w:rsidR="00BC1E9C" w:rsidRDefault="00BC1E9C" w:rsidP="001B5151">
      <w:r>
        <w:t>При наведении на изображение маркер до</w:t>
      </w:r>
      <w:r w:rsidR="001B5151">
        <w:t>лжен появиться куб (рисунок 2.19</w:t>
      </w:r>
      <w:r>
        <w:t>)</w:t>
      </w:r>
    </w:p>
    <w:p w:rsidR="00BC1E9C" w:rsidRDefault="00BC1E9C" w:rsidP="00DC4B92">
      <w:pPr>
        <w:ind w:firstLine="0"/>
        <w:jc w:val="center"/>
        <w:rPr>
          <w:rFonts w:eastAsia="Times New Roman" w:cs="Times New Roman"/>
          <w:szCs w:val="28"/>
        </w:rPr>
      </w:pPr>
      <w:r>
        <w:t xml:space="preserve"> </w:t>
      </w:r>
      <w:r>
        <w:rPr>
          <w:rFonts w:eastAsia="Times New Roman" w:cs="Times New Roman"/>
          <w:noProof/>
          <w:szCs w:val="28"/>
        </w:rPr>
        <w:drawing>
          <wp:inline distT="0" distB="0" distL="0" distR="0">
            <wp:extent cx="1885950" cy="24982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359" cy="250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Cs w:val="28"/>
        </w:rPr>
        <w:t xml:space="preserve"> </w:t>
      </w:r>
    </w:p>
    <w:p w:rsidR="00BC1E9C" w:rsidRPr="00160EF9" w:rsidRDefault="001B5151" w:rsidP="00160EF9">
      <w:pPr>
        <w:jc w:val="center"/>
      </w:pPr>
      <w:r>
        <w:t>Рисунок 2.19</w:t>
      </w:r>
      <w:r w:rsidR="00BC1E9C">
        <w:t xml:space="preserve"> – Проверка работоспособности программы</w:t>
      </w:r>
      <w:bookmarkStart w:id="2" w:name="_30j0zll"/>
      <w:bookmarkStart w:id="3" w:name="_1fob9te"/>
      <w:bookmarkEnd w:id="2"/>
      <w:bookmarkEnd w:id="3"/>
    </w:p>
    <w:p w:rsidR="00DC4B92" w:rsidRDefault="00DC4B92" w:rsidP="00260D3A">
      <w:pPr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lastRenderedPageBreak/>
        <w:t>Порядок выполнения лабораторной работы</w:t>
      </w:r>
    </w:p>
    <w:p w:rsidR="00DC4B92" w:rsidRDefault="00DC4B92" w:rsidP="00260D3A">
      <w:pPr>
        <w:jc w:val="center"/>
        <w:rPr>
          <w:rFonts w:eastAsia="Times New Roman" w:cs="Times New Roman"/>
          <w:b/>
          <w:color w:val="000000"/>
          <w:szCs w:val="28"/>
        </w:rPr>
      </w:pPr>
    </w:p>
    <w:p w:rsidR="00DC4B92" w:rsidRDefault="00DC4B92" w:rsidP="00260D3A">
      <w:pPr>
        <w:pStyle w:val="ad"/>
        <w:numPr>
          <w:ilvl w:val="0"/>
          <w:numId w:val="17"/>
        </w:numPr>
        <w:ind w:left="0" w:firstLine="709"/>
      </w:pPr>
      <w:r>
        <w:t xml:space="preserve">Зарегистрироваться в </w:t>
      </w:r>
      <w:proofErr w:type="spellStart"/>
      <w:r w:rsidRPr="00DC4B92">
        <w:rPr>
          <w:lang w:val="en-US"/>
        </w:rPr>
        <w:t>Vuforia</w:t>
      </w:r>
      <w:proofErr w:type="spellEnd"/>
      <w:r w:rsidRPr="00DC4B92">
        <w:t xml:space="preserve"> </w:t>
      </w:r>
      <w:r>
        <w:t>и активировать лицензию</w:t>
      </w:r>
      <w:r w:rsidRPr="00DC4B92">
        <w:t>;</w:t>
      </w:r>
    </w:p>
    <w:p w:rsidR="00DC4B92" w:rsidRDefault="00DC4B92" w:rsidP="00260D3A">
      <w:pPr>
        <w:pStyle w:val="ad"/>
        <w:numPr>
          <w:ilvl w:val="0"/>
          <w:numId w:val="17"/>
        </w:numPr>
        <w:ind w:left="0" w:firstLine="709"/>
      </w:pPr>
      <w:r>
        <w:t>Выбрать и скачать маркер изображения</w:t>
      </w:r>
      <w:r w:rsidRPr="00DC4B92">
        <w:t>;</w:t>
      </w:r>
    </w:p>
    <w:p w:rsidR="00DC4B92" w:rsidRDefault="00DC4B92" w:rsidP="00260D3A">
      <w:pPr>
        <w:pStyle w:val="ad"/>
        <w:numPr>
          <w:ilvl w:val="0"/>
          <w:numId w:val="17"/>
        </w:numPr>
        <w:ind w:left="0" w:firstLine="709"/>
      </w:pPr>
      <w:r>
        <w:t xml:space="preserve">Добавить лицензию в </w:t>
      </w:r>
      <w:r w:rsidRPr="00DC4B92">
        <w:rPr>
          <w:lang w:val="en-US"/>
        </w:rPr>
        <w:t>Unity</w:t>
      </w:r>
      <w:r>
        <w:rPr>
          <w:lang w:val="en-US"/>
        </w:rPr>
        <w:t>;</w:t>
      </w:r>
    </w:p>
    <w:p w:rsidR="00DC4B92" w:rsidRPr="00DC4B92" w:rsidRDefault="00DC4B92" w:rsidP="00260D3A">
      <w:pPr>
        <w:pStyle w:val="ad"/>
        <w:numPr>
          <w:ilvl w:val="0"/>
          <w:numId w:val="17"/>
        </w:numPr>
        <w:ind w:left="0" w:firstLine="709"/>
      </w:pPr>
      <w:r>
        <w:t>Импортировать скаченные маркеры изображения</w:t>
      </w:r>
      <w:r>
        <w:rPr>
          <w:lang w:val="en-US"/>
        </w:rPr>
        <w:t>;</w:t>
      </w:r>
    </w:p>
    <w:p w:rsidR="00DC4B92" w:rsidRDefault="00DC4B92" w:rsidP="00260D3A">
      <w:pPr>
        <w:pStyle w:val="ad"/>
        <w:numPr>
          <w:ilvl w:val="0"/>
          <w:numId w:val="17"/>
        </w:numPr>
        <w:ind w:left="0" w:firstLine="709"/>
      </w:pPr>
      <w:r>
        <w:t xml:space="preserve">Создать </w:t>
      </w:r>
      <w:proofErr w:type="spellStart"/>
      <w:r w:rsidRPr="00DC4B92">
        <w:rPr>
          <w:lang w:val="en-US"/>
        </w:rPr>
        <w:t>ImageTarget</w:t>
      </w:r>
      <w:proofErr w:type="spellEnd"/>
      <w:r w:rsidRPr="00DC4B92">
        <w:t xml:space="preserve"> </w:t>
      </w:r>
      <w:r>
        <w:t>и прикрепить к нему маркер изображения</w:t>
      </w:r>
      <w:r w:rsidRPr="00DC4B92">
        <w:t>;</w:t>
      </w:r>
    </w:p>
    <w:p w:rsidR="00DC4B92" w:rsidRDefault="00DC4B92" w:rsidP="00260D3A">
      <w:pPr>
        <w:pStyle w:val="ad"/>
        <w:numPr>
          <w:ilvl w:val="0"/>
          <w:numId w:val="17"/>
        </w:numPr>
        <w:ind w:left="0" w:firstLine="709"/>
      </w:pPr>
      <w:r>
        <w:t>Создать куб и прикрепить его к маркеру изображения</w:t>
      </w:r>
      <w:r w:rsidRPr="00DC4B92">
        <w:t>;</w:t>
      </w:r>
    </w:p>
    <w:p w:rsidR="00DC4B92" w:rsidRDefault="00DC4B92" w:rsidP="00260D3A">
      <w:pPr>
        <w:pStyle w:val="ad"/>
        <w:numPr>
          <w:ilvl w:val="0"/>
          <w:numId w:val="17"/>
        </w:numPr>
        <w:ind w:left="0" w:firstLine="709"/>
      </w:pPr>
      <w:r>
        <w:t>Протестировать работоспособность программы</w:t>
      </w:r>
      <w:r>
        <w:rPr>
          <w:lang w:val="en-US"/>
        </w:rPr>
        <w:t>;</w:t>
      </w:r>
    </w:p>
    <w:p w:rsidR="00DC4B92" w:rsidRPr="00DC4B92" w:rsidRDefault="00DC4B92" w:rsidP="00BC1E9C">
      <w:pPr>
        <w:ind w:left="720"/>
        <w:jc w:val="center"/>
        <w:rPr>
          <w:rFonts w:eastAsia="Times New Roman" w:cs="Times New Roman"/>
          <w:b/>
          <w:color w:val="000000"/>
          <w:szCs w:val="28"/>
        </w:rPr>
      </w:pPr>
    </w:p>
    <w:p w:rsidR="00BF1881" w:rsidRDefault="00BF1881" w:rsidP="00260D3A">
      <w:pPr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 xml:space="preserve">Содержания отчета </w:t>
      </w:r>
    </w:p>
    <w:p w:rsidR="00BF1881" w:rsidRDefault="00BF1881" w:rsidP="00BC1E9C">
      <w:pPr>
        <w:ind w:left="720"/>
        <w:jc w:val="center"/>
        <w:rPr>
          <w:rFonts w:eastAsia="Times New Roman" w:cs="Times New Roman"/>
          <w:b/>
          <w:color w:val="000000"/>
          <w:szCs w:val="28"/>
        </w:rPr>
      </w:pPr>
    </w:p>
    <w:p w:rsidR="00BF1881" w:rsidRDefault="00BF1881" w:rsidP="00260D3A">
      <w:pPr>
        <w:pStyle w:val="ad"/>
        <w:numPr>
          <w:ilvl w:val="0"/>
          <w:numId w:val="16"/>
        </w:numPr>
        <w:ind w:left="0" w:firstLine="709"/>
      </w:pPr>
      <w:r>
        <w:t>Цель работы</w:t>
      </w:r>
      <w:r w:rsidR="00DC4B92">
        <w:rPr>
          <w:lang w:val="en-US"/>
        </w:rPr>
        <w:t>;</w:t>
      </w:r>
    </w:p>
    <w:p w:rsidR="00BF1881" w:rsidRDefault="00BF1881" w:rsidP="00260D3A">
      <w:pPr>
        <w:pStyle w:val="ad"/>
        <w:numPr>
          <w:ilvl w:val="0"/>
          <w:numId w:val="16"/>
        </w:numPr>
        <w:ind w:left="0" w:firstLine="709"/>
      </w:pPr>
      <w:r>
        <w:t>Постановка задачи</w:t>
      </w:r>
      <w:r w:rsidR="00DC4B92">
        <w:rPr>
          <w:lang w:val="en-US"/>
        </w:rPr>
        <w:t>;</w:t>
      </w:r>
    </w:p>
    <w:p w:rsidR="00BF1881" w:rsidRDefault="00BF1881" w:rsidP="00260D3A">
      <w:pPr>
        <w:pStyle w:val="ad"/>
        <w:numPr>
          <w:ilvl w:val="0"/>
          <w:numId w:val="16"/>
        </w:numPr>
        <w:ind w:left="0" w:firstLine="709"/>
      </w:pPr>
      <w:r>
        <w:t>Описание хода выполнения лабораторной работы</w:t>
      </w:r>
      <w:r w:rsidR="00DC4B92" w:rsidRPr="00DC4B92">
        <w:t>;</w:t>
      </w:r>
    </w:p>
    <w:p w:rsidR="00BF1881" w:rsidRDefault="00BF1881" w:rsidP="00260D3A">
      <w:pPr>
        <w:pStyle w:val="ad"/>
        <w:numPr>
          <w:ilvl w:val="0"/>
          <w:numId w:val="16"/>
        </w:numPr>
        <w:ind w:left="0" w:firstLine="709"/>
      </w:pPr>
      <w:r>
        <w:t>Иллюстрированные материалы по ходу работу (скриншоты)</w:t>
      </w:r>
      <w:r w:rsidR="00DC4B92" w:rsidRPr="00DC4B92">
        <w:t>;</w:t>
      </w:r>
    </w:p>
    <w:p w:rsidR="00BF1881" w:rsidRDefault="00BF1881" w:rsidP="00260D3A">
      <w:pPr>
        <w:pStyle w:val="ad"/>
        <w:numPr>
          <w:ilvl w:val="0"/>
          <w:numId w:val="16"/>
        </w:numPr>
        <w:ind w:left="0" w:firstLine="709"/>
        <w:rPr>
          <w:lang w:val="en-US"/>
        </w:rPr>
      </w:pPr>
      <w:r>
        <w:t>Вывод по работе</w:t>
      </w:r>
      <w:r w:rsidRPr="00BF1881">
        <w:rPr>
          <w:lang w:val="en-US"/>
        </w:rPr>
        <w:t>;</w:t>
      </w:r>
    </w:p>
    <w:p w:rsidR="00DC4B92" w:rsidRDefault="00DC4B92" w:rsidP="00DC4B92">
      <w:pPr>
        <w:pStyle w:val="ad"/>
        <w:ind w:left="1429" w:firstLine="0"/>
        <w:rPr>
          <w:lang w:val="en-US"/>
        </w:rPr>
      </w:pPr>
    </w:p>
    <w:p w:rsidR="008F42B1" w:rsidRDefault="008F42B1" w:rsidP="008F42B1">
      <w:pPr>
        <w:ind w:firstLine="0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>Контрольные вопросы</w:t>
      </w:r>
    </w:p>
    <w:p w:rsidR="008F42B1" w:rsidRDefault="008F42B1" w:rsidP="008F42B1">
      <w:pPr>
        <w:jc w:val="center"/>
        <w:rPr>
          <w:rFonts w:eastAsia="Times New Roman" w:cs="Times New Roman"/>
          <w:b/>
          <w:szCs w:val="28"/>
        </w:rPr>
      </w:pPr>
    </w:p>
    <w:p w:rsidR="008F42B1" w:rsidRDefault="008F42B1" w:rsidP="008F42B1">
      <w:pPr>
        <w:numPr>
          <w:ilvl w:val="0"/>
          <w:numId w:val="12"/>
        </w:numPr>
        <w:ind w:left="0" w:firstLine="709"/>
        <w:rPr>
          <w:rFonts w:eastAsia="Times New Roman" w:cs="Times New Roman"/>
          <w:szCs w:val="28"/>
        </w:rPr>
      </w:pPr>
      <w:bookmarkStart w:id="4" w:name="_3znysh7"/>
      <w:bookmarkEnd w:id="4"/>
      <w:r>
        <w:rPr>
          <w:rFonts w:eastAsia="Times New Roman" w:cs="Times New Roman"/>
          <w:szCs w:val="28"/>
        </w:rPr>
        <w:t>Какие атрибуты можно назвать для идеального изображения маркера?</w:t>
      </w:r>
    </w:p>
    <w:p w:rsidR="008F42B1" w:rsidRDefault="008F42B1" w:rsidP="008F42B1">
      <w:pPr>
        <w:numPr>
          <w:ilvl w:val="0"/>
          <w:numId w:val="12"/>
        </w:numPr>
        <w:ind w:left="0" w:firstLine="709"/>
        <w:rPr>
          <w:rFonts w:eastAsia="Times New Roman" w:cs="Times New Roman"/>
          <w:szCs w:val="28"/>
        </w:rPr>
      </w:pPr>
      <w:bookmarkStart w:id="5" w:name="_2et92p0"/>
      <w:bookmarkEnd w:id="5"/>
      <w:r>
        <w:rPr>
          <w:rFonts w:eastAsia="Times New Roman" w:cs="Times New Roman"/>
          <w:szCs w:val="28"/>
        </w:rPr>
        <w:t>От чего зависит рейтинг изображения маркера и как его можно улучшить?</w:t>
      </w:r>
    </w:p>
    <w:p w:rsidR="008F42B1" w:rsidRDefault="008F42B1" w:rsidP="008F42B1">
      <w:pPr>
        <w:numPr>
          <w:ilvl w:val="0"/>
          <w:numId w:val="12"/>
        </w:numPr>
        <w:ind w:left="0" w:firstLine="709"/>
        <w:rPr>
          <w:rFonts w:eastAsia="Times New Roman" w:cs="Times New Roman"/>
          <w:szCs w:val="28"/>
        </w:rPr>
      </w:pPr>
      <w:bookmarkStart w:id="6" w:name="_tyjcwt"/>
      <w:bookmarkEnd w:id="6"/>
      <w:r>
        <w:rPr>
          <w:rFonts w:eastAsia="Times New Roman" w:cs="Times New Roman"/>
          <w:szCs w:val="28"/>
        </w:rPr>
        <w:t>Какой объект необходимо создать в Unity3d чтобы подключить маркер изображение к отслеживанию?</w:t>
      </w:r>
    </w:p>
    <w:p w:rsidR="008F42B1" w:rsidRDefault="008F42B1" w:rsidP="008F42B1">
      <w:pPr>
        <w:numPr>
          <w:ilvl w:val="0"/>
          <w:numId w:val="12"/>
        </w:numPr>
        <w:ind w:left="0" w:firstLine="709"/>
        <w:rPr>
          <w:rFonts w:eastAsia="Times New Roman" w:cs="Times New Roman"/>
          <w:szCs w:val="28"/>
        </w:rPr>
      </w:pPr>
      <w:bookmarkStart w:id="7" w:name="_3dy6vkm"/>
      <w:bookmarkEnd w:id="7"/>
      <w:r>
        <w:rPr>
          <w:rFonts w:eastAsia="Times New Roman" w:cs="Times New Roman"/>
          <w:szCs w:val="28"/>
        </w:rPr>
        <w:t xml:space="preserve">Для чего необходимо привязывать </w:t>
      </w:r>
      <w:proofErr w:type="gramStart"/>
      <w:r>
        <w:rPr>
          <w:rFonts w:eastAsia="Times New Roman" w:cs="Times New Roman"/>
          <w:szCs w:val="28"/>
        </w:rPr>
        <w:t>контент</w:t>
      </w:r>
      <w:proofErr w:type="gramEnd"/>
      <w:r>
        <w:rPr>
          <w:rFonts w:eastAsia="Times New Roman" w:cs="Times New Roman"/>
          <w:szCs w:val="28"/>
        </w:rPr>
        <w:t xml:space="preserve"> отображаемый в дополненной реальности к объекту </w:t>
      </w:r>
      <w:proofErr w:type="spellStart"/>
      <w:r>
        <w:rPr>
          <w:rFonts w:eastAsia="Times New Roman" w:cs="Times New Roman"/>
          <w:szCs w:val="28"/>
        </w:rPr>
        <w:t>ImageTarget</w:t>
      </w:r>
      <w:proofErr w:type="spellEnd"/>
      <w:r>
        <w:rPr>
          <w:rFonts w:eastAsia="Times New Roman" w:cs="Times New Roman"/>
          <w:szCs w:val="28"/>
        </w:rPr>
        <w:t xml:space="preserve"> в окне </w:t>
      </w:r>
      <w:proofErr w:type="spellStart"/>
      <w:r>
        <w:rPr>
          <w:rFonts w:eastAsia="Times New Roman" w:cs="Times New Roman"/>
          <w:szCs w:val="28"/>
        </w:rPr>
        <w:t>Hierarchy</w:t>
      </w:r>
      <w:proofErr w:type="spellEnd"/>
      <w:r>
        <w:rPr>
          <w:rFonts w:eastAsia="Times New Roman" w:cs="Times New Roman"/>
          <w:szCs w:val="28"/>
        </w:rPr>
        <w:t>?</w:t>
      </w:r>
    </w:p>
    <w:p w:rsidR="00160EF9" w:rsidRDefault="00160EF9" w:rsidP="00160EF9">
      <w:pPr>
        <w:ind w:left="709" w:firstLine="0"/>
        <w:rPr>
          <w:rFonts w:eastAsia="Times New Roman" w:cs="Times New Roman"/>
          <w:szCs w:val="28"/>
        </w:rPr>
      </w:pPr>
    </w:p>
    <w:p w:rsidR="00DC4B92" w:rsidRPr="008F42B1" w:rsidRDefault="00DC4B92" w:rsidP="00DC4B92">
      <w:pPr>
        <w:pStyle w:val="ad"/>
        <w:ind w:left="1429" w:firstLine="0"/>
      </w:pPr>
    </w:p>
    <w:p w:rsidR="008F42B1" w:rsidRDefault="008F42B1" w:rsidP="008F42B1">
      <w:pPr>
        <w:jc w:val="center"/>
        <w:rPr>
          <w:b/>
        </w:rPr>
      </w:pPr>
      <w:r w:rsidRPr="008F42B1">
        <w:rPr>
          <w:b/>
        </w:rPr>
        <w:lastRenderedPageBreak/>
        <w:t>Требования к содержанию и оформлению отчетов</w:t>
      </w:r>
    </w:p>
    <w:p w:rsidR="008F42B1" w:rsidRPr="008F42B1" w:rsidRDefault="008F42B1" w:rsidP="008F42B1">
      <w:pPr>
        <w:jc w:val="center"/>
        <w:rPr>
          <w:b/>
        </w:rPr>
      </w:pPr>
    </w:p>
    <w:p w:rsidR="008F42B1" w:rsidRDefault="008F42B1" w:rsidP="008F42B1">
      <w:r>
        <w:t xml:space="preserve">Отчеты по лабораторным работам оформляются согласно </w:t>
      </w:r>
      <w:proofErr w:type="gramStart"/>
      <w:r>
        <w:t>правилам оформления</w:t>
      </w:r>
      <w:proofErr w:type="gramEnd"/>
      <w:r>
        <w:t xml:space="preserve"> принятым на кафедре, ГОСТам и ЕСКД. </w:t>
      </w:r>
    </w:p>
    <w:p w:rsidR="00A63E8F" w:rsidRDefault="008F42B1" w:rsidP="008F42B1">
      <w:r>
        <w:t xml:space="preserve">Основные правила по оформлению отчетной документации: </w:t>
      </w:r>
    </w:p>
    <w:p w:rsidR="00A63E8F" w:rsidRDefault="008F42B1" w:rsidP="008F42B1">
      <w:r>
        <w:t xml:space="preserve">Параметры страницы: А4 (21×29,7), ориентация – книжная (допускается использовать альбомную ориентацию страницы для выполнения схем и таблиц). </w:t>
      </w:r>
    </w:p>
    <w:p w:rsidR="00A63E8F" w:rsidRDefault="008F42B1" w:rsidP="008F42B1">
      <w:r>
        <w:t xml:space="preserve">Поля: левое – 2.5, верхнее – 1.5, нижнее – 1.5, правое – 1. Нумерация страницы – внизу, справа. </w:t>
      </w:r>
    </w:p>
    <w:p w:rsidR="00A63E8F" w:rsidRDefault="008F42B1" w:rsidP="008F42B1">
      <w:r>
        <w:t xml:space="preserve">Нумерация ведется с титульного листа, номер на титульном листе не ставиться. </w:t>
      </w:r>
    </w:p>
    <w:p w:rsidR="00A63E8F" w:rsidRDefault="008F42B1" w:rsidP="008F42B1">
      <w:r>
        <w:t xml:space="preserve">Шрифт </w:t>
      </w:r>
      <w:proofErr w:type="spellStart"/>
      <w:r>
        <w:t>Times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Roman</w:t>
      </w:r>
      <w:proofErr w:type="spellEnd"/>
      <w:r>
        <w:t xml:space="preserve">, кегль 14, интервал – одинарный. </w:t>
      </w:r>
    </w:p>
    <w:p w:rsidR="00A63E8F" w:rsidRDefault="008F42B1" w:rsidP="008F42B1">
      <w:r>
        <w:t xml:space="preserve">Заголовки разделов: абзацный отступ – 0, выравнивание по центру, шрифт – жирный, нумерация – арабскими цифрами, точка в конце названия раздела не ставиться. </w:t>
      </w:r>
    </w:p>
    <w:p w:rsidR="00A63E8F" w:rsidRDefault="008F42B1" w:rsidP="008F42B1">
      <w:r>
        <w:t>Заголовки подразделов (допускается три уровня, например 1.1., 1.1.1.): абзацный отступ – 1.25</w:t>
      </w:r>
      <w:r>
        <w:sym w:font="Symbol" w:char="F0B8"/>
      </w:r>
      <w:r>
        <w:t>1.5, выравнивание по ширине, шрифт – жирный, точка в конце названия подраздела не ставиться.</w:t>
      </w:r>
    </w:p>
    <w:p w:rsidR="00A63E8F" w:rsidRDefault="008F42B1" w:rsidP="008F42B1">
      <w:r>
        <w:t xml:space="preserve"> Основной текст: абзацный отступ – 1.25</w:t>
      </w:r>
      <w:r>
        <w:sym w:font="Symbol" w:char="F0B8"/>
      </w:r>
      <w:r>
        <w:t xml:space="preserve">1.5, выравнивание по ширине, шрифт – обычный. </w:t>
      </w:r>
    </w:p>
    <w:p w:rsidR="00A63E8F" w:rsidRDefault="008F42B1" w:rsidP="008F42B1">
      <w:r>
        <w:t xml:space="preserve">Нумерация рисунков и таблиц – сквозная внутри раздела (например, в разделе 1 – рис. 1.1., рис.11.2 и т.д., или табл.1.1., табл.1.2. и т.д.). </w:t>
      </w:r>
    </w:p>
    <w:p w:rsidR="00A63E8F" w:rsidRDefault="008F42B1" w:rsidP="008F42B1">
      <w:r>
        <w:t xml:space="preserve">Рисунки помещаются после упоминания их в тексте, имеют подпись, размещаемую под рисунком без абзацного отступа, имеющую выравнивание по центру, и точку на конце названия (например, Рис.1.1. Название.). </w:t>
      </w:r>
    </w:p>
    <w:p w:rsidR="00A63E8F" w:rsidRDefault="008F42B1" w:rsidP="008F42B1">
      <w:r>
        <w:t>Таблицы размещаются после ссылки на них в тексте. Название приводится над таблицей, без абзацного отступа с выравниванием по центру, без точки на конце названия (</w:t>
      </w:r>
      <w:proofErr w:type="gramStart"/>
      <w:r>
        <w:t>например</w:t>
      </w:r>
      <w:proofErr w:type="gramEnd"/>
      <w:r>
        <w:t xml:space="preserve"> (Таблица 2.2. Название). </w:t>
      </w:r>
    </w:p>
    <w:p w:rsidR="00A63E8F" w:rsidRDefault="008F42B1" w:rsidP="008F42B1">
      <w:r>
        <w:lastRenderedPageBreak/>
        <w:t xml:space="preserve">Допускается выносить рисунки и таблицы в Приложения. В этом случае ссылка должна содержать номер приложения (например: рис.1.1. Приложения 1 или </w:t>
      </w:r>
      <w:proofErr w:type="gramStart"/>
      <w:r>
        <w:t>табл.А</w:t>
      </w:r>
      <w:proofErr w:type="gramEnd"/>
      <w:r>
        <w:t>1 Приложения А).</w:t>
      </w:r>
    </w:p>
    <w:p w:rsidR="00A63E8F" w:rsidRDefault="008F42B1" w:rsidP="008F42B1">
      <w:r>
        <w:t xml:space="preserve"> Основная часть должна содержать ссылки на используемую литературу или информационные источники, список которых приводится после раздела Выводы и перед Приложениями. Ссылка заключается в квадратные скобки (например – [1], [5,7], [3–6]. </w:t>
      </w:r>
    </w:p>
    <w:p w:rsidR="00A63E8F" w:rsidRDefault="008F42B1" w:rsidP="008F42B1">
      <w:r>
        <w:t xml:space="preserve">Приложения нумеруются арабскими цифрами (Приложение 1, Приложение 2) или обозначаются русскими заглавными буквами в порядке их следования (Приложение А, Приложение Б). Слово </w:t>
      </w:r>
      <w:proofErr w:type="gramStart"/>
      <w:r>
        <w:t>Приложение….</w:t>
      </w:r>
      <w:proofErr w:type="gramEnd"/>
      <w:r>
        <w:t xml:space="preserve">выравнивается по правому краю и имеет жирный шрифт. Название приложение располагается на следующей строке, без абзацного отступа, выравнивание по центру, шрифт – жирный. </w:t>
      </w:r>
    </w:p>
    <w:p w:rsidR="00A63E8F" w:rsidRPr="00A63E8F" w:rsidRDefault="008F42B1" w:rsidP="008F42B1">
      <w:pPr>
        <w:rPr>
          <w:b/>
        </w:rPr>
      </w:pPr>
      <w:r w:rsidRPr="00A63E8F">
        <w:rPr>
          <w:b/>
        </w:rPr>
        <w:t>По завершению изучения курса у студента должен быть сформировать набор отчетов (Приложение №1), сведенных в единый документ и имеющий единый титульный лист (Приложение №2), на котором отражаются результаты прохожден</w:t>
      </w:r>
      <w:r w:rsidR="00A63E8F" w:rsidRPr="00A63E8F">
        <w:rPr>
          <w:b/>
        </w:rPr>
        <w:t>ия этапов изучения дисциплины.</w:t>
      </w:r>
    </w:p>
    <w:p w:rsidR="00A63E8F" w:rsidRDefault="008F42B1" w:rsidP="008F42B1">
      <w:r>
        <w:t xml:space="preserve"> Каждый раздел этого документа является отчетом по выполнению соответствующей лабораторной работы (обязательные разделы и правила выполнения отчетов представлены в Приложении 1). </w:t>
      </w:r>
    </w:p>
    <w:p w:rsidR="00A63E8F" w:rsidRPr="00A63E8F" w:rsidRDefault="008F42B1" w:rsidP="008F42B1">
      <w:pPr>
        <w:rPr>
          <w:b/>
        </w:rPr>
      </w:pPr>
      <w:r w:rsidRPr="00A63E8F">
        <w:rPr>
          <w:b/>
        </w:rPr>
        <w:t xml:space="preserve">Сформированный документ, с отметками о выполнении всех лабораторных работ обязателен для представления на итоговом контроле и является подтверждением о допуске к итоговому контролю. </w:t>
      </w:r>
    </w:p>
    <w:p w:rsidR="00A63E8F" w:rsidRDefault="008F42B1" w:rsidP="008F42B1">
      <w:r>
        <w:t xml:space="preserve">К отчету прилагается папка с файлами – результатами выполнения лабораторной работы (данная папка должна так же находится на сетевом диске в папке проектов изучаемой дисциплины), название папки </w:t>
      </w:r>
      <w:proofErr w:type="spellStart"/>
      <w:r>
        <w:t>ГИСиТ_фамилия</w:t>
      </w:r>
      <w:proofErr w:type="spellEnd"/>
      <w:r>
        <w:t xml:space="preserve">. </w:t>
      </w:r>
    </w:p>
    <w:p w:rsidR="00A63E8F" w:rsidRDefault="00A63E8F" w:rsidP="008F42B1"/>
    <w:p w:rsidR="00A63E8F" w:rsidRDefault="00A63E8F" w:rsidP="008F42B1"/>
    <w:p w:rsidR="00A63E8F" w:rsidRDefault="008F42B1" w:rsidP="00A63E8F">
      <w:pPr>
        <w:ind w:firstLine="0"/>
        <w:jc w:val="center"/>
      </w:pPr>
      <w:r w:rsidRPr="00A63E8F">
        <w:rPr>
          <w:b/>
        </w:rPr>
        <w:lastRenderedPageBreak/>
        <w:t>Организация защиты и критерии оценивания выполнения лабораторных работ</w:t>
      </w:r>
    </w:p>
    <w:p w:rsidR="00A63E8F" w:rsidRDefault="008F42B1" w:rsidP="008F42B1">
      <w:r>
        <w:t xml:space="preserve">К защите представляется отчет, включающий в себя результаты выполнения лабораторной работы, выполненный согласно правилам и единый титульный лист, на котором отмечаются результаты выполнения заданий. </w:t>
      </w:r>
    </w:p>
    <w:p w:rsidR="00A63E8F" w:rsidRDefault="008F42B1" w:rsidP="008F42B1">
      <w:r>
        <w:t xml:space="preserve">К отчетам прилагается электронный носитель, содержащий папки с исполняемыми файлами, файлами отчетов и презентациями (если требуется в задании) созданных в ходе выполнения лабораторных работ. </w:t>
      </w:r>
    </w:p>
    <w:p w:rsidR="00A63E8F" w:rsidRDefault="008F42B1" w:rsidP="008F42B1">
      <w:r>
        <w:t xml:space="preserve">На проверку теоретической подготовки, проводимой по контрольным вопросам, отводиться 5–6 минут. </w:t>
      </w:r>
    </w:p>
    <w:p w:rsidR="00A63E8F" w:rsidRDefault="008F42B1" w:rsidP="008F42B1">
      <w:r>
        <w:t xml:space="preserve">Степень усвоения теоретического материала оценивается по следующим критериям: </w:t>
      </w:r>
    </w:p>
    <w:p w:rsidR="00A63E8F" w:rsidRDefault="008F42B1" w:rsidP="00A63E8F">
      <w:pPr>
        <w:ind w:firstLine="0"/>
      </w:pPr>
      <w:r w:rsidRPr="00A63E8F">
        <w:rPr>
          <w:b/>
        </w:rPr>
        <w:sym w:font="Symbol" w:char="F0B7"/>
      </w:r>
      <w:r w:rsidRPr="00A63E8F">
        <w:rPr>
          <w:b/>
        </w:rPr>
        <w:t xml:space="preserve"> оценка «отлично» выставляется, если:</w:t>
      </w:r>
      <w:r>
        <w:t xml:space="preserve"> </w:t>
      </w:r>
    </w:p>
    <w:p w:rsidR="00A63E8F" w:rsidRDefault="008F42B1" w:rsidP="008F42B1">
      <w:r>
        <w:sym w:font="Symbol" w:char="F02D"/>
      </w:r>
      <w:r>
        <w:t xml:space="preserve"> последовательно, четко, связно, обоснованно и безошибочно с использованием принятой терминологии изложен учебный материал, выделены главные положения, ответ подтвержден конкретными примерами, фактами; </w:t>
      </w:r>
    </w:p>
    <w:p w:rsidR="00A63E8F" w:rsidRDefault="008F42B1" w:rsidP="008F42B1">
      <w:r>
        <w:sym w:font="Symbol" w:char="F02D"/>
      </w:r>
      <w:r>
        <w:t xml:space="preserve"> самостоятельно и аргументировано сделан анализ, обобщение, выводы, установлены </w:t>
      </w:r>
      <w:proofErr w:type="spellStart"/>
      <w:r>
        <w:t>межпредметные</w:t>
      </w:r>
      <w:proofErr w:type="spellEnd"/>
      <w:r>
        <w:t xml:space="preserve"> (на основе ранее приобретенных знаний) и </w:t>
      </w:r>
      <w:proofErr w:type="spellStart"/>
      <w:r>
        <w:t>внутрипредметные</w:t>
      </w:r>
      <w:proofErr w:type="spellEnd"/>
      <w:r>
        <w:t xml:space="preserve"> связи, творчески применены полученные знания в незнакомой ситуации; </w:t>
      </w:r>
    </w:p>
    <w:p w:rsidR="00A63E8F" w:rsidRDefault="008F42B1" w:rsidP="008F42B1">
      <w:r>
        <w:sym w:font="Symbol" w:char="F02D"/>
      </w:r>
      <w:r>
        <w:t xml:space="preserve"> самостоятельно и рационально используются справочные материалы, учебники, дополнительная литература, первоисточники; применяется систему условных обозначений при ведении записей, сопровождающих ответ; используются для доказательства выводы из наблюдений и опытов, ответ подтверждается конкретными примерами; </w:t>
      </w:r>
    </w:p>
    <w:p w:rsidR="00A63E8F" w:rsidRDefault="008F42B1" w:rsidP="008F42B1">
      <w:r>
        <w:sym w:font="Symbol" w:char="F02D"/>
      </w:r>
      <w:r>
        <w:t xml:space="preserve"> допускает не более одного недочета, который легко исправляется по требованию преподавателя. </w:t>
      </w:r>
    </w:p>
    <w:p w:rsidR="00A63E8F" w:rsidRDefault="00A63E8F" w:rsidP="008F42B1"/>
    <w:p w:rsidR="00A63E8F" w:rsidRDefault="008F42B1" w:rsidP="00A63E8F">
      <w:pPr>
        <w:ind w:firstLine="0"/>
      </w:pPr>
      <w:r>
        <w:lastRenderedPageBreak/>
        <w:sym w:font="Symbol" w:char="F0B7"/>
      </w:r>
      <w:r>
        <w:t xml:space="preserve"> </w:t>
      </w:r>
      <w:r w:rsidRPr="00A63E8F">
        <w:rPr>
          <w:b/>
        </w:rPr>
        <w:t>оценка «хорошо» ставится, если:</w:t>
      </w:r>
      <w:r>
        <w:t xml:space="preserve"> </w:t>
      </w:r>
    </w:p>
    <w:p w:rsidR="00A63E8F" w:rsidRDefault="008F42B1" w:rsidP="008F42B1">
      <w:r>
        <w:sym w:font="Symbol" w:char="F02D"/>
      </w:r>
      <w:r>
        <w:t xml:space="preserve"> дан полный и правильный ответ на основе изученных теорий; допущены незначительные ошибки и недочеты при воспроизведении изученного материала, определения понятий, неточн</w:t>
      </w:r>
      <w:r w:rsidR="00A63E8F">
        <w:t xml:space="preserve">ости при использовании научных </w:t>
      </w:r>
      <w:r>
        <w:t xml:space="preserve">терминов или в выводах и обобщениях из наблюдений и опытов; материал излагает в определенной логической последовательности; </w:t>
      </w:r>
    </w:p>
    <w:p w:rsidR="00A63E8F" w:rsidRDefault="008F42B1" w:rsidP="008F42B1">
      <w:r>
        <w:sym w:font="Symbol" w:char="F02D"/>
      </w:r>
      <w:r>
        <w:t xml:space="preserve"> самостоятельно выделены главные положения в изученном материале; на основании фактов и примеров проведено обобщение, сделаны выводы, установлены </w:t>
      </w:r>
      <w:proofErr w:type="spellStart"/>
      <w:r>
        <w:t>внутрипредметные</w:t>
      </w:r>
      <w:proofErr w:type="spellEnd"/>
      <w:r>
        <w:t xml:space="preserve"> связи. </w:t>
      </w:r>
    </w:p>
    <w:p w:rsidR="00A63E8F" w:rsidRDefault="008F42B1" w:rsidP="008F42B1">
      <w:r>
        <w:sym w:font="Symbol" w:char="F02D"/>
      </w:r>
      <w:r>
        <w:t xml:space="preserve"> допущены одна негрубая ошибку или не более двух недочетов, которые исправлены самостоятельно при требовании или при небольшой помощи преподавателя; в основном усвоил учебный материал. </w:t>
      </w:r>
    </w:p>
    <w:p w:rsidR="00A63E8F" w:rsidRPr="00A63E8F" w:rsidRDefault="008F42B1" w:rsidP="00A63E8F">
      <w:pPr>
        <w:ind w:firstLine="0"/>
        <w:rPr>
          <w:b/>
        </w:rPr>
      </w:pPr>
      <w:r w:rsidRPr="00A63E8F">
        <w:rPr>
          <w:b/>
        </w:rPr>
        <w:sym w:font="Symbol" w:char="F0B7"/>
      </w:r>
      <w:r w:rsidRPr="00A63E8F">
        <w:rPr>
          <w:b/>
        </w:rPr>
        <w:t xml:space="preserve"> оценка «удовлетворительно» ставится, если: </w:t>
      </w:r>
    </w:p>
    <w:p w:rsidR="00A63E8F" w:rsidRDefault="008F42B1" w:rsidP="008F42B1">
      <w:r>
        <w:sym w:font="Symbol" w:char="F02D"/>
      </w:r>
      <w:r>
        <w:t xml:space="preserve"> усвоено основное содержание учебного материала, но имеются пробелы в усвоении материала, не препятствующие дальнейшему изучению; материал излагает </w:t>
      </w:r>
      <w:proofErr w:type="spellStart"/>
      <w:r>
        <w:t>несистематизированно</w:t>
      </w:r>
      <w:proofErr w:type="spellEnd"/>
      <w:r>
        <w:t xml:space="preserve">, фрагментарно, не всегда последовательно; </w:t>
      </w:r>
    </w:p>
    <w:p w:rsidR="00A63E8F" w:rsidRDefault="008F42B1" w:rsidP="008F42B1">
      <w:r>
        <w:sym w:font="Symbol" w:char="F02D"/>
      </w:r>
      <w:r>
        <w:t xml:space="preserve"> показана недостаточная </w:t>
      </w:r>
      <w:proofErr w:type="spellStart"/>
      <w:r>
        <w:t>сформированность</w:t>
      </w:r>
      <w:proofErr w:type="spellEnd"/>
      <w:r>
        <w:t xml:space="preserve"> отдельных знаний и умений; выводы и обобщения аргументируются слабо, в них допускаются ошибки; </w:t>
      </w:r>
    </w:p>
    <w:p w:rsidR="00A63E8F" w:rsidRDefault="008F42B1" w:rsidP="008F42B1">
      <w:r>
        <w:sym w:font="Symbol" w:char="F02D"/>
      </w:r>
      <w:r>
        <w:t xml:space="preserve"> допущены ошибки и неточности в использовании научной терминологии, даются недостаточно четкие определения понятий; в качестве доказательства не используются выводы и обобщения из наблюдений, фактов, опытов или допущены ошибки при их изложении; </w:t>
      </w:r>
    </w:p>
    <w:p w:rsidR="00A63E8F" w:rsidRDefault="008F42B1" w:rsidP="00A63E8F">
      <w:r>
        <w:sym w:font="Symbol" w:char="F02D"/>
      </w:r>
      <w:r>
        <w:t xml:space="preserve"> обнаруживается недостаточное понимание отдельных положений при воспроизведении текста учебника (записей, первоисточников) или неполные ответы на вопросы преподавателя, с допущением одной – двух грубых ошибок. </w:t>
      </w:r>
    </w:p>
    <w:p w:rsidR="00A63E8F" w:rsidRDefault="00A63E8F" w:rsidP="00A63E8F"/>
    <w:p w:rsidR="00A63E8F" w:rsidRDefault="008F42B1" w:rsidP="00A63E8F">
      <w:pPr>
        <w:ind w:firstLine="0"/>
      </w:pPr>
      <w:r w:rsidRPr="00A63E8F">
        <w:rPr>
          <w:b/>
        </w:rPr>
        <w:lastRenderedPageBreak/>
        <w:sym w:font="Symbol" w:char="F0B7"/>
      </w:r>
      <w:r w:rsidRPr="00A63E8F">
        <w:rPr>
          <w:b/>
        </w:rPr>
        <w:t xml:space="preserve"> оценка «неудовлетворительно» ставится, если:</w:t>
      </w:r>
      <w:r>
        <w:t xml:space="preserve"> </w:t>
      </w:r>
    </w:p>
    <w:p w:rsidR="00A63E8F" w:rsidRDefault="008F42B1" w:rsidP="00A63E8F">
      <w:r>
        <w:sym w:font="Symbol" w:char="F02D"/>
      </w:r>
      <w:r>
        <w:t xml:space="preserve"> не усвоено и не раскрыто основное содержание материала; не сделаны выводы и обобщения; </w:t>
      </w:r>
    </w:p>
    <w:p w:rsidR="00A63E8F" w:rsidRDefault="008F42B1" w:rsidP="00A63E8F">
      <w:r>
        <w:sym w:font="Symbol" w:char="F02D"/>
      </w:r>
      <w:r>
        <w:t xml:space="preserve"> не показано знание и понимание значительной или основной части изученного материала в пределах поставленных вопросов или показаны слабо сформированные и неполные знания и неумение применять их к решению конкретных вопросов и задач по образцу; </w:t>
      </w:r>
    </w:p>
    <w:p w:rsidR="00A63E8F" w:rsidRDefault="008F42B1" w:rsidP="00A63E8F">
      <w:r>
        <w:sym w:font="Symbol" w:char="F02D"/>
      </w:r>
      <w:r>
        <w:t xml:space="preserve"> при ответе (на один вопрос) допускается более двух грубых ошибок, которые не могут быть исправлены даже при помощи преподавателя;</w:t>
      </w:r>
    </w:p>
    <w:p w:rsidR="00A63E8F" w:rsidRDefault="008F42B1" w:rsidP="00A63E8F">
      <w:r>
        <w:t xml:space="preserve"> </w:t>
      </w:r>
      <w:r>
        <w:sym w:font="Symbol" w:char="F02D"/>
      </w:r>
      <w:r>
        <w:t xml:space="preserve"> не даются ответы ни на один их поставленных вопросов. </w:t>
      </w:r>
    </w:p>
    <w:p w:rsidR="00A63E8F" w:rsidRDefault="008F42B1" w:rsidP="00A63E8F">
      <w:r>
        <w:t xml:space="preserve">Оценка выполнения лабораторных работ проводится по следующим критериям </w:t>
      </w:r>
    </w:p>
    <w:p w:rsidR="00A63E8F" w:rsidRDefault="008F42B1" w:rsidP="00A63E8F">
      <w:pPr>
        <w:ind w:firstLine="0"/>
      </w:pPr>
      <w:r w:rsidRPr="00A63E8F">
        <w:rPr>
          <w:b/>
        </w:rPr>
        <w:sym w:font="Symbol" w:char="F0B7"/>
      </w:r>
      <w:r w:rsidRPr="00A63E8F">
        <w:rPr>
          <w:b/>
        </w:rPr>
        <w:t xml:space="preserve"> оценка «отлично» ставится, если студент:</w:t>
      </w:r>
      <w:r>
        <w:t xml:space="preserve"> </w:t>
      </w:r>
    </w:p>
    <w:p w:rsidR="00A63E8F" w:rsidRDefault="008F42B1" w:rsidP="00A63E8F">
      <w:r>
        <w:sym w:font="Symbol" w:char="F02D"/>
      </w:r>
      <w:r>
        <w:t xml:space="preserve"> творчески планирует выполнение работы; </w:t>
      </w:r>
    </w:p>
    <w:p w:rsidR="00A63E8F" w:rsidRDefault="008F42B1" w:rsidP="00A63E8F">
      <w:r>
        <w:sym w:font="Symbol" w:char="F02D"/>
      </w:r>
      <w:r>
        <w:t xml:space="preserve"> самостоятельно и полностью использует знания программного материала;</w:t>
      </w:r>
    </w:p>
    <w:p w:rsidR="00A63E8F" w:rsidRDefault="008F42B1" w:rsidP="00A63E8F">
      <w:r>
        <w:t xml:space="preserve"> </w:t>
      </w:r>
      <w:r>
        <w:sym w:font="Symbol" w:char="F02D"/>
      </w:r>
      <w:r>
        <w:t xml:space="preserve"> правильно и аккуратно выполняет задание; </w:t>
      </w:r>
    </w:p>
    <w:p w:rsidR="00A63E8F" w:rsidRDefault="008F42B1" w:rsidP="00A63E8F">
      <w:r>
        <w:sym w:font="Symbol" w:char="F02D"/>
      </w:r>
      <w:r>
        <w:t xml:space="preserve"> умеет пользоваться литературой и различными информационными источниками; </w:t>
      </w:r>
    </w:p>
    <w:p w:rsidR="00A63E8F" w:rsidRDefault="008F42B1" w:rsidP="00A63E8F">
      <w:r>
        <w:sym w:font="Symbol" w:char="F02D"/>
      </w:r>
      <w:r>
        <w:t xml:space="preserve"> выполнил работу без ошибок и недочетов или допу</w:t>
      </w:r>
      <w:r w:rsidR="00A63E8F">
        <w:t>стил не более одного недочета</w:t>
      </w:r>
      <w:r>
        <w:t xml:space="preserve"> </w:t>
      </w:r>
    </w:p>
    <w:p w:rsidR="00A63E8F" w:rsidRDefault="008F42B1" w:rsidP="00A63E8F">
      <w:pPr>
        <w:ind w:firstLine="0"/>
      </w:pPr>
      <w:r w:rsidRPr="00A63E8F">
        <w:rPr>
          <w:b/>
        </w:rPr>
        <w:sym w:font="Symbol" w:char="F0B7"/>
      </w:r>
      <w:r w:rsidRPr="00A63E8F">
        <w:rPr>
          <w:b/>
        </w:rPr>
        <w:t xml:space="preserve"> оценка «хорошо» ставится, если студент:</w:t>
      </w:r>
      <w:r>
        <w:t xml:space="preserve"> </w:t>
      </w:r>
    </w:p>
    <w:p w:rsidR="00A63E8F" w:rsidRDefault="008F42B1" w:rsidP="00A63E8F">
      <w:r>
        <w:sym w:font="Symbol" w:char="F02D"/>
      </w:r>
      <w:r>
        <w:t xml:space="preserve"> правильно планирует выполнение работы; </w:t>
      </w:r>
    </w:p>
    <w:p w:rsidR="00A63E8F" w:rsidRDefault="008F42B1" w:rsidP="00A63E8F">
      <w:r>
        <w:sym w:font="Symbol" w:char="F02D"/>
      </w:r>
      <w:r>
        <w:t xml:space="preserve"> самостоятельно использует знания программного материала; </w:t>
      </w:r>
    </w:p>
    <w:p w:rsidR="00A63E8F" w:rsidRDefault="008F42B1" w:rsidP="00A63E8F">
      <w:r>
        <w:sym w:font="Symbol" w:char="F02D"/>
      </w:r>
      <w:r>
        <w:t xml:space="preserve"> в основном правильно и аккуратно выполняет задание; </w:t>
      </w:r>
    </w:p>
    <w:p w:rsidR="00A63E8F" w:rsidRDefault="008F42B1" w:rsidP="00A63E8F">
      <w:r>
        <w:sym w:font="Symbol" w:char="F02D"/>
      </w:r>
      <w:r>
        <w:t xml:space="preserve"> умеет пользоваться литературой и различными информационными источниками; </w:t>
      </w:r>
    </w:p>
    <w:p w:rsidR="00A63E8F" w:rsidRDefault="008F42B1" w:rsidP="00A63E8F">
      <w:r>
        <w:lastRenderedPageBreak/>
        <w:sym w:font="Symbol" w:char="F02D"/>
      </w:r>
      <w:r>
        <w:t xml:space="preserve"> выполнил работу полностью, но допустил в ней: не более одной негрубой ошибки и одного недочета или не более двух недочетов. </w:t>
      </w:r>
    </w:p>
    <w:p w:rsidR="00A63E8F" w:rsidRDefault="008F42B1" w:rsidP="00A63E8F">
      <w:pPr>
        <w:ind w:firstLine="0"/>
      </w:pPr>
      <w:r w:rsidRPr="00A63E8F">
        <w:rPr>
          <w:b/>
        </w:rPr>
        <w:sym w:font="Symbol" w:char="F0B7"/>
      </w:r>
      <w:r w:rsidRPr="00A63E8F">
        <w:rPr>
          <w:b/>
        </w:rPr>
        <w:t xml:space="preserve"> оценка «удовлетворительно» ставится, если студент:</w:t>
      </w:r>
      <w:r>
        <w:t xml:space="preserve"> </w:t>
      </w:r>
    </w:p>
    <w:p w:rsidR="00A63E8F" w:rsidRDefault="008F42B1" w:rsidP="00A63E8F">
      <w:r>
        <w:sym w:font="Symbol" w:char="F02D"/>
      </w:r>
      <w:r>
        <w:t xml:space="preserve"> допускает ошибки при планировании выполнения работы; </w:t>
      </w:r>
    </w:p>
    <w:p w:rsidR="00A63E8F" w:rsidRDefault="008F42B1" w:rsidP="00A63E8F">
      <w:r>
        <w:sym w:font="Symbol" w:char="F02D"/>
      </w:r>
      <w:r>
        <w:t xml:space="preserve"> не может самостоятельно использовать значительную часть знаний программного материала; </w:t>
      </w:r>
    </w:p>
    <w:p w:rsidR="00A63E8F" w:rsidRDefault="008F42B1" w:rsidP="00A63E8F">
      <w:r>
        <w:sym w:font="Symbol" w:char="F02D"/>
      </w:r>
      <w:r>
        <w:t xml:space="preserve"> допускает ошибки и неаккуратно выполняет задание; </w:t>
      </w:r>
    </w:p>
    <w:p w:rsidR="00A63E8F" w:rsidRDefault="008F42B1" w:rsidP="00A63E8F">
      <w:r>
        <w:sym w:font="Symbol" w:char="F02D"/>
      </w:r>
      <w:r>
        <w:t xml:space="preserve"> затрудняется самостоятельно использовать литературу и информационные источники; </w:t>
      </w:r>
    </w:p>
    <w:p w:rsidR="00A63E8F" w:rsidRDefault="008F42B1" w:rsidP="00A63E8F">
      <w:r>
        <w:sym w:font="Symbol" w:char="F02D"/>
      </w:r>
      <w:r>
        <w:t xml:space="preserve"> правильно выполнил не менее половины работы или допустил: </w:t>
      </w:r>
    </w:p>
    <w:p w:rsidR="00A63E8F" w:rsidRDefault="008F42B1" w:rsidP="00A63E8F">
      <w:pPr>
        <w:ind w:firstLine="993"/>
      </w:pPr>
      <w:r>
        <w:sym w:font="Symbol" w:char="F02D"/>
      </w:r>
      <w:r>
        <w:t xml:space="preserve"> не более двух грубых ошибок или не более одной грубой и одной негрубой ошибки и одного недочета; </w:t>
      </w:r>
    </w:p>
    <w:p w:rsidR="00A63E8F" w:rsidRDefault="008F42B1" w:rsidP="00A63E8F">
      <w:pPr>
        <w:ind w:firstLine="993"/>
      </w:pPr>
      <w:r>
        <w:sym w:font="Symbol" w:char="F02D"/>
      </w:r>
      <w:r>
        <w:t xml:space="preserve"> не более двух– трех негрубых ошибок или одной негрубой ошибки и трех недочетов;</w:t>
      </w:r>
    </w:p>
    <w:p w:rsidR="00A63E8F" w:rsidRDefault="008F42B1" w:rsidP="00A63E8F">
      <w:pPr>
        <w:ind w:firstLine="993"/>
      </w:pPr>
      <w:r>
        <w:t xml:space="preserve"> </w:t>
      </w:r>
      <w:r>
        <w:sym w:font="Symbol" w:char="F02D"/>
      </w:r>
      <w:r>
        <w:t xml:space="preserve"> при отсутствии ошибок, но при наличии четырех–пяти недочетов.</w:t>
      </w:r>
    </w:p>
    <w:p w:rsidR="00A63E8F" w:rsidRDefault="008F42B1" w:rsidP="00160EF9">
      <w:pPr>
        <w:ind w:firstLine="0"/>
      </w:pPr>
      <w:r w:rsidRPr="00A63E8F">
        <w:rPr>
          <w:b/>
        </w:rPr>
        <w:t xml:space="preserve"> </w:t>
      </w:r>
      <w:r w:rsidRPr="00A63E8F">
        <w:rPr>
          <w:b/>
        </w:rPr>
        <w:sym w:font="Symbol" w:char="F0B7"/>
      </w:r>
      <w:r w:rsidRPr="00A63E8F">
        <w:rPr>
          <w:b/>
        </w:rPr>
        <w:t xml:space="preserve"> оценка «неудовлетворительно» ставится, если студент:</w:t>
      </w:r>
      <w:r>
        <w:t xml:space="preserve"> </w:t>
      </w:r>
    </w:p>
    <w:p w:rsidR="00A63E8F" w:rsidRDefault="008F42B1" w:rsidP="00A63E8F">
      <w:r>
        <w:sym w:font="Symbol" w:char="F02D"/>
      </w:r>
      <w:r>
        <w:t xml:space="preserve"> не может правильно спланировать выполнение работы; </w:t>
      </w:r>
    </w:p>
    <w:p w:rsidR="00A63E8F" w:rsidRDefault="008F42B1" w:rsidP="00A63E8F">
      <w:r>
        <w:sym w:font="Symbol" w:char="F02D"/>
      </w:r>
      <w:r>
        <w:t xml:space="preserve"> не может использовать знания программного материала; </w:t>
      </w:r>
    </w:p>
    <w:p w:rsidR="00A63E8F" w:rsidRDefault="008F42B1" w:rsidP="00A63E8F">
      <w:r>
        <w:sym w:font="Symbol" w:char="F02D"/>
      </w:r>
      <w:r>
        <w:t xml:space="preserve"> допускает грубые ошибки и неаккуратно выполняет задание; </w:t>
      </w:r>
    </w:p>
    <w:p w:rsidR="00A63E8F" w:rsidRDefault="008F42B1" w:rsidP="00A63E8F">
      <w:r>
        <w:sym w:font="Symbol" w:char="F02D"/>
      </w:r>
      <w:r>
        <w:t xml:space="preserve"> не может самостоятельно использовать литературу и информационные источники;</w:t>
      </w:r>
    </w:p>
    <w:p w:rsidR="00A63E8F" w:rsidRDefault="008F42B1" w:rsidP="00A63E8F">
      <w:r>
        <w:t xml:space="preserve"> </w:t>
      </w:r>
      <w:r>
        <w:sym w:font="Symbol" w:char="F02D"/>
      </w:r>
      <w:r>
        <w:t xml:space="preserve"> допустил число ошибок недочетов, превышающее норму, при которой может быть выставлена оценка «3»; </w:t>
      </w:r>
    </w:p>
    <w:p w:rsidR="00A63E8F" w:rsidRDefault="008F42B1" w:rsidP="00A63E8F">
      <w:r>
        <w:sym w:font="Symbol" w:char="F02D"/>
      </w:r>
      <w:r>
        <w:t xml:space="preserve"> если правильно выполнил менее половины работы;</w:t>
      </w:r>
    </w:p>
    <w:p w:rsidR="00A63E8F" w:rsidRDefault="008F42B1" w:rsidP="00A63E8F">
      <w:r>
        <w:t xml:space="preserve"> </w:t>
      </w:r>
      <w:r>
        <w:sym w:font="Symbol" w:char="F02D"/>
      </w:r>
      <w:r>
        <w:t xml:space="preserve"> не приступил к выполнению работы; </w:t>
      </w:r>
    </w:p>
    <w:p w:rsidR="008F42B1" w:rsidRPr="00A63E8F" w:rsidRDefault="008F42B1" w:rsidP="00A63E8F">
      <w:r>
        <w:sym w:font="Symbol" w:char="F02D"/>
      </w:r>
      <w:r>
        <w:t xml:space="preserve"> правильно выполнил не более 10% всех заданий.</w:t>
      </w:r>
    </w:p>
    <w:p w:rsidR="008F42B1" w:rsidRDefault="008F42B1" w:rsidP="00260D3A">
      <w:pPr>
        <w:ind w:firstLine="0"/>
        <w:jc w:val="center"/>
        <w:rPr>
          <w:rFonts w:eastAsia="Times New Roman" w:cs="Times New Roman"/>
          <w:b/>
          <w:color w:val="000000"/>
          <w:szCs w:val="28"/>
        </w:rPr>
      </w:pPr>
    </w:p>
    <w:p w:rsidR="008F42B1" w:rsidRDefault="008F42B1" w:rsidP="00260D3A">
      <w:pPr>
        <w:ind w:firstLine="0"/>
        <w:jc w:val="center"/>
        <w:rPr>
          <w:rFonts w:eastAsia="Times New Roman" w:cs="Times New Roman"/>
          <w:b/>
          <w:color w:val="000000"/>
          <w:szCs w:val="28"/>
        </w:rPr>
      </w:pPr>
    </w:p>
    <w:p w:rsidR="00BC1E9C" w:rsidRDefault="00BC1E9C" w:rsidP="00260D3A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lastRenderedPageBreak/>
        <w:t>Список информационных ресурсов</w:t>
      </w:r>
    </w:p>
    <w:p w:rsidR="00BC1E9C" w:rsidRDefault="00BC1E9C" w:rsidP="00BC1E9C">
      <w:pPr>
        <w:rPr>
          <w:rFonts w:eastAsia="Times New Roman" w:cs="Times New Roman"/>
          <w:szCs w:val="28"/>
        </w:rPr>
      </w:pPr>
    </w:p>
    <w:p w:rsidR="00BC1E9C" w:rsidRDefault="00BC1E9C" w:rsidP="00BC1E9C">
      <w:pPr>
        <w:numPr>
          <w:ilvl w:val="0"/>
          <w:numId w:val="13"/>
        </w:numPr>
        <w:spacing w:line="240" w:lineRule="auto"/>
        <w:ind w:left="0"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О продукте </w:t>
      </w:r>
      <w:proofErr w:type="spellStart"/>
      <w:r>
        <w:rPr>
          <w:rFonts w:eastAsia="Times New Roman" w:cs="Times New Roman"/>
          <w:color w:val="000000"/>
          <w:szCs w:val="28"/>
        </w:rPr>
        <w:t>Vuforua</w:t>
      </w:r>
      <w:proofErr w:type="spellEnd"/>
      <w:r>
        <w:rPr>
          <w:rFonts w:eastAsia="Times New Roman" w:cs="Times New Roman"/>
          <w:color w:val="000000"/>
          <w:szCs w:val="28"/>
        </w:rPr>
        <w:t xml:space="preserve"> [Электронный ресурс]. – Режим доступа: </w:t>
      </w:r>
      <w:hyperlink r:id="rId46" w:history="1">
        <w:r>
          <w:rPr>
            <w:rStyle w:val="af"/>
            <w:rFonts w:eastAsia="Times New Roman" w:cs="Times New Roman"/>
            <w:szCs w:val="28"/>
          </w:rPr>
          <w:t>https://library.vuforia.com</w:t>
        </w:r>
      </w:hyperlink>
      <w:r>
        <w:rPr>
          <w:rFonts w:eastAsia="Times New Roman" w:cs="Times New Roman"/>
          <w:color w:val="000000"/>
          <w:szCs w:val="28"/>
        </w:rPr>
        <w:t>.</w:t>
      </w:r>
    </w:p>
    <w:p w:rsidR="00BC1E9C" w:rsidRDefault="00BC1E9C" w:rsidP="00BC1E9C">
      <w:pPr>
        <w:spacing w:line="240" w:lineRule="auto"/>
        <w:rPr>
          <w:rFonts w:eastAsia="Times New Roman" w:cs="Times New Roman"/>
          <w:color w:val="000000"/>
          <w:szCs w:val="28"/>
        </w:rPr>
      </w:pPr>
    </w:p>
    <w:p w:rsidR="00BC1E9C" w:rsidRDefault="00BC1E9C" w:rsidP="00F87FDA">
      <w:pPr>
        <w:numPr>
          <w:ilvl w:val="0"/>
          <w:numId w:val="13"/>
        </w:numPr>
        <w:spacing w:line="240" w:lineRule="auto"/>
        <w:ind w:left="0" w:firstLine="709"/>
        <w:rPr>
          <w:rFonts w:eastAsia="Times New Roman" w:cs="Times New Roman"/>
          <w:color w:val="000000"/>
          <w:szCs w:val="28"/>
        </w:rPr>
      </w:pPr>
      <w:proofErr w:type="spellStart"/>
      <w:r>
        <w:rPr>
          <w:rFonts w:eastAsia="Times New Roman" w:cs="Times New Roman"/>
          <w:color w:val="000000"/>
          <w:szCs w:val="28"/>
        </w:rPr>
        <w:t>Vuforua</w:t>
      </w:r>
      <w:proofErr w:type="spellEnd"/>
      <w:r>
        <w:rPr>
          <w:rFonts w:eastAsia="Times New Roman" w:cs="Times New Roman"/>
          <w:color w:val="000000"/>
          <w:szCs w:val="28"/>
        </w:rPr>
        <w:t xml:space="preserve"> [Электронный ресурс]. – Режим доступа: </w:t>
      </w:r>
      <w:hyperlink r:id="rId47" w:history="1">
        <w:r>
          <w:rPr>
            <w:rStyle w:val="af"/>
            <w:rFonts w:eastAsia="Times New Roman" w:cs="Times New Roman"/>
            <w:szCs w:val="28"/>
          </w:rPr>
          <w:t>https://library.vuforia.com/features/images/image-targets/best-practices-for-designing-and-developing-image-based-targets.html</w:t>
        </w:r>
      </w:hyperlink>
    </w:p>
    <w:p w:rsidR="00BC1E9C" w:rsidRDefault="00BC1E9C" w:rsidP="00BC1E9C">
      <w:pPr>
        <w:rPr>
          <w:rFonts w:eastAsia="Times New Roman" w:cs="Times New Roman"/>
          <w:szCs w:val="28"/>
        </w:rPr>
      </w:pPr>
    </w:p>
    <w:p w:rsidR="00A63E8F" w:rsidRDefault="00A63E8F" w:rsidP="00A63E8F">
      <w:pPr>
        <w:spacing w:after="30" w:line="259" w:lineRule="auto"/>
        <w:ind w:left="10" w:right="-13" w:hanging="10"/>
        <w:jc w:val="right"/>
      </w:pPr>
      <w:r>
        <w:rPr>
          <w:rFonts w:eastAsia="Times New Roman" w:cs="Times New Roman"/>
          <w:szCs w:val="28"/>
        </w:rPr>
        <w:br w:type="page"/>
      </w:r>
      <w:r>
        <w:rPr>
          <w:rFonts w:eastAsia="Times New Roman" w:cs="Times New Roman"/>
          <w:b/>
        </w:rPr>
        <w:lastRenderedPageBreak/>
        <w:t xml:space="preserve">Приложение 1 </w:t>
      </w:r>
    </w:p>
    <w:p w:rsidR="00A63E8F" w:rsidRDefault="00A63E8F" w:rsidP="00A63E8F">
      <w:pPr>
        <w:spacing w:line="270" w:lineRule="auto"/>
        <w:ind w:left="703" w:hanging="10"/>
        <w:jc w:val="left"/>
      </w:pPr>
      <w:r>
        <w:rPr>
          <w:rFonts w:eastAsia="Times New Roman" w:cs="Times New Roman"/>
          <w:b/>
        </w:rPr>
        <w:t xml:space="preserve">Образец оформления и содержания отчета по лабораторной работе </w:t>
      </w:r>
    </w:p>
    <w:p w:rsidR="00A63E8F" w:rsidRDefault="00A63E8F" w:rsidP="00A63E8F">
      <w:pPr>
        <w:spacing w:after="34" w:line="259" w:lineRule="auto"/>
        <w:ind w:left="67" w:firstLine="0"/>
        <w:jc w:val="center"/>
      </w:pPr>
      <w:r>
        <w:t xml:space="preserve"> </w:t>
      </w:r>
    </w:p>
    <w:p w:rsidR="00A63E8F" w:rsidRDefault="00A63E8F" w:rsidP="00A63E8F">
      <w:pPr>
        <w:pStyle w:val="2"/>
        <w:ind w:left="10" w:right="4"/>
      </w:pPr>
      <w:r>
        <w:t xml:space="preserve">Лабораторная работа №___ </w:t>
      </w:r>
    </w:p>
    <w:p w:rsidR="00A63E8F" w:rsidRDefault="00A63E8F" w:rsidP="00A63E8F">
      <w:pPr>
        <w:spacing w:line="270" w:lineRule="auto"/>
        <w:ind w:left="10" w:hanging="10"/>
        <w:jc w:val="left"/>
      </w:pPr>
      <w:r>
        <w:rPr>
          <w:rFonts w:eastAsia="Times New Roman" w:cs="Times New Roman"/>
          <w:b/>
        </w:rPr>
        <w:t xml:space="preserve">Тема:  </w:t>
      </w:r>
    </w:p>
    <w:p w:rsidR="00A63E8F" w:rsidRDefault="00A63E8F" w:rsidP="00A63E8F">
      <w:pPr>
        <w:spacing w:after="30" w:line="259" w:lineRule="auto"/>
        <w:ind w:firstLine="0"/>
        <w:jc w:val="left"/>
      </w:pPr>
      <w:r>
        <w:t xml:space="preserve"> </w:t>
      </w:r>
    </w:p>
    <w:p w:rsidR="00A63E8F" w:rsidRDefault="00A63E8F" w:rsidP="00A63E8F">
      <w:pPr>
        <w:spacing w:line="270" w:lineRule="auto"/>
        <w:ind w:left="10" w:hanging="10"/>
        <w:jc w:val="left"/>
      </w:pPr>
      <w:r>
        <w:rPr>
          <w:rFonts w:eastAsia="Times New Roman" w:cs="Times New Roman"/>
          <w:b/>
        </w:rPr>
        <w:t xml:space="preserve">Цель: </w:t>
      </w:r>
    </w:p>
    <w:p w:rsidR="00A63E8F" w:rsidRDefault="00A63E8F" w:rsidP="00A63E8F">
      <w:pPr>
        <w:spacing w:after="27" w:line="259" w:lineRule="auto"/>
        <w:ind w:firstLine="0"/>
        <w:jc w:val="left"/>
      </w:pPr>
      <w:r>
        <w:t xml:space="preserve"> </w:t>
      </w:r>
    </w:p>
    <w:p w:rsidR="00A63E8F" w:rsidRDefault="00A63E8F" w:rsidP="00A63E8F">
      <w:pPr>
        <w:numPr>
          <w:ilvl w:val="0"/>
          <w:numId w:val="20"/>
        </w:numPr>
        <w:spacing w:after="5" w:line="269" w:lineRule="auto"/>
        <w:ind w:firstLine="698"/>
      </w:pPr>
      <w:r>
        <w:t xml:space="preserve">Краткие теоретические сведения по изучаемой теме </w:t>
      </w:r>
    </w:p>
    <w:p w:rsidR="00A63E8F" w:rsidRDefault="00A63E8F" w:rsidP="00A63E8F">
      <w:pPr>
        <w:ind w:left="708" w:firstLine="0"/>
      </w:pPr>
      <w:r>
        <w:t xml:space="preserve">… </w:t>
      </w:r>
    </w:p>
    <w:p w:rsidR="00A63E8F" w:rsidRDefault="00A63E8F" w:rsidP="00A63E8F">
      <w:pPr>
        <w:numPr>
          <w:ilvl w:val="0"/>
          <w:numId w:val="20"/>
        </w:numPr>
        <w:spacing w:after="5" w:line="269" w:lineRule="auto"/>
        <w:ind w:firstLine="698"/>
      </w:pPr>
      <w:r>
        <w:t xml:space="preserve">Отчет о выполнении задания (согласно плану, представленному в методических указаниях) </w:t>
      </w:r>
    </w:p>
    <w:p w:rsidR="00A63E8F" w:rsidRDefault="00A63E8F" w:rsidP="00A63E8F">
      <w:pPr>
        <w:spacing w:after="15" w:line="259" w:lineRule="auto"/>
        <w:ind w:left="708" w:firstLine="0"/>
        <w:jc w:val="left"/>
      </w:pPr>
      <w:r>
        <w:t xml:space="preserve"> </w:t>
      </w:r>
    </w:p>
    <w:p w:rsidR="00A63E8F" w:rsidRDefault="00A63E8F" w:rsidP="00A63E8F">
      <w:pPr>
        <w:ind w:left="708" w:firstLine="0"/>
      </w:pPr>
      <w:r>
        <w:t xml:space="preserve">… </w:t>
      </w:r>
    </w:p>
    <w:p w:rsidR="00A63E8F" w:rsidRDefault="00A63E8F" w:rsidP="00A63E8F">
      <w:pPr>
        <w:spacing w:after="4" w:line="270" w:lineRule="auto"/>
        <w:ind w:left="10" w:hanging="10"/>
        <w:jc w:val="center"/>
      </w:pPr>
      <w:r>
        <w:rPr>
          <w:rFonts w:eastAsia="Times New Roman" w:cs="Times New Roman"/>
          <w:b/>
        </w:rPr>
        <w:t xml:space="preserve">Выводы </w:t>
      </w:r>
    </w:p>
    <w:p w:rsidR="00A63E8F" w:rsidRDefault="00A63E8F" w:rsidP="00A63E8F">
      <w:pPr>
        <w:spacing w:after="15" w:line="259" w:lineRule="auto"/>
        <w:ind w:left="708" w:firstLine="0"/>
        <w:jc w:val="left"/>
      </w:pPr>
      <w:r>
        <w:t xml:space="preserve"> </w:t>
      </w:r>
    </w:p>
    <w:p w:rsidR="00A63E8F" w:rsidRDefault="00A63E8F" w:rsidP="00A63E8F">
      <w:pPr>
        <w:ind w:left="708" w:firstLine="0"/>
      </w:pPr>
      <w:r>
        <w:t xml:space="preserve">… </w:t>
      </w:r>
    </w:p>
    <w:p w:rsidR="00A63E8F" w:rsidRDefault="00A63E8F" w:rsidP="00A63E8F">
      <w:pPr>
        <w:spacing w:after="4" w:line="270" w:lineRule="auto"/>
        <w:ind w:left="10" w:right="6" w:hanging="10"/>
        <w:jc w:val="center"/>
      </w:pPr>
      <w:r>
        <w:rPr>
          <w:rFonts w:eastAsia="Times New Roman" w:cs="Times New Roman"/>
          <w:b/>
        </w:rPr>
        <w:t xml:space="preserve">Список литературы и информационных источников </w:t>
      </w:r>
    </w:p>
    <w:p w:rsidR="00A63E8F" w:rsidRDefault="00A63E8F" w:rsidP="00A63E8F">
      <w:pPr>
        <w:spacing w:after="15" w:line="259" w:lineRule="auto"/>
        <w:ind w:left="708" w:firstLine="0"/>
        <w:jc w:val="left"/>
      </w:pPr>
      <w:r>
        <w:t xml:space="preserve"> </w:t>
      </w:r>
    </w:p>
    <w:p w:rsidR="00A63E8F" w:rsidRDefault="00A63E8F" w:rsidP="00A63E8F">
      <w:pPr>
        <w:ind w:left="708" w:firstLine="0"/>
      </w:pPr>
      <w:r>
        <w:t xml:space="preserve">… </w:t>
      </w:r>
    </w:p>
    <w:p w:rsidR="00A63E8F" w:rsidRDefault="00A63E8F" w:rsidP="00A63E8F">
      <w:pPr>
        <w:pStyle w:val="2"/>
        <w:ind w:left="10" w:right="5"/>
      </w:pPr>
      <w:r>
        <w:t xml:space="preserve">Приложения </w:t>
      </w:r>
      <w:r>
        <w:br w:type="page"/>
      </w:r>
    </w:p>
    <w:p w:rsidR="00A63E8F" w:rsidRDefault="00A63E8F" w:rsidP="00A63E8F">
      <w:pPr>
        <w:spacing w:after="30" w:line="259" w:lineRule="auto"/>
        <w:ind w:left="10" w:right="-13" w:hanging="10"/>
        <w:jc w:val="right"/>
      </w:pPr>
      <w:r>
        <w:rPr>
          <w:rFonts w:eastAsia="Times New Roman" w:cs="Times New Roman"/>
          <w:b/>
        </w:rPr>
        <w:lastRenderedPageBreak/>
        <w:t xml:space="preserve">Приложение 2 </w:t>
      </w:r>
    </w:p>
    <w:p w:rsidR="00A63E8F" w:rsidRDefault="00A63E8F" w:rsidP="00A63E8F">
      <w:pPr>
        <w:spacing w:line="270" w:lineRule="auto"/>
        <w:ind w:hanging="10"/>
        <w:jc w:val="center"/>
      </w:pPr>
      <w:r>
        <w:rPr>
          <w:rFonts w:eastAsia="Times New Roman" w:cs="Times New Roman"/>
          <w:b/>
        </w:rPr>
        <w:t>Образец единого титульного листа к отчетам по лабораторным работам</w:t>
      </w:r>
    </w:p>
    <w:p w:rsidR="00A63E8F" w:rsidRDefault="00A63E8F" w:rsidP="00A63E8F">
      <w:pPr>
        <w:spacing w:after="34" w:line="259" w:lineRule="auto"/>
        <w:ind w:firstLine="0"/>
        <w:jc w:val="center"/>
      </w:pPr>
    </w:p>
    <w:p w:rsidR="00A63E8F" w:rsidRDefault="00A63E8F" w:rsidP="00A63E8F">
      <w:pPr>
        <w:spacing w:line="270" w:lineRule="auto"/>
        <w:ind w:hanging="374"/>
        <w:jc w:val="center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Министерство науки и высшего образования Российской Федерации ФГАОУ ВО «Севастопольский государственный университет»</w:t>
      </w:r>
    </w:p>
    <w:p w:rsidR="00A63E8F" w:rsidRDefault="00A63E8F" w:rsidP="00A63E8F">
      <w:pPr>
        <w:spacing w:line="270" w:lineRule="auto"/>
        <w:ind w:hanging="374"/>
        <w:jc w:val="center"/>
      </w:pPr>
    </w:p>
    <w:p w:rsidR="00A63E8F" w:rsidRDefault="00A63E8F" w:rsidP="00A63E8F">
      <w:pPr>
        <w:spacing w:line="270" w:lineRule="auto"/>
        <w:ind w:firstLine="0"/>
        <w:jc w:val="center"/>
      </w:pPr>
      <w:r>
        <w:rPr>
          <w:rFonts w:eastAsia="Times New Roman" w:cs="Times New Roman"/>
          <w:b/>
        </w:rPr>
        <w:t>Институт информационных технологий и управления в технических системах</w:t>
      </w:r>
    </w:p>
    <w:p w:rsidR="00A63E8F" w:rsidRDefault="00A63E8F" w:rsidP="00A63E8F">
      <w:pPr>
        <w:spacing w:line="259" w:lineRule="auto"/>
        <w:ind w:firstLine="0"/>
        <w:jc w:val="center"/>
      </w:pPr>
    </w:p>
    <w:p w:rsidR="00A63E8F" w:rsidRDefault="00A63E8F" w:rsidP="00A63E8F">
      <w:pPr>
        <w:spacing w:line="259" w:lineRule="auto"/>
        <w:ind w:left="67" w:firstLine="0"/>
        <w:jc w:val="center"/>
      </w:pPr>
      <w:r>
        <w:t xml:space="preserve"> </w:t>
      </w:r>
    </w:p>
    <w:p w:rsidR="00A63E8F" w:rsidRDefault="00A63E8F" w:rsidP="00A63E8F">
      <w:pPr>
        <w:spacing w:line="259" w:lineRule="auto"/>
        <w:ind w:left="67" w:firstLine="0"/>
        <w:jc w:val="center"/>
      </w:pPr>
      <w:r>
        <w:t xml:space="preserve"> </w:t>
      </w:r>
    </w:p>
    <w:p w:rsidR="00A63E8F" w:rsidRDefault="00A63E8F" w:rsidP="00A63E8F">
      <w:pPr>
        <w:spacing w:line="259" w:lineRule="auto"/>
        <w:ind w:left="67" w:firstLine="0"/>
        <w:jc w:val="center"/>
      </w:pPr>
      <w:r>
        <w:t xml:space="preserve"> </w:t>
      </w:r>
    </w:p>
    <w:p w:rsidR="00A63E8F" w:rsidRDefault="00A63E8F" w:rsidP="00A63E8F">
      <w:pPr>
        <w:spacing w:after="25" w:line="259" w:lineRule="auto"/>
        <w:ind w:left="67" w:firstLine="0"/>
        <w:jc w:val="center"/>
      </w:pPr>
      <w:r>
        <w:t xml:space="preserve"> </w:t>
      </w:r>
    </w:p>
    <w:p w:rsidR="00A63E8F" w:rsidRDefault="00A63E8F" w:rsidP="00A63E8F">
      <w:pPr>
        <w:spacing w:line="259" w:lineRule="auto"/>
        <w:ind w:left="10" w:right="-13" w:hanging="10"/>
        <w:jc w:val="right"/>
      </w:pPr>
      <w:r>
        <w:t xml:space="preserve">Кафедра «Информационные системы» </w:t>
      </w:r>
    </w:p>
    <w:p w:rsidR="00A63E8F" w:rsidRDefault="00A63E8F" w:rsidP="00A63E8F">
      <w:pPr>
        <w:spacing w:line="259" w:lineRule="auto"/>
        <w:ind w:left="67" w:firstLine="0"/>
        <w:jc w:val="center"/>
      </w:pPr>
      <w:r>
        <w:t xml:space="preserve"> </w:t>
      </w:r>
    </w:p>
    <w:p w:rsidR="00A63E8F" w:rsidRDefault="00A63E8F" w:rsidP="00A63E8F">
      <w:pPr>
        <w:spacing w:line="259" w:lineRule="auto"/>
        <w:ind w:left="67" w:firstLine="0"/>
        <w:jc w:val="center"/>
      </w:pPr>
      <w:r>
        <w:t xml:space="preserve"> </w:t>
      </w:r>
    </w:p>
    <w:p w:rsidR="00A63E8F" w:rsidRDefault="00A63E8F" w:rsidP="00A63E8F">
      <w:pPr>
        <w:spacing w:line="259" w:lineRule="auto"/>
        <w:ind w:left="67" w:firstLine="0"/>
        <w:jc w:val="center"/>
      </w:pPr>
      <w:r>
        <w:t xml:space="preserve"> </w:t>
      </w:r>
    </w:p>
    <w:p w:rsidR="00A63E8F" w:rsidRDefault="00A63E8F" w:rsidP="00A63E8F">
      <w:pPr>
        <w:spacing w:after="37" w:line="259" w:lineRule="auto"/>
        <w:ind w:left="67" w:firstLine="0"/>
        <w:jc w:val="center"/>
      </w:pPr>
      <w:r>
        <w:t xml:space="preserve"> </w:t>
      </w:r>
    </w:p>
    <w:p w:rsidR="00A63E8F" w:rsidRDefault="00A63E8F" w:rsidP="00A63E8F">
      <w:pPr>
        <w:ind w:right="1631" w:firstLine="0"/>
        <w:jc w:val="center"/>
      </w:pPr>
      <w:r>
        <w:rPr>
          <w:rFonts w:eastAsia="Times New Roman" w:cs="Times New Roman"/>
          <w:b/>
        </w:rPr>
        <w:t xml:space="preserve">Сводный отчет по лабораторному практикуму </w:t>
      </w:r>
      <w:r>
        <w:t>по дисциплине «</w:t>
      </w:r>
      <w:r w:rsidR="00160EF9">
        <w:rPr>
          <w:lang w:val="en-US"/>
        </w:rPr>
        <w:t>AR</w:t>
      </w:r>
      <w:r w:rsidR="00160EF9">
        <w:t>и</w:t>
      </w:r>
      <w:r w:rsidR="00160EF9">
        <w:rPr>
          <w:lang w:val="en-US"/>
        </w:rPr>
        <w:t>VR</w:t>
      </w:r>
      <w:r w:rsidR="00160EF9">
        <w:t xml:space="preserve"> технологии</w:t>
      </w:r>
      <w:r>
        <w:t>»</w:t>
      </w:r>
    </w:p>
    <w:p w:rsidR="00A63E8F" w:rsidRDefault="00A63E8F" w:rsidP="00A63E8F">
      <w:pPr>
        <w:spacing w:line="259" w:lineRule="auto"/>
        <w:ind w:left="67" w:firstLine="0"/>
        <w:jc w:val="center"/>
      </w:pPr>
      <w:r>
        <w:t xml:space="preserve"> </w:t>
      </w:r>
    </w:p>
    <w:p w:rsidR="00A63E8F" w:rsidRDefault="00A63E8F" w:rsidP="00A63E8F">
      <w:pPr>
        <w:spacing w:line="259" w:lineRule="auto"/>
        <w:ind w:left="5968" w:firstLine="0"/>
        <w:jc w:val="center"/>
      </w:pPr>
      <w:r>
        <w:t xml:space="preserve"> </w:t>
      </w:r>
    </w:p>
    <w:tbl>
      <w:tblPr>
        <w:tblStyle w:val="TableGrid"/>
        <w:tblW w:w="5821" w:type="dxa"/>
        <w:tblInd w:w="-108" w:type="dxa"/>
        <w:tblCellMar>
          <w:top w:w="9" w:type="dxa"/>
          <w:right w:w="48" w:type="dxa"/>
        </w:tblCellMar>
        <w:tblLook w:val="04A0" w:firstRow="1" w:lastRow="0" w:firstColumn="1" w:lastColumn="0" w:noHBand="0" w:noVBand="1"/>
      </w:tblPr>
      <w:tblGrid>
        <w:gridCol w:w="792"/>
        <w:gridCol w:w="1006"/>
        <w:gridCol w:w="981"/>
        <w:gridCol w:w="929"/>
        <w:gridCol w:w="958"/>
        <w:gridCol w:w="1155"/>
      </w:tblGrid>
      <w:tr w:rsidR="00A63E8F" w:rsidTr="00440D3E">
        <w:trPr>
          <w:trHeight w:val="286"/>
        </w:trPr>
        <w:tc>
          <w:tcPr>
            <w:tcW w:w="7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after="19" w:line="259" w:lineRule="auto"/>
              <w:ind w:left="276" w:firstLine="0"/>
              <w:jc w:val="left"/>
            </w:pPr>
            <w:r>
              <w:rPr>
                <w:rFonts w:eastAsia="Times New Roman" w:cs="Times New Roman"/>
                <w:b/>
                <w:sz w:val="24"/>
              </w:rPr>
              <w:t xml:space="preserve">№ </w:t>
            </w:r>
          </w:p>
          <w:p w:rsidR="00A63E8F" w:rsidRDefault="00A63E8F" w:rsidP="00440D3E">
            <w:pPr>
              <w:spacing w:line="259" w:lineRule="auto"/>
              <w:ind w:left="46" w:firstLine="0"/>
              <w:jc w:val="center"/>
            </w:pPr>
            <w:r>
              <w:rPr>
                <w:rFonts w:eastAsia="Times New Roman" w:cs="Times New Roman"/>
                <w:b/>
                <w:sz w:val="24"/>
              </w:rPr>
              <w:t xml:space="preserve">п/п </w:t>
            </w:r>
          </w:p>
        </w:tc>
        <w:tc>
          <w:tcPr>
            <w:tcW w:w="29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A63E8F" w:rsidRDefault="00A63E8F" w:rsidP="00440D3E">
            <w:pPr>
              <w:spacing w:line="259" w:lineRule="auto"/>
              <w:ind w:right="75" w:firstLine="0"/>
              <w:jc w:val="right"/>
            </w:pPr>
            <w:r>
              <w:rPr>
                <w:rFonts w:eastAsia="Times New Roman" w:cs="Times New Roman"/>
                <w:b/>
                <w:sz w:val="24"/>
              </w:rPr>
              <w:t>Оценка выполнен</w:t>
            </w:r>
          </w:p>
        </w:tc>
        <w:tc>
          <w:tcPr>
            <w:tcW w:w="95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-122" w:firstLine="0"/>
              <w:jc w:val="left"/>
            </w:pPr>
            <w:proofErr w:type="spellStart"/>
            <w:r>
              <w:rPr>
                <w:rFonts w:eastAsia="Times New Roman" w:cs="Times New Roman"/>
                <w:b/>
                <w:sz w:val="24"/>
              </w:rPr>
              <w:t>ия</w:t>
            </w:r>
            <w:proofErr w:type="spellEnd"/>
            <w:r>
              <w:rPr>
                <w:rFonts w:eastAsia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15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3E8F" w:rsidRDefault="00A63E8F" w:rsidP="00440D3E">
            <w:pPr>
              <w:spacing w:line="259" w:lineRule="auto"/>
              <w:ind w:left="108" w:firstLine="0"/>
            </w:pPr>
            <w:r>
              <w:rPr>
                <w:rFonts w:eastAsia="Times New Roman" w:cs="Times New Roman"/>
                <w:b/>
                <w:sz w:val="24"/>
              </w:rPr>
              <w:t xml:space="preserve">Подпись </w:t>
            </w:r>
          </w:p>
        </w:tc>
      </w:tr>
      <w:tr w:rsidR="00A63E8F" w:rsidTr="00440D3E">
        <w:trPr>
          <w:trHeight w:val="2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after="160" w:line="259" w:lineRule="auto"/>
              <w:ind w:firstLine="0"/>
              <w:jc w:val="left"/>
            </w:pP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110" w:firstLine="0"/>
            </w:pPr>
            <w:r>
              <w:rPr>
                <w:rFonts w:eastAsia="Times New Roman" w:cs="Times New Roman"/>
                <w:b/>
                <w:sz w:val="24"/>
              </w:rPr>
              <w:t xml:space="preserve">Теория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48" w:firstLine="0"/>
              <w:jc w:val="center"/>
            </w:pPr>
            <w:proofErr w:type="spellStart"/>
            <w:r>
              <w:rPr>
                <w:rFonts w:eastAsia="Times New Roman" w:cs="Times New Roman"/>
                <w:b/>
                <w:sz w:val="24"/>
              </w:rPr>
              <w:t>Лз</w:t>
            </w:r>
            <w:proofErr w:type="spellEnd"/>
            <w:r>
              <w:rPr>
                <w:rFonts w:eastAsia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199" w:firstLine="0"/>
              <w:jc w:val="left"/>
            </w:pPr>
            <w:r>
              <w:rPr>
                <w:rFonts w:eastAsia="Times New Roman" w:cs="Times New Roman"/>
                <w:b/>
                <w:sz w:val="24"/>
              </w:rPr>
              <w:t xml:space="preserve">Итог 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218" w:firstLine="0"/>
              <w:jc w:val="left"/>
            </w:pPr>
            <w:r>
              <w:rPr>
                <w:rFonts w:eastAsia="Times New Roman" w:cs="Times New Roman"/>
                <w:b/>
                <w:sz w:val="24"/>
              </w:rPr>
              <w:t xml:space="preserve">Дата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after="160" w:line="259" w:lineRule="auto"/>
              <w:ind w:firstLine="0"/>
              <w:jc w:val="left"/>
            </w:pPr>
          </w:p>
        </w:tc>
      </w:tr>
      <w:tr w:rsidR="00A63E8F" w:rsidTr="00440D3E">
        <w:trPr>
          <w:trHeight w:val="286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48" w:firstLine="0"/>
              <w:jc w:val="center"/>
            </w:pPr>
            <w:r>
              <w:rPr>
                <w:rFonts w:eastAsia="Times New Roman" w:cs="Times New Roman"/>
                <w:b/>
                <w:sz w:val="24"/>
              </w:rPr>
              <w:t xml:space="preserve">1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110" w:firstLine="0"/>
              <w:jc w:val="center"/>
            </w:pPr>
            <w:r>
              <w:rPr>
                <w:rFonts w:eastAsia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110" w:firstLine="0"/>
              <w:jc w:val="center"/>
            </w:pPr>
            <w:r>
              <w:rPr>
                <w:rFonts w:eastAsia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110" w:firstLine="0"/>
              <w:jc w:val="center"/>
            </w:pPr>
            <w:r>
              <w:rPr>
                <w:rFonts w:eastAsia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110" w:firstLine="0"/>
              <w:jc w:val="center"/>
            </w:pPr>
            <w:r>
              <w:rPr>
                <w:rFonts w:eastAsia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105" w:firstLine="0"/>
              <w:jc w:val="center"/>
            </w:pPr>
            <w:r>
              <w:rPr>
                <w:rFonts w:eastAsia="Times New Roman" w:cs="Times New Roman"/>
                <w:b/>
                <w:sz w:val="24"/>
              </w:rPr>
              <w:t xml:space="preserve"> </w:t>
            </w:r>
          </w:p>
        </w:tc>
      </w:tr>
      <w:tr w:rsidR="00A63E8F" w:rsidTr="00440D3E">
        <w:trPr>
          <w:trHeight w:val="334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48" w:firstLine="0"/>
              <w:jc w:val="center"/>
            </w:pPr>
            <w:r>
              <w:rPr>
                <w:rFonts w:eastAsia="Times New Roman" w:cs="Times New Roman"/>
                <w:b/>
                <w:sz w:val="24"/>
              </w:rPr>
              <w:t xml:space="preserve">2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120" w:firstLine="0"/>
              <w:jc w:val="center"/>
            </w:pPr>
            <w: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115" w:firstLine="0"/>
              <w:jc w:val="center"/>
            </w:pPr>
            <w:r>
              <w:t xml:space="preserve"> </w:t>
            </w:r>
          </w:p>
        </w:tc>
      </w:tr>
      <w:tr w:rsidR="00A63E8F" w:rsidTr="00440D3E">
        <w:trPr>
          <w:trHeight w:val="331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48" w:firstLine="0"/>
              <w:jc w:val="center"/>
            </w:pPr>
            <w:r>
              <w:rPr>
                <w:rFonts w:eastAsia="Times New Roman" w:cs="Times New Roman"/>
                <w:b/>
                <w:sz w:val="24"/>
              </w:rPr>
              <w:t xml:space="preserve">3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120" w:firstLine="0"/>
              <w:jc w:val="center"/>
            </w:pPr>
            <w: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115" w:firstLine="0"/>
              <w:jc w:val="center"/>
            </w:pPr>
            <w:r>
              <w:t xml:space="preserve"> </w:t>
            </w:r>
          </w:p>
        </w:tc>
      </w:tr>
      <w:tr w:rsidR="00A63E8F" w:rsidTr="00440D3E">
        <w:trPr>
          <w:trHeight w:val="331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48" w:firstLine="0"/>
              <w:jc w:val="center"/>
            </w:pPr>
            <w:r>
              <w:rPr>
                <w:rFonts w:eastAsia="Times New Roman" w:cs="Times New Roman"/>
                <w:b/>
                <w:sz w:val="24"/>
              </w:rPr>
              <w:t xml:space="preserve">4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120" w:firstLine="0"/>
              <w:jc w:val="center"/>
            </w:pPr>
            <w: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115" w:firstLine="0"/>
              <w:jc w:val="center"/>
            </w:pPr>
            <w:r>
              <w:t xml:space="preserve"> </w:t>
            </w:r>
          </w:p>
        </w:tc>
      </w:tr>
      <w:tr w:rsidR="00A63E8F" w:rsidTr="00440D3E">
        <w:trPr>
          <w:trHeight w:val="334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108" w:firstLine="0"/>
              <w:jc w:val="left"/>
            </w:pPr>
            <w:r>
              <w:rPr>
                <w:rFonts w:eastAsia="Times New Roman" w:cs="Times New Roman"/>
                <w:b/>
                <w:sz w:val="24"/>
              </w:rPr>
              <w:t xml:space="preserve">зачет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120" w:firstLine="0"/>
              <w:jc w:val="center"/>
            </w:pPr>
            <w: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121" w:firstLine="0"/>
              <w:jc w:val="center"/>
            </w:pPr>
            <w:r>
              <w:t xml:space="preserve"> 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3E8F" w:rsidRDefault="00A63E8F" w:rsidP="00440D3E">
            <w:pPr>
              <w:spacing w:line="259" w:lineRule="auto"/>
              <w:ind w:left="115" w:firstLine="0"/>
              <w:jc w:val="center"/>
            </w:pPr>
            <w:r>
              <w:t xml:space="preserve"> </w:t>
            </w:r>
          </w:p>
        </w:tc>
      </w:tr>
    </w:tbl>
    <w:p w:rsidR="00A63E8F" w:rsidRDefault="00A63E8F" w:rsidP="00160EF9">
      <w:pPr>
        <w:spacing w:line="259" w:lineRule="auto"/>
        <w:ind w:firstLine="0"/>
      </w:pPr>
    </w:p>
    <w:p w:rsidR="00A63E8F" w:rsidRDefault="00A63E8F" w:rsidP="00A63E8F">
      <w:pPr>
        <w:spacing w:after="25" w:line="259" w:lineRule="auto"/>
        <w:ind w:left="67" w:firstLine="0"/>
        <w:jc w:val="center"/>
      </w:pPr>
      <w:r>
        <w:t xml:space="preserve"> </w:t>
      </w:r>
    </w:p>
    <w:p w:rsidR="00A63E8F" w:rsidRDefault="00A63E8F" w:rsidP="00A63E8F">
      <w:pPr>
        <w:spacing w:line="259" w:lineRule="auto"/>
        <w:ind w:left="10" w:right="-13" w:hanging="10"/>
        <w:jc w:val="right"/>
      </w:pPr>
      <w:r>
        <w:t xml:space="preserve">Выполнил: студент(ка) группы ___ </w:t>
      </w:r>
    </w:p>
    <w:p w:rsidR="00A63E8F" w:rsidRDefault="00A63E8F" w:rsidP="00A63E8F">
      <w:pPr>
        <w:spacing w:line="259" w:lineRule="auto"/>
        <w:ind w:left="4886" w:hanging="10"/>
        <w:jc w:val="center"/>
      </w:pPr>
      <w:r>
        <w:t xml:space="preserve">ФИО </w:t>
      </w:r>
    </w:p>
    <w:p w:rsidR="00160EF9" w:rsidRDefault="00160EF9" w:rsidP="00160EF9">
      <w:pPr>
        <w:ind w:left="5085" w:firstLine="113"/>
        <w:jc w:val="left"/>
      </w:pPr>
      <w:r>
        <w:t xml:space="preserve">Принял: должность ФИО </w:t>
      </w:r>
    </w:p>
    <w:p w:rsidR="00160EF9" w:rsidRDefault="00160EF9" w:rsidP="00160EF9">
      <w:pPr>
        <w:spacing w:line="259" w:lineRule="auto"/>
        <w:ind w:left="67" w:firstLine="0"/>
        <w:jc w:val="center"/>
      </w:pPr>
      <w:r>
        <w:t xml:space="preserve"> </w:t>
      </w:r>
    </w:p>
    <w:p w:rsidR="00160EF9" w:rsidRDefault="00160EF9" w:rsidP="00160EF9">
      <w:pPr>
        <w:tabs>
          <w:tab w:val="left" w:pos="-1276"/>
        </w:tabs>
        <w:ind w:left="-426" w:right="-1" w:firstLine="0"/>
        <w:jc w:val="center"/>
      </w:pPr>
      <w:proofErr w:type="spellStart"/>
      <w:r>
        <w:t>г.Севастополь</w:t>
      </w:r>
      <w:proofErr w:type="spellEnd"/>
      <w:r>
        <w:t xml:space="preserve"> </w:t>
      </w:r>
    </w:p>
    <w:p w:rsidR="00A63E8F" w:rsidRDefault="00160EF9" w:rsidP="00160EF9">
      <w:pPr>
        <w:tabs>
          <w:tab w:val="left" w:pos="-1276"/>
        </w:tabs>
        <w:ind w:left="-426" w:right="-1" w:firstLine="0"/>
        <w:jc w:val="center"/>
      </w:pPr>
      <w:r>
        <w:t>20__ г.</w:t>
      </w:r>
    </w:p>
    <w:p w:rsidR="004566E5" w:rsidRPr="004566E5" w:rsidRDefault="004566E5" w:rsidP="004566E5">
      <w:pPr>
        <w:pStyle w:val="a7"/>
      </w:pPr>
    </w:p>
    <w:sectPr w:rsidR="004566E5" w:rsidRPr="004566E5" w:rsidSect="007628D7">
      <w:headerReference w:type="default" r:id="rId48"/>
      <w:pgSz w:w="11906" w:h="16838"/>
      <w:pgMar w:top="851" w:right="850" w:bottom="1134" w:left="1701" w:header="708" w:footer="708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75A4" w:rsidRDefault="002F75A4">
      <w:pPr>
        <w:spacing w:line="240" w:lineRule="auto"/>
      </w:pPr>
      <w:r>
        <w:separator/>
      </w:r>
    </w:p>
  </w:endnote>
  <w:endnote w:type="continuationSeparator" w:id="0">
    <w:p w:rsidR="002F75A4" w:rsidRDefault="002F75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75A4" w:rsidRDefault="002F75A4">
      <w:pPr>
        <w:spacing w:line="240" w:lineRule="auto"/>
      </w:pPr>
      <w:r>
        <w:separator/>
      </w:r>
    </w:p>
  </w:footnote>
  <w:footnote w:type="continuationSeparator" w:id="0">
    <w:p w:rsidR="002F75A4" w:rsidRDefault="002F75A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7849750"/>
      <w:docPartObj>
        <w:docPartGallery w:val="Page Numbers (Top of Page)"/>
        <w:docPartUnique/>
      </w:docPartObj>
    </w:sdtPr>
    <w:sdtEndPr/>
    <w:sdtContent>
      <w:p w:rsidR="00C63375" w:rsidRDefault="00C63375" w:rsidP="00E36B87">
        <w:pPr>
          <w:pStyle w:val="a4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0FFB">
          <w:rPr>
            <w:noProof/>
          </w:rPr>
          <w:t>6</w:t>
        </w:r>
        <w:r>
          <w:fldChar w:fldCharType="end"/>
        </w:r>
      </w:p>
    </w:sdtContent>
  </w:sdt>
  <w:p w:rsidR="00C63375" w:rsidRDefault="00C63375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6C2"/>
    <w:multiLevelType w:val="hybridMultilevel"/>
    <w:tmpl w:val="156E6D2A"/>
    <w:lvl w:ilvl="0" w:tplc="E51877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AA45B4"/>
    <w:multiLevelType w:val="multilevel"/>
    <w:tmpl w:val="AAEA55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CCD2BF5"/>
    <w:multiLevelType w:val="hybridMultilevel"/>
    <w:tmpl w:val="0C90668E"/>
    <w:lvl w:ilvl="0" w:tplc="77A0A1FA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84A4F80"/>
    <w:multiLevelType w:val="hybridMultilevel"/>
    <w:tmpl w:val="3EC44CEA"/>
    <w:lvl w:ilvl="0" w:tplc="E8C687E0">
      <w:start w:val="1"/>
      <w:numFmt w:val="decimal"/>
      <w:pStyle w:val="a"/>
      <w:lvlText w:val="%1.1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A630AC"/>
    <w:multiLevelType w:val="multilevel"/>
    <w:tmpl w:val="E2A8FC88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3E76A58"/>
    <w:multiLevelType w:val="hybridMultilevel"/>
    <w:tmpl w:val="FA30C7AA"/>
    <w:lvl w:ilvl="0" w:tplc="582AC2CC">
      <w:start w:val="1"/>
      <w:numFmt w:val="decimal"/>
      <w:lvlText w:val="%1."/>
      <w:lvlJc w:val="left"/>
      <w:pPr>
        <w:ind w:left="3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0B0B8B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7569228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4CC7DB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9668920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80889C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C9604E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9D208B4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29CE90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18C5F4C"/>
    <w:multiLevelType w:val="multilevel"/>
    <w:tmpl w:val="54E66E7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41E653B1"/>
    <w:multiLevelType w:val="hybridMultilevel"/>
    <w:tmpl w:val="FB44FD0C"/>
    <w:lvl w:ilvl="0" w:tplc="77A0A1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6EE4FA0"/>
    <w:multiLevelType w:val="hybridMultilevel"/>
    <w:tmpl w:val="F1B68A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84F3C21"/>
    <w:multiLevelType w:val="hybridMultilevel"/>
    <w:tmpl w:val="05F4AA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3B0E07"/>
    <w:multiLevelType w:val="hybridMultilevel"/>
    <w:tmpl w:val="A0A21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8B264B"/>
    <w:multiLevelType w:val="hybridMultilevel"/>
    <w:tmpl w:val="75C21B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B2D63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24E66C3"/>
    <w:multiLevelType w:val="hybridMultilevel"/>
    <w:tmpl w:val="4174582A"/>
    <w:lvl w:ilvl="0" w:tplc="77A0A1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4C32BDD"/>
    <w:multiLevelType w:val="multilevel"/>
    <w:tmpl w:val="0D2C93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796B56A3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7BEF496C"/>
    <w:multiLevelType w:val="hybridMultilevel"/>
    <w:tmpl w:val="ECB0A9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D6D13B9"/>
    <w:multiLevelType w:val="hybridMultilevel"/>
    <w:tmpl w:val="9BC66318"/>
    <w:lvl w:ilvl="0" w:tplc="1D081FFE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12"/>
  </w:num>
  <w:num w:numId="4">
    <w:abstractNumId w:val="12"/>
  </w:num>
  <w:num w:numId="5">
    <w:abstractNumId w:val="3"/>
  </w:num>
  <w:num w:numId="6">
    <w:abstractNumId w:val="12"/>
    <w:lvlOverride w:ilvl="0">
      <w:startOverride w:val="1"/>
    </w:lvlOverride>
  </w:num>
  <w:num w:numId="7">
    <w:abstractNumId w:val="15"/>
  </w:num>
  <w:num w:numId="8">
    <w:abstractNumId w:val="0"/>
  </w:num>
  <w:num w:numId="9">
    <w:abstractNumId w:val="17"/>
  </w:num>
  <w:num w:numId="10">
    <w:abstractNumId w:val="14"/>
  </w:num>
  <w:num w:numId="11">
    <w:abstractNumId w:val="1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</w:num>
  <w:num w:numId="15">
    <w:abstractNumId w:val="16"/>
  </w:num>
  <w:num w:numId="16">
    <w:abstractNumId w:val="7"/>
  </w:num>
  <w:num w:numId="17">
    <w:abstractNumId w:val="2"/>
  </w:num>
  <w:num w:numId="18">
    <w:abstractNumId w:val="8"/>
  </w:num>
  <w:num w:numId="19">
    <w:abstractNumId w:val="13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11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E9C"/>
    <w:rsid w:val="00005096"/>
    <w:rsid w:val="0001479E"/>
    <w:rsid w:val="0002382B"/>
    <w:rsid w:val="00025A49"/>
    <w:rsid w:val="00031798"/>
    <w:rsid w:val="000442D8"/>
    <w:rsid w:val="00046BEC"/>
    <w:rsid w:val="000A68AD"/>
    <w:rsid w:val="000B2951"/>
    <w:rsid w:val="000B4A87"/>
    <w:rsid w:val="000B4DC6"/>
    <w:rsid w:val="000C70EC"/>
    <w:rsid w:val="000C7946"/>
    <w:rsid w:val="000E158E"/>
    <w:rsid w:val="000E4442"/>
    <w:rsid w:val="000E4EDE"/>
    <w:rsid w:val="0010050B"/>
    <w:rsid w:val="0010444C"/>
    <w:rsid w:val="00106460"/>
    <w:rsid w:val="00126205"/>
    <w:rsid w:val="00126F4E"/>
    <w:rsid w:val="00137D8B"/>
    <w:rsid w:val="00144815"/>
    <w:rsid w:val="00154FE8"/>
    <w:rsid w:val="00160EF9"/>
    <w:rsid w:val="00170584"/>
    <w:rsid w:val="00180D32"/>
    <w:rsid w:val="00180DDB"/>
    <w:rsid w:val="00187DAB"/>
    <w:rsid w:val="00195511"/>
    <w:rsid w:val="001A23EC"/>
    <w:rsid w:val="001B5151"/>
    <w:rsid w:val="001C076F"/>
    <w:rsid w:val="001C254E"/>
    <w:rsid w:val="001D4C49"/>
    <w:rsid w:val="001D6807"/>
    <w:rsid w:val="001F17C2"/>
    <w:rsid w:val="0020155A"/>
    <w:rsid w:val="00203D2B"/>
    <w:rsid w:val="00207561"/>
    <w:rsid w:val="00215931"/>
    <w:rsid w:val="0022376E"/>
    <w:rsid w:val="00223B37"/>
    <w:rsid w:val="0022793B"/>
    <w:rsid w:val="00231745"/>
    <w:rsid w:val="00235332"/>
    <w:rsid w:val="00245819"/>
    <w:rsid w:val="00251DEC"/>
    <w:rsid w:val="00260D3A"/>
    <w:rsid w:val="0026662A"/>
    <w:rsid w:val="00294EB4"/>
    <w:rsid w:val="002A4583"/>
    <w:rsid w:val="002A46C3"/>
    <w:rsid w:val="002A56B7"/>
    <w:rsid w:val="002A63B5"/>
    <w:rsid w:val="002B04C6"/>
    <w:rsid w:val="002B0F6E"/>
    <w:rsid w:val="002B3CBE"/>
    <w:rsid w:val="002B4170"/>
    <w:rsid w:val="002C2E43"/>
    <w:rsid w:val="002C4EEB"/>
    <w:rsid w:val="002D41EC"/>
    <w:rsid w:val="002E63F1"/>
    <w:rsid w:val="002E7B5F"/>
    <w:rsid w:val="002F7182"/>
    <w:rsid w:val="002F75A4"/>
    <w:rsid w:val="00302BEF"/>
    <w:rsid w:val="003106A0"/>
    <w:rsid w:val="00310A02"/>
    <w:rsid w:val="00316C8B"/>
    <w:rsid w:val="00320C3C"/>
    <w:rsid w:val="00320D35"/>
    <w:rsid w:val="003258CA"/>
    <w:rsid w:val="00343655"/>
    <w:rsid w:val="00372100"/>
    <w:rsid w:val="003873AF"/>
    <w:rsid w:val="003920F4"/>
    <w:rsid w:val="003A7FEC"/>
    <w:rsid w:val="003E53E5"/>
    <w:rsid w:val="003F25CA"/>
    <w:rsid w:val="003F6C2A"/>
    <w:rsid w:val="004009B5"/>
    <w:rsid w:val="004078D6"/>
    <w:rsid w:val="00407BDA"/>
    <w:rsid w:val="00410222"/>
    <w:rsid w:val="00411545"/>
    <w:rsid w:val="00411AD2"/>
    <w:rsid w:val="0042057A"/>
    <w:rsid w:val="004214D3"/>
    <w:rsid w:val="004227A6"/>
    <w:rsid w:val="00455C4D"/>
    <w:rsid w:val="00456515"/>
    <w:rsid w:val="004566E5"/>
    <w:rsid w:val="00461D15"/>
    <w:rsid w:val="00462EAA"/>
    <w:rsid w:val="00485F72"/>
    <w:rsid w:val="00492259"/>
    <w:rsid w:val="004A1CA5"/>
    <w:rsid w:val="004B7B16"/>
    <w:rsid w:val="004D206F"/>
    <w:rsid w:val="004D65CE"/>
    <w:rsid w:val="004D7F36"/>
    <w:rsid w:val="004E3701"/>
    <w:rsid w:val="004E4F9C"/>
    <w:rsid w:val="004E5A08"/>
    <w:rsid w:val="004E687E"/>
    <w:rsid w:val="004E6C81"/>
    <w:rsid w:val="004F114C"/>
    <w:rsid w:val="004F4F1B"/>
    <w:rsid w:val="00505C78"/>
    <w:rsid w:val="00520680"/>
    <w:rsid w:val="00526AD1"/>
    <w:rsid w:val="00530663"/>
    <w:rsid w:val="005360B0"/>
    <w:rsid w:val="0056060D"/>
    <w:rsid w:val="005652D4"/>
    <w:rsid w:val="00572EAD"/>
    <w:rsid w:val="00574508"/>
    <w:rsid w:val="0057734E"/>
    <w:rsid w:val="005976E1"/>
    <w:rsid w:val="005A105A"/>
    <w:rsid w:val="005B5122"/>
    <w:rsid w:val="005C07F4"/>
    <w:rsid w:val="005C7208"/>
    <w:rsid w:val="005D1380"/>
    <w:rsid w:val="005D5879"/>
    <w:rsid w:val="005E2BBF"/>
    <w:rsid w:val="005E4BDF"/>
    <w:rsid w:val="005F0B3D"/>
    <w:rsid w:val="00600BAF"/>
    <w:rsid w:val="00605169"/>
    <w:rsid w:val="0062276C"/>
    <w:rsid w:val="0063049C"/>
    <w:rsid w:val="0063786E"/>
    <w:rsid w:val="006533D1"/>
    <w:rsid w:val="00660D6B"/>
    <w:rsid w:val="00671A63"/>
    <w:rsid w:val="00694957"/>
    <w:rsid w:val="00694FAE"/>
    <w:rsid w:val="00697A06"/>
    <w:rsid w:val="006A6BF9"/>
    <w:rsid w:val="006B0139"/>
    <w:rsid w:val="006B4242"/>
    <w:rsid w:val="006C1451"/>
    <w:rsid w:val="006C7C06"/>
    <w:rsid w:val="006E1803"/>
    <w:rsid w:val="006E1D0E"/>
    <w:rsid w:val="00717CDB"/>
    <w:rsid w:val="00726EFF"/>
    <w:rsid w:val="0072750F"/>
    <w:rsid w:val="00727B14"/>
    <w:rsid w:val="00734C25"/>
    <w:rsid w:val="00735187"/>
    <w:rsid w:val="00736A53"/>
    <w:rsid w:val="007456D4"/>
    <w:rsid w:val="00746DC5"/>
    <w:rsid w:val="00750109"/>
    <w:rsid w:val="00751251"/>
    <w:rsid w:val="0076042E"/>
    <w:rsid w:val="007628D7"/>
    <w:rsid w:val="00764344"/>
    <w:rsid w:val="00773562"/>
    <w:rsid w:val="00780FFB"/>
    <w:rsid w:val="00785C78"/>
    <w:rsid w:val="007969D9"/>
    <w:rsid w:val="007A0E80"/>
    <w:rsid w:val="007A0FE9"/>
    <w:rsid w:val="007A18BF"/>
    <w:rsid w:val="007A69A5"/>
    <w:rsid w:val="007C14B7"/>
    <w:rsid w:val="007D7752"/>
    <w:rsid w:val="007E1732"/>
    <w:rsid w:val="007E1C8B"/>
    <w:rsid w:val="007E1CAF"/>
    <w:rsid w:val="007E4F65"/>
    <w:rsid w:val="007E7669"/>
    <w:rsid w:val="007F08F0"/>
    <w:rsid w:val="007F52FC"/>
    <w:rsid w:val="008069BA"/>
    <w:rsid w:val="00807CF1"/>
    <w:rsid w:val="008170FF"/>
    <w:rsid w:val="0082077B"/>
    <w:rsid w:val="008227A6"/>
    <w:rsid w:val="0082770B"/>
    <w:rsid w:val="00830B96"/>
    <w:rsid w:val="00832E83"/>
    <w:rsid w:val="00836A20"/>
    <w:rsid w:val="00842B3F"/>
    <w:rsid w:val="00843976"/>
    <w:rsid w:val="008446BC"/>
    <w:rsid w:val="008505D5"/>
    <w:rsid w:val="00850D5B"/>
    <w:rsid w:val="00872340"/>
    <w:rsid w:val="0088170E"/>
    <w:rsid w:val="008876A2"/>
    <w:rsid w:val="008A093B"/>
    <w:rsid w:val="008B379D"/>
    <w:rsid w:val="008D2114"/>
    <w:rsid w:val="008D3C23"/>
    <w:rsid w:val="008D771C"/>
    <w:rsid w:val="008F42B1"/>
    <w:rsid w:val="008F4305"/>
    <w:rsid w:val="008F63E2"/>
    <w:rsid w:val="0090624F"/>
    <w:rsid w:val="009149F4"/>
    <w:rsid w:val="00955855"/>
    <w:rsid w:val="00961B8F"/>
    <w:rsid w:val="009763C9"/>
    <w:rsid w:val="009830B8"/>
    <w:rsid w:val="00985EAD"/>
    <w:rsid w:val="0099181A"/>
    <w:rsid w:val="0099284C"/>
    <w:rsid w:val="00994E0F"/>
    <w:rsid w:val="009A0625"/>
    <w:rsid w:val="009B1ECE"/>
    <w:rsid w:val="009B7022"/>
    <w:rsid w:val="009E125D"/>
    <w:rsid w:val="009E181D"/>
    <w:rsid w:val="009E2376"/>
    <w:rsid w:val="009E4572"/>
    <w:rsid w:val="009F3CAB"/>
    <w:rsid w:val="00A0497C"/>
    <w:rsid w:val="00A06F75"/>
    <w:rsid w:val="00A15423"/>
    <w:rsid w:val="00A25771"/>
    <w:rsid w:val="00A36973"/>
    <w:rsid w:val="00A471A4"/>
    <w:rsid w:val="00A50424"/>
    <w:rsid w:val="00A6225E"/>
    <w:rsid w:val="00A63E8F"/>
    <w:rsid w:val="00A66B39"/>
    <w:rsid w:val="00A731E2"/>
    <w:rsid w:val="00A74502"/>
    <w:rsid w:val="00A87C79"/>
    <w:rsid w:val="00A92281"/>
    <w:rsid w:val="00AA7C67"/>
    <w:rsid w:val="00AC5CC7"/>
    <w:rsid w:val="00AC69FA"/>
    <w:rsid w:val="00AC7022"/>
    <w:rsid w:val="00AD491B"/>
    <w:rsid w:val="00AD51E7"/>
    <w:rsid w:val="00B0777A"/>
    <w:rsid w:val="00B14CE5"/>
    <w:rsid w:val="00B20174"/>
    <w:rsid w:val="00B21DB9"/>
    <w:rsid w:val="00B233F4"/>
    <w:rsid w:val="00B24676"/>
    <w:rsid w:val="00B638EB"/>
    <w:rsid w:val="00B704D1"/>
    <w:rsid w:val="00B70C62"/>
    <w:rsid w:val="00B76BD7"/>
    <w:rsid w:val="00B938AA"/>
    <w:rsid w:val="00B93C91"/>
    <w:rsid w:val="00BA5186"/>
    <w:rsid w:val="00BA6C82"/>
    <w:rsid w:val="00BC1E9C"/>
    <w:rsid w:val="00BC1F74"/>
    <w:rsid w:val="00BD1344"/>
    <w:rsid w:val="00BD7C3B"/>
    <w:rsid w:val="00BF0177"/>
    <w:rsid w:val="00BF1881"/>
    <w:rsid w:val="00BF1E8D"/>
    <w:rsid w:val="00C00A3E"/>
    <w:rsid w:val="00C061A0"/>
    <w:rsid w:val="00C20441"/>
    <w:rsid w:val="00C20E35"/>
    <w:rsid w:val="00C23521"/>
    <w:rsid w:val="00C23E68"/>
    <w:rsid w:val="00C269BA"/>
    <w:rsid w:val="00C31B0B"/>
    <w:rsid w:val="00C335D8"/>
    <w:rsid w:val="00C47A9A"/>
    <w:rsid w:val="00C63375"/>
    <w:rsid w:val="00C677E2"/>
    <w:rsid w:val="00C7049A"/>
    <w:rsid w:val="00C73427"/>
    <w:rsid w:val="00C77C70"/>
    <w:rsid w:val="00CA178A"/>
    <w:rsid w:val="00CA222A"/>
    <w:rsid w:val="00CB5A39"/>
    <w:rsid w:val="00CB7CC7"/>
    <w:rsid w:val="00CC6120"/>
    <w:rsid w:val="00CD6F1E"/>
    <w:rsid w:val="00CD730F"/>
    <w:rsid w:val="00CD7884"/>
    <w:rsid w:val="00CF0E0F"/>
    <w:rsid w:val="00CF5693"/>
    <w:rsid w:val="00D01801"/>
    <w:rsid w:val="00D248BB"/>
    <w:rsid w:val="00D3650B"/>
    <w:rsid w:val="00D40263"/>
    <w:rsid w:val="00D42528"/>
    <w:rsid w:val="00D50568"/>
    <w:rsid w:val="00D76F2F"/>
    <w:rsid w:val="00D776F4"/>
    <w:rsid w:val="00D91205"/>
    <w:rsid w:val="00D9613A"/>
    <w:rsid w:val="00D97CC1"/>
    <w:rsid w:val="00DA297F"/>
    <w:rsid w:val="00DA5F03"/>
    <w:rsid w:val="00DB3D18"/>
    <w:rsid w:val="00DC4B92"/>
    <w:rsid w:val="00DD246B"/>
    <w:rsid w:val="00DE5974"/>
    <w:rsid w:val="00DF2B09"/>
    <w:rsid w:val="00E00BFF"/>
    <w:rsid w:val="00E0494C"/>
    <w:rsid w:val="00E07143"/>
    <w:rsid w:val="00E15728"/>
    <w:rsid w:val="00E252BA"/>
    <w:rsid w:val="00E3627E"/>
    <w:rsid w:val="00E36B87"/>
    <w:rsid w:val="00E44AC1"/>
    <w:rsid w:val="00E5084D"/>
    <w:rsid w:val="00E81E67"/>
    <w:rsid w:val="00E91BD1"/>
    <w:rsid w:val="00E93970"/>
    <w:rsid w:val="00EA12CA"/>
    <w:rsid w:val="00EA37C5"/>
    <w:rsid w:val="00EB1B04"/>
    <w:rsid w:val="00EB6075"/>
    <w:rsid w:val="00EC2496"/>
    <w:rsid w:val="00ED238F"/>
    <w:rsid w:val="00EE06C2"/>
    <w:rsid w:val="00EF01F8"/>
    <w:rsid w:val="00EF7559"/>
    <w:rsid w:val="00F13D80"/>
    <w:rsid w:val="00F201E4"/>
    <w:rsid w:val="00F2089C"/>
    <w:rsid w:val="00F26CB7"/>
    <w:rsid w:val="00F40A8D"/>
    <w:rsid w:val="00F42715"/>
    <w:rsid w:val="00F42E85"/>
    <w:rsid w:val="00F44BC3"/>
    <w:rsid w:val="00F450C3"/>
    <w:rsid w:val="00F711A5"/>
    <w:rsid w:val="00F83047"/>
    <w:rsid w:val="00F83159"/>
    <w:rsid w:val="00F87FDA"/>
    <w:rsid w:val="00FA05D3"/>
    <w:rsid w:val="00FA73F5"/>
    <w:rsid w:val="00FB1E18"/>
    <w:rsid w:val="00FB35B7"/>
    <w:rsid w:val="00FB4599"/>
    <w:rsid w:val="00FD3B8D"/>
    <w:rsid w:val="00FE0711"/>
    <w:rsid w:val="00FE381E"/>
    <w:rsid w:val="00FF1D48"/>
    <w:rsid w:val="00FF4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8B7C6A"/>
  <w15:chartTrackingRefBased/>
  <w15:docId w15:val="{5235D977-D393-4C97-AEF3-36B777FE1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C1E9C"/>
    <w:pPr>
      <w:spacing w:after="0" w:line="360" w:lineRule="auto"/>
      <w:ind w:firstLine="709"/>
      <w:jc w:val="both"/>
    </w:pPr>
    <w:rPr>
      <w:rFonts w:ascii="Times New Roman" w:eastAsia="Calibri" w:hAnsi="Times New Roman" w:cs="Calibri"/>
      <w:sz w:val="28"/>
      <w:lang w:eastAsia="ru-RU"/>
    </w:rPr>
  </w:style>
  <w:style w:type="paragraph" w:styleId="1">
    <w:name w:val="heading 1"/>
    <w:basedOn w:val="a0"/>
    <w:next w:val="a0"/>
    <w:link w:val="10"/>
    <w:qFormat/>
    <w:rsid w:val="0010050B"/>
    <w:pPr>
      <w:keepNext/>
      <w:keepLines/>
      <w:numPr>
        <w:numId w:val="7"/>
      </w:numPr>
      <w:spacing w:after="240" w:line="240" w:lineRule="auto"/>
      <w:ind w:left="0"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BC1E9C"/>
    <w:pPr>
      <w:keepNext/>
      <w:keepLines/>
      <w:numPr>
        <w:ilvl w:val="1"/>
        <w:numId w:val="7"/>
      </w:numPr>
      <w:ind w:left="0" w:firstLine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B4170"/>
    <w:pPr>
      <w:keepNext/>
      <w:keepLines/>
      <w:numPr>
        <w:ilvl w:val="2"/>
        <w:numId w:val="7"/>
      </w:numPr>
      <w:ind w:left="709" w:hanging="709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0"/>
    <w:next w:val="a0"/>
    <w:link w:val="40"/>
    <w:semiHidden/>
    <w:unhideWhenUsed/>
    <w:qFormat/>
    <w:rsid w:val="008227A6"/>
    <w:pPr>
      <w:keepNext/>
      <w:keepLines/>
      <w:numPr>
        <w:ilvl w:val="3"/>
        <w:numId w:val="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8227A6"/>
    <w:pPr>
      <w:keepNext/>
      <w:keepLines/>
      <w:numPr>
        <w:ilvl w:val="4"/>
        <w:numId w:val="7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8227A6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8227A6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8227A6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8227A6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7E4F6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7E4F65"/>
  </w:style>
  <w:style w:type="table" w:styleId="a6">
    <w:name w:val="Table Grid"/>
    <w:basedOn w:val="a2"/>
    <w:uiPriority w:val="39"/>
    <w:rsid w:val="007E4F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rsid w:val="0010050B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7">
    <w:name w:val="No Spacing"/>
    <w:aliases w:val="Код"/>
    <w:link w:val="a8"/>
    <w:uiPriority w:val="1"/>
    <w:qFormat/>
    <w:rsid w:val="0090624F"/>
    <w:pPr>
      <w:spacing w:after="0" w:line="240" w:lineRule="auto"/>
    </w:pPr>
    <w:rPr>
      <w:rFonts w:ascii="Courier New" w:hAnsi="Courier New"/>
      <w:sz w:val="20"/>
    </w:rPr>
  </w:style>
  <w:style w:type="character" w:styleId="a9">
    <w:name w:val="Placeholder Text"/>
    <w:basedOn w:val="a1"/>
    <w:uiPriority w:val="99"/>
    <w:semiHidden/>
    <w:rsid w:val="00A6225E"/>
    <w:rPr>
      <w:color w:val="808080"/>
    </w:rPr>
  </w:style>
  <w:style w:type="paragraph" w:styleId="aa">
    <w:name w:val="Title"/>
    <w:basedOn w:val="a0"/>
    <w:next w:val="a0"/>
    <w:link w:val="ab"/>
    <w:uiPriority w:val="10"/>
    <w:qFormat/>
    <w:rsid w:val="006533D1"/>
    <w:pPr>
      <w:spacing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1"/>
    <w:link w:val="aa"/>
    <w:uiPriority w:val="10"/>
    <w:rsid w:val="006533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Normal (Web)"/>
    <w:basedOn w:val="a0"/>
    <w:uiPriority w:val="99"/>
    <w:semiHidden/>
    <w:unhideWhenUsed/>
    <w:rsid w:val="00FE381E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paragraph" w:styleId="ad">
    <w:name w:val="List Paragraph"/>
    <w:basedOn w:val="a0"/>
    <w:uiPriority w:val="34"/>
    <w:qFormat/>
    <w:rsid w:val="0057734E"/>
    <w:pPr>
      <w:ind w:left="720"/>
    </w:pPr>
  </w:style>
  <w:style w:type="paragraph" w:styleId="ae">
    <w:name w:val="TOC Heading"/>
    <w:basedOn w:val="1"/>
    <w:next w:val="a0"/>
    <w:uiPriority w:val="39"/>
    <w:unhideWhenUsed/>
    <w:qFormat/>
    <w:rsid w:val="00836A20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1">
    <w:name w:val="toc 1"/>
    <w:basedOn w:val="a0"/>
    <w:next w:val="a0"/>
    <w:autoRedefine/>
    <w:uiPriority w:val="39"/>
    <w:unhideWhenUsed/>
    <w:rsid w:val="00836A20"/>
    <w:pPr>
      <w:spacing w:after="100"/>
    </w:pPr>
  </w:style>
  <w:style w:type="character" w:styleId="af">
    <w:name w:val="Hyperlink"/>
    <w:basedOn w:val="a1"/>
    <w:uiPriority w:val="99"/>
    <w:unhideWhenUsed/>
    <w:rsid w:val="00836A20"/>
    <w:rPr>
      <w:color w:val="0563C1" w:themeColor="hyperlink"/>
      <w:u w:val="single"/>
    </w:rPr>
  </w:style>
  <w:style w:type="character" w:customStyle="1" w:styleId="a8">
    <w:name w:val="Без интервала Знак"/>
    <w:aliases w:val="Код Знак"/>
    <w:basedOn w:val="a1"/>
    <w:link w:val="a7"/>
    <w:uiPriority w:val="1"/>
    <w:rsid w:val="0090624F"/>
    <w:rPr>
      <w:rFonts w:ascii="Courier New" w:hAnsi="Courier New"/>
      <w:sz w:val="20"/>
    </w:rPr>
  </w:style>
  <w:style w:type="character" w:customStyle="1" w:styleId="20">
    <w:name w:val="Заголовок 2 Знак"/>
    <w:basedOn w:val="a1"/>
    <w:link w:val="2"/>
    <w:uiPriority w:val="9"/>
    <w:rsid w:val="00BC1E9C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">
    <w:name w:val="Subtitle"/>
    <w:basedOn w:val="1"/>
    <w:next w:val="a0"/>
    <w:link w:val="af0"/>
    <w:uiPriority w:val="11"/>
    <w:qFormat/>
    <w:rsid w:val="00605169"/>
    <w:pPr>
      <w:numPr>
        <w:numId w:val="5"/>
      </w:numPr>
      <w:jc w:val="left"/>
      <w:outlineLvl w:val="1"/>
    </w:pPr>
    <w:rPr>
      <w:rFonts w:eastAsiaTheme="minorEastAsia"/>
      <w:spacing w:val="15"/>
    </w:rPr>
  </w:style>
  <w:style w:type="character" w:customStyle="1" w:styleId="af0">
    <w:name w:val="Подзаголовок Знак"/>
    <w:basedOn w:val="a1"/>
    <w:link w:val="a"/>
    <w:uiPriority w:val="11"/>
    <w:rsid w:val="00605169"/>
    <w:rPr>
      <w:rFonts w:ascii="Times New Roman" w:eastAsiaTheme="minorEastAsia" w:hAnsi="Times New Roman" w:cstheme="majorBidi"/>
      <w:b/>
      <w:spacing w:val="15"/>
      <w:sz w:val="28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2B4170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1"/>
    <w:link w:val="4"/>
    <w:semiHidden/>
    <w:rsid w:val="008227A6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8227A6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8227A6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8227A6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8227A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8227A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0"/>
    <w:next w:val="a0"/>
    <w:autoRedefine/>
    <w:uiPriority w:val="39"/>
    <w:unhideWhenUsed/>
    <w:rsid w:val="00FF1D48"/>
    <w:pPr>
      <w:spacing w:after="100"/>
      <w:ind w:left="280"/>
    </w:pPr>
  </w:style>
  <w:style w:type="paragraph" w:styleId="af1">
    <w:name w:val="Balloon Text"/>
    <w:basedOn w:val="a0"/>
    <w:link w:val="af2"/>
    <w:uiPriority w:val="99"/>
    <w:semiHidden/>
    <w:unhideWhenUsed/>
    <w:rsid w:val="002A458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1"/>
    <w:link w:val="af1"/>
    <w:uiPriority w:val="99"/>
    <w:semiHidden/>
    <w:rsid w:val="002A4583"/>
    <w:rPr>
      <w:rFonts w:ascii="Segoe UI" w:hAnsi="Segoe UI" w:cs="Segoe UI"/>
      <w:sz w:val="18"/>
      <w:szCs w:val="18"/>
    </w:rPr>
  </w:style>
  <w:style w:type="character" w:styleId="af3">
    <w:name w:val="FollowedHyperlink"/>
    <w:basedOn w:val="a1"/>
    <w:uiPriority w:val="99"/>
    <w:semiHidden/>
    <w:unhideWhenUsed/>
    <w:rsid w:val="00235332"/>
    <w:rPr>
      <w:color w:val="954F72" w:themeColor="followedHyperlink"/>
      <w:u w:val="single"/>
    </w:rPr>
  </w:style>
  <w:style w:type="paragraph" w:styleId="af4">
    <w:name w:val="footer"/>
    <w:basedOn w:val="a0"/>
    <w:link w:val="af5"/>
    <w:uiPriority w:val="99"/>
    <w:unhideWhenUsed/>
    <w:rsid w:val="009B7022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9B7022"/>
    <w:rPr>
      <w:rFonts w:ascii="Times New Roman" w:hAnsi="Times New Roman"/>
      <w:sz w:val="28"/>
    </w:rPr>
  </w:style>
  <w:style w:type="table" w:customStyle="1" w:styleId="TableGrid">
    <w:name w:val="TableGrid"/>
    <w:rsid w:val="00A63E8F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556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library.vuforia.com/features/images/image-targets/best-practices-for-designing-and-developing-image-based-targets/image-targets-optimization-techniques.html" TargetMode="External"/><Relationship Id="rId26" Type="http://schemas.openxmlformats.org/officeDocument/2006/relationships/hyperlink" Target="https://developer.vuforia.com/license-manager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2.jpe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library.vuforia.com/features/images/image-targets/best-practices-for-designing-and-developing-image-based-targets.html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19.jpeg"/><Relationship Id="rId11" Type="http://schemas.openxmlformats.org/officeDocument/2006/relationships/image" Target="media/image3.gif"/><Relationship Id="rId24" Type="http://schemas.openxmlformats.org/officeDocument/2006/relationships/image" Target="media/image15.jpe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7.gif"/><Relationship Id="rId23" Type="http://schemas.openxmlformats.org/officeDocument/2006/relationships/image" Target="media/image14.jpe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developer.vuforia.com/target-manager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png"/><Relationship Id="rId48" Type="http://schemas.openxmlformats.org/officeDocument/2006/relationships/header" Target="header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library.vuforia.com" TargetMode="External"/><Relationship Id="rId20" Type="http://schemas.openxmlformats.org/officeDocument/2006/relationships/image" Target="media/image11.jpe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57;&#1077;&#1074;&#1043;&#1059;.DESKTOP-TRLVR9T\Downloads\&#1064;&#1072;&#1073;&#1083;&#1086;&#1085;%20&#1087;&#1086;%20&#1043;&#1054;&#1057;&#1058;&#1072;&#1084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C1D748-B986-4AF2-806E-82F9D9166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по ГОСТам.dotx</Template>
  <TotalTime>103</TotalTime>
  <Pages>1</Pages>
  <Words>3294</Words>
  <Characters>18780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СевГУ</dc:creator>
  <cp:keywords/>
  <dc:description/>
  <cp:lastModifiedBy>СевГУ</cp:lastModifiedBy>
  <cp:revision>9</cp:revision>
  <cp:lastPrinted>2019-12-09T10:24:00Z</cp:lastPrinted>
  <dcterms:created xsi:type="dcterms:W3CDTF">2021-03-25T08:10:00Z</dcterms:created>
  <dcterms:modified xsi:type="dcterms:W3CDTF">2021-03-25T10:12:00Z</dcterms:modified>
</cp:coreProperties>
</file>