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DE46FE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6713240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643D45">
        <w:rPr>
          <w:rFonts w:asciiTheme="minorHAnsi" w:hAnsiTheme="minorHAnsi"/>
          <w:sz w:val="22"/>
          <w:szCs w:val="22"/>
          <w:lang w:val="es"/>
        </w:rPr>
        <w:t>11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321C6C">
        <w:rPr>
          <w:rFonts w:asciiTheme="minorHAnsi" w:hAnsiTheme="minorHAnsi"/>
          <w:sz w:val="22"/>
          <w:szCs w:val="22"/>
          <w:lang w:val="es"/>
        </w:rPr>
        <w:t>febre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555E58">
        <w:rPr>
          <w:rFonts w:asciiTheme="minorHAnsi" w:hAnsiTheme="minorHAnsi"/>
          <w:b/>
          <w:sz w:val="22"/>
          <w:szCs w:val="22"/>
        </w:rPr>
        <w:t>0</w:t>
      </w:r>
      <w:r w:rsidR="00643D45">
        <w:rPr>
          <w:rFonts w:asciiTheme="minorHAnsi" w:hAnsiTheme="minorHAnsi"/>
          <w:b/>
          <w:sz w:val="22"/>
          <w:szCs w:val="22"/>
        </w:rPr>
        <w:t>72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321C6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8B5C1C" w:rsidRPr="00321C6C">
        <w:rPr>
          <w:rFonts w:asciiTheme="minorHAnsi" w:hAnsiTheme="minorHAnsi"/>
          <w:sz w:val="22"/>
          <w:szCs w:val="22"/>
          <w:lang w:val="es-ES_tradnl"/>
        </w:rPr>
        <w:t>CPC</w:t>
      </w:r>
    </w:p>
    <w:p w:rsidR="008B5C1C" w:rsidRPr="00321C6C" w:rsidRDefault="008B5C1C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321C6C">
        <w:rPr>
          <w:rFonts w:asciiTheme="minorHAnsi" w:hAnsiTheme="minorHAnsi"/>
          <w:b/>
          <w:sz w:val="22"/>
          <w:szCs w:val="22"/>
          <w:lang w:val="es-ES_tradnl"/>
        </w:rPr>
        <w:t>Julio Rivera Collazos</w:t>
      </w:r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>Jefe de la Dirección General de Administración</w:t>
      </w:r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321C6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321C6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555E58" w:rsidRPr="00321C6C" w:rsidRDefault="00555E58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</w:p>
    <w:p w:rsidR="00643D45" w:rsidRPr="00643D45" w:rsidRDefault="00643D45" w:rsidP="00643D45">
      <w:pPr>
        <w:suppressAutoHyphens w:val="0"/>
        <w:autoSpaceDN/>
        <w:textAlignment w:val="auto"/>
        <w:rPr>
          <w:rFonts w:ascii="Calibri" w:hAnsi="Calibri"/>
          <w:sz w:val="24"/>
          <w:szCs w:val="24"/>
          <w:u w:val="single"/>
          <w:lang w:val="es-ES_tradnl"/>
        </w:rPr>
      </w:pP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>ASUNTO: Rendición de Caja chica –</w:t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>Enero</w:t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 xml:space="preserve">   201</w:t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>6</w:t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 xml:space="preserve"> 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 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Es grato dirigirme a usted para expresarle un cordial saludo,  y a la vez hacerle llegar la rendición del fondo para el pago en efectivo (caja chica) correspondiente al mes de </w:t>
      </w:r>
      <w:r>
        <w:rPr>
          <w:rFonts w:ascii="Calibri" w:hAnsi="Calibri" w:cs="Lucida Sans"/>
          <w:sz w:val="24"/>
          <w:szCs w:val="24"/>
          <w:lang w:val="es-ES_tradnl"/>
        </w:rPr>
        <w:t>enero</w:t>
      </w: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 201</w:t>
      </w:r>
      <w:r>
        <w:rPr>
          <w:rFonts w:ascii="Calibri" w:hAnsi="Calibri" w:cs="Lucida Sans"/>
          <w:sz w:val="24"/>
          <w:szCs w:val="24"/>
          <w:lang w:val="es-ES_tradnl"/>
        </w:rPr>
        <w:t>6</w:t>
      </w:r>
      <w:r w:rsidRPr="00643D45">
        <w:rPr>
          <w:rFonts w:ascii="Calibri" w:hAnsi="Calibri" w:cs="Lucida Sans"/>
          <w:sz w:val="24"/>
          <w:szCs w:val="24"/>
          <w:lang w:val="es-ES_tradnl"/>
        </w:rPr>
        <w:t>; para cuyo efecto adjunto la documentación sustentada.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Cumpliendo con la rendición, solicito a su despacho disponer la liquidación de ochocientos y 00/100 soles (S/.800.00) del mes de </w:t>
      </w:r>
      <w:r>
        <w:rPr>
          <w:rFonts w:ascii="Calibri" w:hAnsi="Calibri" w:cs="Lucida Sans"/>
          <w:sz w:val="24"/>
          <w:szCs w:val="24"/>
          <w:lang w:val="es-ES_tradnl"/>
        </w:rPr>
        <w:t>enero</w:t>
      </w:r>
      <w:r w:rsidRPr="00643D45">
        <w:rPr>
          <w:rFonts w:ascii="Calibri" w:hAnsi="Calibri" w:cs="Lucida Sans"/>
          <w:sz w:val="24"/>
          <w:szCs w:val="24"/>
          <w:lang w:val="es-ES_tradnl"/>
        </w:rPr>
        <w:t>.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i/>
          <w:sz w:val="24"/>
          <w:szCs w:val="24"/>
        </w:rPr>
      </w:pPr>
      <w:r w:rsidRPr="00643D45">
        <w:rPr>
          <w:rFonts w:ascii="Calibri" w:hAnsi="Calibri"/>
          <w:sz w:val="24"/>
          <w:szCs w:val="24"/>
          <w:lang w:val="es-ES_tradnl"/>
        </w:rPr>
        <w:t>Agradeciendo su deferente atención, quedo de usted.</w:t>
      </w: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B60E05" w:rsidRDefault="00B60E05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bookmarkStart w:id="0" w:name="_GoBack"/>
      <w:bookmarkEnd w:id="0"/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sectPr w:rsidR="00321C6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6FE" w:rsidRDefault="00DE46FE">
      <w:r>
        <w:separator/>
      </w:r>
    </w:p>
  </w:endnote>
  <w:endnote w:type="continuationSeparator" w:id="0">
    <w:p w:rsidR="00DE46FE" w:rsidRDefault="00DE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6FE" w:rsidRDefault="00DE46FE">
      <w:r>
        <w:rPr>
          <w:color w:val="000000"/>
        </w:rPr>
        <w:separator/>
      </w:r>
    </w:p>
  </w:footnote>
  <w:footnote w:type="continuationSeparator" w:id="0">
    <w:p w:rsidR="00DE46FE" w:rsidRDefault="00DE4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732B"/>
    <w:rsid w:val="00093C0F"/>
    <w:rsid w:val="000A0EED"/>
    <w:rsid w:val="000E377E"/>
    <w:rsid w:val="000F18DB"/>
    <w:rsid w:val="000F7D96"/>
    <w:rsid w:val="00110976"/>
    <w:rsid w:val="001D4790"/>
    <w:rsid w:val="002602FF"/>
    <w:rsid w:val="002B37A4"/>
    <w:rsid w:val="002E2C3D"/>
    <w:rsid w:val="00307112"/>
    <w:rsid w:val="0031766F"/>
    <w:rsid w:val="00321C6C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A0DA9"/>
    <w:rsid w:val="00622978"/>
    <w:rsid w:val="00643D45"/>
    <w:rsid w:val="00661018"/>
    <w:rsid w:val="0069304D"/>
    <w:rsid w:val="006D2360"/>
    <w:rsid w:val="00715C21"/>
    <w:rsid w:val="007640EE"/>
    <w:rsid w:val="00786A3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DE46FE"/>
    <w:rsid w:val="00E01F95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49F11-F16F-47B0-8B98-80FA6DA7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2016-01-04T15:35:00Z</cp:lastPrinted>
  <dcterms:created xsi:type="dcterms:W3CDTF">2016-02-11T21:28:00Z</dcterms:created>
  <dcterms:modified xsi:type="dcterms:W3CDTF">2016-02-11T21:28:00Z</dcterms:modified>
</cp:coreProperties>
</file>