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0663A54A" w:rsidR="000D7D27" w:rsidRDefault="000D7D27"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v1.</w:t>
      </w:r>
      <w:r w:rsidR="00081908">
        <w:rPr>
          <w:rFonts w:asciiTheme="majorHAnsi" w:eastAsiaTheme="majorEastAsia" w:hAnsiTheme="majorHAnsi" w:cstheme="majorBidi"/>
          <w:color w:val="2F5496" w:themeColor="accent1" w:themeShade="BF"/>
          <w:sz w:val="32"/>
          <w:szCs w:val="32"/>
        </w:rPr>
        <w:t>20</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6046650B"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D878E2">
        <w:rPr>
          <w:rFonts w:asciiTheme="majorHAnsi" w:eastAsiaTheme="majorEastAsia" w:hAnsiTheme="majorHAnsi" w:cstheme="majorBidi"/>
          <w:color w:val="2F5496" w:themeColor="accent1" w:themeShade="BF"/>
          <w:sz w:val="28"/>
          <w:szCs w:val="28"/>
        </w:rPr>
        <w:t>1</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079B766E" w:rsidR="0072061F" w:rsidRPr="00705583" w:rsidRDefault="0072061F" w:rsidP="0072061F">
      <w:r w:rsidRPr="007D5FB2">
        <w:t>Copyright (c) 20</w:t>
      </w:r>
      <w:r w:rsidR="003407BA">
        <w:t>2</w:t>
      </w:r>
      <w:r w:rsidR="00960382">
        <w:t>1</w:t>
      </w:r>
      <w:r w:rsidRPr="007D5FB2">
        <w:t xml:space="preserve"> MARUI-PlugIn (inc.)</w:t>
      </w:r>
    </w:p>
    <w:p w14:paraId="592CBB14" w14:textId="26EAD5E1" w:rsidR="0072061F" w:rsidRPr="007D5FB2" w:rsidRDefault="0072061F" w:rsidP="0072061F">
      <w:pPr>
        <w:rPr>
          <w:sz w:val="24"/>
        </w:rPr>
      </w:pPr>
      <w:r w:rsidRPr="007D5FB2">
        <w:rPr>
          <w:color w:val="FF0000"/>
          <w:sz w:val="24"/>
        </w:rPr>
        <w:t xml:space="preserve">[IMPORTANT!] </w:t>
      </w:r>
      <w:r w:rsidRPr="007D5FB2">
        <w:rPr>
          <w:sz w:val="24"/>
        </w:rPr>
        <w:t xml:space="preserve">This plug-in is free for non-commercial use. Commercial use is prohibited.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(.dll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21604544" w14:textId="25B2CE59" w:rsidR="0072061F" w:rsidRPr="007D5FB2" w:rsidRDefault="0072061F" w:rsidP="0072061F">
      <w:pPr>
        <w:rPr>
          <w:sz w:val="24"/>
        </w:rPr>
      </w:pPr>
      <w:r w:rsidRPr="007D5FB2">
        <w:rPr>
          <w:sz w:val="24"/>
        </w:rPr>
        <w:t xml:space="preserve">If you want to use this plug-in in a commercial application, please contact us at </w:t>
      </w:r>
      <w:r w:rsidR="007D5FB2" w:rsidRPr="007D5FB2">
        <w:rPr>
          <w:sz w:val="24"/>
        </w:rPr>
        <w:t>support</w:t>
      </w:r>
      <w:r w:rsidRPr="007D5FB2">
        <w:rPr>
          <w:sz w:val="24"/>
        </w:rPr>
        <w:t>@marui-plugin.com for a commercial license.</w:t>
      </w:r>
    </w:p>
    <w:p w14:paraId="5B04FEAC" w14:textId="383343AB" w:rsidR="0072061F" w:rsidRDefault="00705583" w:rsidP="0072061F">
      <w:r>
        <w:t>Check out our YouTube channel for tutorials, demos, and news updates:</w:t>
      </w:r>
      <w:r>
        <w:br/>
      </w:r>
      <w:hyperlink r:id="rId6"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6E6F3C2A" w:rsidR="00261FCD" w:rsidRDefault="00261FCD" w:rsidP="007D5FB2">
      <w:r>
        <w:t>1: What is 3D Gesture Recognition</w:t>
      </w:r>
    </w:p>
    <w:p w14:paraId="3C63FAFD" w14:textId="42896B21" w:rsidR="00A976DD" w:rsidRDefault="00A976DD" w:rsidP="007D5FB2">
      <w:r>
        <w:t>2: Quick Start Guide</w:t>
      </w:r>
    </w:p>
    <w:p w14:paraId="40862D06" w14:textId="7D95E0BD" w:rsidR="00261FCD" w:rsidRDefault="00A976DD" w:rsidP="007D5FB2">
      <w:r>
        <w:t>3</w:t>
      </w:r>
      <w:r w:rsidR="00261FCD">
        <w:t xml:space="preserve">: </w:t>
      </w:r>
      <w:r w:rsidR="00960382">
        <w:t>Package Overview</w:t>
      </w:r>
    </w:p>
    <w:p w14:paraId="373B326F" w14:textId="7B726527" w:rsidR="00960382" w:rsidRDefault="00A976DD" w:rsidP="007D5FB2">
      <w:r>
        <w:t>4</w:t>
      </w:r>
      <w:r w:rsidR="00960382">
        <w:t>: How to use the GestureManager</w:t>
      </w:r>
    </w:p>
    <w:p w14:paraId="294AB758" w14:textId="7601BA50" w:rsidR="00960382" w:rsidRDefault="00A976DD" w:rsidP="007D5FB2">
      <w:r>
        <w:t>5</w:t>
      </w:r>
      <w:r w:rsidR="00960382">
        <w:t>: How to use the MiVRy gesture recognition object</w:t>
      </w:r>
    </w:p>
    <w:p w14:paraId="73C2D53E" w14:textId="5A2CCF0E" w:rsidR="00261FCD" w:rsidRDefault="00A976DD" w:rsidP="007D5FB2">
      <w:r>
        <w:t>6</w:t>
      </w:r>
      <w:r w:rsidR="00261FCD">
        <w:t xml:space="preserve">: </w:t>
      </w:r>
      <w:r w:rsidR="00960382">
        <w:t>How to use the GestureRecognition script (</w:t>
      </w:r>
      <w:r w:rsidR="00261FCD">
        <w:t>for one-handed gestures</w:t>
      </w:r>
      <w:r w:rsidR="00960382">
        <w:t>)</w:t>
      </w:r>
    </w:p>
    <w:p w14:paraId="09852362" w14:textId="7D1289AB" w:rsidR="00261FCD" w:rsidRDefault="00A976DD" w:rsidP="007D5FB2">
      <w:r>
        <w:t>7</w:t>
      </w:r>
      <w:r w:rsidR="00261FCD">
        <w:t xml:space="preserve">: </w:t>
      </w:r>
      <w:r w:rsidR="00960382">
        <w:t>How to use the GestureCombinations script (</w:t>
      </w:r>
      <w:r w:rsidR="00261FCD">
        <w:t>for two-handed gestures or gesture combos</w:t>
      </w:r>
      <w:r w:rsidR="00960382">
        <w:t>)</w:t>
      </w:r>
    </w:p>
    <w:p w14:paraId="0680F535" w14:textId="4C889F00" w:rsidR="00261FCD" w:rsidRDefault="00A976DD" w:rsidP="007D5FB2">
      <w:r>
        <w:t>8</w:t>
      </w:r>
      <w:r w:rsidR="00261FCD">
        <w:t>: Build instructions for Windows</w:t>
      </w:r>
    </w:p>
    <w:p w14:paraId="4D88217F" w14:textId="6EACBF25" w:rsidR="00261FCD" w:rsidRDefault="00A976DD" w:rsidP="007D5FB2">
      <w:r>
        <w:t>9</w:t>
      </w:r>
      <w:r w:rsidR="00261FCD">
        <w:t>: Build instructions for Android (Mobile VR, Oculus Quest, …)</w:t>
      </w:r>
    </w:p>
    <w:p w14:paraId="40E959AD" w14:textId="790A14DF" w:rsidR="00205B4B" w:rsidRDefault="00A976DD" w:rsidP="00205B4B">
      <w:r>
        <w:t>10</w:t>
      </w:r>
      <w:r w:rsidR="00261FCD">
        <w:t xml:space="preserve">: </w:t>
      </w:r>
      <w:r w:rsidR="00205B4B">
        <w:t>Troubleshooting and Frequently Asked Questions</w:t>
      </w:r>
      <w:r w:rsidR="00261FCD">
        <w:t xml:space="preserve"> (</w:t>
      </w:r>
      <w:r w:rsidR="00205B4B">
        <w:t>FAQ</w:t>
      </w:r>
      <w:r w:rsidR="00261FCD">
        <w:t>)</w:t>
      </w:r>
      <w:r w:rsidR="00205B4B" w:rsidRPr="00205B4B">
        <w:t xml:space="preserve"> </w:t>
      </w:r>
    </w:p>
    <w:p w14:paraId="532224D4" w14:textId="4381CE50" w:rsidR="00205B4B" w:rsidRDefault="00887995" w:rsidP="00205B4B">
      <w:r>
        <w:t>1</w:t>
      </w:r>
      <w:r w:rsidR="00A976DD">
        <w:t>1</w:t>
      </w:r>
      <w:r w:rsidR="00205B4B">
        <w:t>: Software license statement (EULA)</w:t>
      </w:r>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r>
        <w:lastRenderedPageBreak/>
        <w:t>1: What is 3D Gesture Recognition?</w:t>
      </w:r>
    </w:p>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0"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0"/>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r>
        <w:t xml:space="preserve">2: </w:t>
      </w:r>
      <w:r w:rsidR="00FE1C7E">
        <w:t>Quick Start Guide:</w:t>
      </w:r>
    </w:p>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GestureManager scene in the GestureManager/ folder in Unity or download a pre-built version of the GestureManager from </w:t>
      </w:r>
      <w:hyperlink r:id="rId7" w:anchor="gesturemanager" w:history="1">
        <w:r w:rsidR="008E1B23" w:rsidRPr="001B1743">
          <w:rPr>
            <w:rStyle w:val="Hyperlink"/>
          </w:rPr>
          <w:t>https://www.marui-plugin.com/documentation-mivry-unity/#gesturemanager</w:t>
        </w:r>
      </w:hyperlink>
    </w:p>
    <w:p w14:paraId="68F82924" w14:textId="4EE6DBBE" w:rsidR="00FE1C7E" w:rsidRDefault="00FE1C7E" w:rsidP="00FE1C7E">
      <w:r>
        <w:t>A video tutorial on how to use the GestureManager is available on YouTube:</w:t>
      </w:r>
      <w:r>
        <w:br/>
      </w:r>
      <w:hyperlink r:id="rId8" w:history="1">
        <w:r w:rsidRPr="000674D1">
          <w:rPr>
            <w:rStyle w:val="Hyperlink"/>
          </w:rPr>
          <w:t>https://www.youtube.com/watch?v=kcoobj7V2-o</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2BEED0D7" w14:textId="77777777" w:rsidR="00FE1C7E" w:rsidRDefault="00FE1C7E" w:rsidP="00FE1C7E">
      <w:r>
        <w:t xml:space="preserve">Copy the </w:t>
      </w:r>
      <w:r w:rsidRPr="00FE1C7E">
        <w:rPr>
          <w:i/>
          <w:iCs/>
        </w:rPr>
        <w:t>.dll</w:t>
      </w:r>
      <w:r>
        <w:t xml:space="preserve"> and </w:t>
      </w:r>
      <w:r w:rsidRPr="00FE1C7E">
        <w:rPr>
          <w:i/>
          <w:iCs/>
        </w:rPr>
        <w:t>.so</w:t>
      </w:r>
      <w:r>
        <w:t xml:space="preserve"> files from the </w:t>
      </w:r>
      <w:r w:rsidRPr="00FE1C7E">
        <w:rPr>
          <w:i/>
          <w:iCs/>
        </w:rPr>
        <w:t>Plugins/</w:t>
      </w:r>
      <w:r>
        <w:t xml:space="preserve"> folder into your own project’s </w:t>
      </w:r>
      <w:r w:rsidRPr="00FE1C7E">
        <w:rPr>
          <w:i/>
          <w:iCs/>
        </w:rPr>
        <w:t>Plugins/</w:t>
      </w:r>
      <w:r>
        <w:t xml:space="preserve"> folder. (If your project does not yet have a </w:t>
      </w:r>
      <w:r w:rsidRPr="00FE1C7E">
        <w:rPr>
          <w:i/>
          <w:iCs/>
        </w:rPr>
        <w:t>Plugins/</w:t>
      </w:r>
      <w:r>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2.3: Add Mivry Gesture Recognition to your scene:</w:t>
      </w:r>
    </w:p>
    <w:p w14:paraId="1E3D4202" w14:textId="233B388A" w:rsidR="001755B3" w:rsidRDefault="001755B3" w:rsidP="00FE1C7E">
      <w:r>
        <w:t>Select a GameObject in your scene (or create a new empty GameObject) and use the “Add Component” button in the Inspector to attach the Mivry component to it.</w:t>
      </w:r>
    </w:p>
    <w:p w14:paraId="3D92341E" w14:textId="01E3B7C4" w:rsidR="001755B3" w:rsidRDefault="001755B3" w:rsidP="00FE1C7E">
      <w:r>
        <w:t xml:space="preserve">In the Inspector, set the </w:t>
      </w:r>
      <w:r w:rsidR="00D838C6">
        <w:t>properties of the Mivry component to comply with your project</w:t>
      </w:r>
      <w:r>
        <w:t>.</w:t>
      </w:r>
    </w:p>
    <w:p w14:paraId="1672FED2" w14:textId="05E35CF5" w:rsidR="001755B3" w:rsidRDefault="00D838C6" w:rsidP="00FE1C7E">
      <w:r w:rsidRPr="00D838C6">
        <w:rPr>
          <w:noProof/>
        </w:rPr>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The “Left Hand” and “Right Hand” may be any GameObject that you want to use as the position and rotation of the left and right hand (or VR controller) respectively.</w:t>
      </w:r>
    </w:p>
    <w:p w14:paraId="00391D95" w14:textId="180D8045" w:rsidR="001755B3" w:rsidRDefault="001755B3" w:rsidP="00FE1C7E">
      <w:r>
        <w:t>The “Left Trigger Input” and “Right Trigger Input” are the names of the inputs in the Unity Input Manager (in the Project Settings) that you wish to use as buttons to control when a gesture should start or end.</w:t>
      </w:r>
    </w:p>
    <w:p w14:paraId="2CC96E4C" w14:textId="77777777" w:rsidR="001755B3" w:rsidRDefault="001755B3" w:rsidP="00FE1C7E">
      <w:r w:rsidRPr="001755B3">
        <w:rPr>
          <w:noProof/>
        </w:rPr>
        <w:drawing>
          <wp:inline distT="0" distB="0" distL="0" distR="0" wp14:anchorId="29AD1ED1" wp14:editId="0DB0DFCF">
            <wp:extent cx="4029075" cy="31966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478" cy="3205684"/>
                    </a:xfrm>
                    <a:prstGeom prst="rect">
                      <a:avLst/>
                    </a:prstGeom>
                  </pic:spPr>
                </pic:pic>
              </a:graphicData>
            </a:graphic>
          </wp:inline>
        </w:drawing>
      </w:r>
    </w:p>
    <w:p w14:paraId="31FC0960" w14:textId="77777777" w:rsidR="00D838C6" w:rsidRDefault="001755B3" w:rsidP="00FE1C7E">
      <w:r>
        <w:t xml:space="preserve">If you do not yet have inputs defined in the Input Manager, please see the Unity documentation on how to </w:t>
      </w:r>
      <w:r w:rsidR="00D838C6">
        <w:t>set up inputs.</w:t>
      </w:r>
    </w:p>
    <w:p w14:paraId="6E3B4895" w14:textId="77777777" w:rsidR="00D838C6" w:rsidRDefault="00D838C6" w:rsidP="00FE1C7E">
      <w:r>
        <w:t>For the “</w:t>
      </w:r>
      <w:r w:rsidRPr="00D838C6">
        <w:rPr>
          <w:i/>
          <w:iCs/>
        </w:rPr>
        <w:t>On Gesture Completion</w:t>
      </w:r>
      <w:r>
        <w:t xml:space="preserve">” event, add a function to one of your scripts that takes a </w:t>
      </w:r>
      <w:r w:rsidRPr="00D838C6">
        <w:rPr>
          <w:i/>
          <w:iCs/>
        </w:rPr>
        <w:t>GestureCompletionData</w:t>
      </w:r>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r>
        <w:t xml:space="preserve">3: </w:t>
      </w:r>
      <w:r w:rsidR="00D0628B">
        <w:t>Package Overview</w:t>
      </w:r>
      <w:r w:rsidR="0072061F">
        <w:t>:</w:t>
      </w:r>
    </w:p>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Mivry.cs : Unity component for simple use of pre-recorded gestures without coding.</w:t>
      </w:r>
    </w:p>
    <w:p w14:paraId="75A9C178" w14:textId="45A2363E" w:rsidR="00FE3AFD" w:rsidRDefault="00887995" w:rsidP="007D5FB2">
      <w:r>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r w:rsidRPr="00A976DD">
        <w:rPr>
          <w:i/>
          <w:iCs/>
        </w:rPr>
        <w:t>Mivry.cs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2"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Sample_MiVRy : Unity sample scene and script on how to use the Mivry component.</w:t>
      </w:r>
      <w:r w:rsidR="00DB01AE">
        <w:br/>
      </w:r>
      <w:r w:rsidR="007D5FB2">
        <w:t>- Sample_OneHanded : Unity sample scene and script for one-handed gestures.</w:t>
      </w:r>
      <w:r w:rsidR="00DB01AE">
        <w:br/>
      </w:r>
      <w:r w:rsidR="007D5FB2">
        <w:t>- Sample_TwoHanded</w:t>
      </w:r>
      <w:r>
        <w:t xml:space="preserve"> </w:t>
      </w:r>
      <w:r w:rsidR="007D5FB2">
        <w:t>: Unity sample scene and script for two-handed gestures.</w:t>
      </w:r>
      <w:r w:rsidR="00DB01AE">
        <w:br/>
      </w:r>
      <w:r w:rsidR="00CF152D">
        <w:t xml:space="preserve">- </w:t>
      </w:r>
      <w:r w:rsidR="00CF152D" w:rsidRPr="00CF152D">
        <w:t>Sample_Military</w:t>
      </w:r>
      <w:r w:rsidR="00CF152D">
        <w:t xml:space="preserve"> : Unity sample scene and script for using military tactical gestures.</w:t>
      </w:r>
      <w:r w:rsidR="00DB01AE">
        <w:br/>
      </w:r>
      <w:r w:rsidR="00CF152D">
        <w:t xml:space="preserve">- </w:t>
      </w:r>
      <w:r w:rsidR="00CF152D" w:rsidRPr="00CF152D">
        <w:t>Sample_</w:t>
      </w:r>
      <w:r>
        <w:t>Pixie</w:t>
      </w:r>
      <w:r w:rsidR="00CF152D">
        <w:t xml:space="preserve"> : </w:t>
      </w:r>
      <w:r>
        <w:t>Unity sample scene and script of a small game where you interact with a pixie</w:t>
      </w:r>
      <w:r w:rsidR="00CF152D">
        <w:t>.</w:t>
      </w:r>
      <w:r w:rsidR="00DB01AE">
        <w:br/>
      </w:r>
      <w:r>
        <w:t>- Sample_Continuous : Unity sample scene and script on how to use continuous-motion gestures that do not require a button push to start/end the gesture.</w:t>
      </w:r>
      <w:r w:rsidR="00DB01AE">
        <w:br/>
      </w:r>
      <w:r>
        <w:t>- Sample_Phone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r>
        <w:t>4: How to use the GestureManager</w:t>
      </w:r>
    </w:p>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1640A719" w:rsidR="00652779" w:rsidRDefault="00652779" w:rsidP="00652779">
      <w:r>
        <w:t>When you run the GestureManager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A video tutorial on how to use the GestureManager in VR is available on YouTube:</w:t>
      </w:r>
      <w:r>
        <w:br/>
      </w:r>
      <w:hyperlink r:id="rId13" w:history="1">
        <w:r w:rsidRPr="000674D1">
          <w:rPr>
            <w:rStyle w:val="Hyperlink"/>
          </w:rPr>
          <w:t>https://www.youtube.com/watch?v=kcoobj7V2-o</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6F57366A"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p>
    <w:p w14:paraId="7FCF7E89" w14:textId="0AAEBBA1" w:rsidR="007057F0" w:rsidRDefault="007057F0" w:rsidP="005A4A45">
      <w:r w:rsidRPr="007057F0">
        <w:rPr>
          <w:i/>
          <w:iCs/>
        </w:rPr>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r>
        <w:t>5: How to use the MiVRy gesture recognition object</w:t>
      </w:r>
    </w:p>
    <w:p w14:paraId="1F661E32" w14:textId="64210CBC" w:rsidR="00966E69" w:rsidRDefault="00966E69" w:rsidP="00966E69">
      <w:r>
        <w:br/>
        <w:t>(1) Add th</w:t>
      </w:r>
      <w:r w:rsidR="00117B40">
        <w:t>e</w:t>
      </w:r>
      <w:r>
        <w:t xml:space="preserve"> Mivry</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77777777"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0446F5EE" w14:textId="2AD3BFED" w:rsidR="00966E69" w:rsidRDefault="00966E69" w:rsidP="00966E69">
      <w:r>
        <w:t>- "LeftHand" / "RightHand":</w:t>
      </w:r>
      <w:r>
        <w:br/>
        <w:t>A game object that will be used as the position of the left hand.</w:t>
      </w:r>
    </w:p>
    <w:p w14:paraId="222E66C3" w14:textId="7CD4F6CC" w:rsidR="00966E69" w:rsidRDefault="00966E69" w:rsidP="00966E69">
      <w:r>
        <w:t>- "LeftTriggerInput" / "RightTriggerInput":</w:t>
      </w:r>
      <w:r>
        <w:br/>
        <w:t>The name of the input in the Input Manager (in Project settings) which will be used to start/end the gesture.</w:t>
      </w:r>
    </w:p>
    <w:p w14:paraId="0090380E" w14:textId="77777777" w:rsidR="00966E69" w:rsidRDefault="00966E69" w:rsidP="00966E69">
      <w:r>
        <w:t>- "LeftTriggerInputType" / "RightTriggerInputType":</w:t>
      </w:r>
      <w:r>
        <w:br/>
        <w:t>The type of the input (Axis, Button, or Key) which triggers the gesture.</w:t>
      </w:r>
    </w:p>
    <w:p w14:paraId="5376666C" w14:textId="77777777" w:rsidR="00966E69" w:rsidRDefault="00966E69" w:rsidP="00966E69">
      <w:r>
        <w:t>- "LeftTriggerPressure" / "RightTriggerPressure":</w:t>
      </w:r>
      <w:r>
        <w:br/>
        <w:t>If the input type is axis, how strongly (on a scale from zero to one) does the axis have to be pressed to trigger the start of the gesture.</w:t>
      </w:r>
    </w:p>
    <w:p w14:paraId="455B7CC7" w14:textId="409B3926" w:rsidR="00966E69" w:rsidRDefault="00966E69" w:rsidP="00966E69">
      <w:r>
        <w:t>- "OnGestureCompletion":</w:t>
      </w:r>
      <w:r>
        <w:br/>
        <w:t>Event callback functions to be called when a gesture was performed.</w:t>
      </w:r>
    </w:p>
    <w:p w14:paraId="1DEC4A29" w14:textId="3EBCF7B7" w:rsidR="00966E69" w:rsidRDefault="00966E69" w:rsidP="00966E69">
      <w: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r>
        <w:t>6</w:t>
      </w:r>
      <w:r w:rsidR="00261FCD">
        <w:t>:</w:t>
      </w:r>
      <w:r w:rsidRPr="00775EC6">
        <w:t xml:space="preserve"> </w:t>
      </w:r>
      <w:r>
        <w:t>How to use the GestureRecognition script (for one-handed gestures)</w:t>
      </w:r>
      <w:r w:rsidR="0072061F">
        <w:t>:</w:t>
      </w:r>
    </w:p>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r>
        <w:t>7</w:t>
      </w:r>
      <w:r w:rsidR="00261FCD">
        <w:t>:</w:t>
      </w:r>
      <w:r w:rsidRPr="00775EC6">
        <w:t xml:space="preserve"> </w:t>
      </w:r>
      <w:r>
        <w:t>How to use the GestureCombinations script (for two-handed gestures or gesture combos):</w:t>
      </w:r>
    </w:p>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0C23DB79" w14:textId="184F3B94" w:rsidR="00261FCD" w:rsidRDefault="009F2A77" w:rsidP="001E0B72">
      <w:pPr>
        <w:pStyle w:val="Heading2"/>
      </w:pPr>
      <w:r>
        <w:t>8</w:t>
      </w:r>
      <w:r w:rsidR="00261FCD">
        <w:t>: Build instructions for Windows</w:t>
      </w:r>
    </w:p>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3DBE2E44" w:rsidR="00261FCD" w:rsidRDefault="009F2A77" w:rsidP="001E0B72">
      <w:pPr>
        <w:pStyle w:val="Heading2"/>
      </w:pPr>
      <w:r>
        <w:t>9</w:t>
      </w:r>
      <w:r w:rsidR="00261FCD">
        <w:t>: Build instructions for Android (Mobile VR, Oculus Quest, …)</w:t>
      </w:r>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t>(5) In your project settings, make sure that</w:t>
      </w:r>
      <w:r w:rsidR="00464CCE">
        <w:t xml:space="preserve"> your settings comply with the Oculus Quest requirements and best practices described at </w:t>
      </w:r>
      <w:hyperlink r:id="rId14"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47CE4D69" w:rsidR="00205B4B" w:rsidRDefault="009F2A77" w:rsidP="00205B4B">
      <w:pPr>
        <w:pStyle w:val="Heading2"/>
      </w:pPr>
      <w:r>
        <w:t>10</w:t>
      </w:r>
      <w:r w:rsidR="00205B4B">
        <w:t xml:space="preserve"> Troubleshooting and Frequently Asked Questions (FAQ):</w:t>
      </w:r>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081908" w:rsidP="00205B4B">
      <w:pPr>
        <w:pStyle w:val="ListParagraph"/>
      </w:pPr>
      <w:hyperlink r:id="rId15"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2F30A060" w14:textId="353F59FE" w:rsidR="00CC26D4" w:rsidRPr="00CC26D4" w:rsidRDefault="00DA46DA" w:rsidP="00CC26D4">
      <w:pPr>
        <w:pStyle w:val="ListParagraph"/>
        <w:numPr>
          <w:ilvl w:val="0"/>
          <w:numId w:val="1"/>
        </w:numPr>
      </w:pPr>
      <w:r w:rsidRPr="00DA46DA">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CC26D4">
        <w:rPr>
          <w:i/>
          <w:iCs/>
        </w:rPr>
        <w:br/>
      </w:r>
    </w:p>
    <w:p w14:paraId="615D797A" w14:textId="253A710B" w:rsidR="00CC26D4" w:rsidRPr="00FA7262" w:rsidRDefault="00CC26D4" w:rsidP="00CC26D4">
      <w:pPr>
        <w:pStyle w:val="ListParagraph"/>
        <w:numPr>
          <w:ilvl w:val="0"/>
          <w:numId w:val="1"/>
        </w:numPr>
      </w:pPr>
      <w:r w:rsidRPr="00CC26D4">
        <w:t>I want to use Gesture Recognition in my commercial project. What commercial licensing options do you provide?</w:t>
      </w:r>
      <w:r>
        <w:rPr>
          <w:i/>
          <w:iCs/>
        </w:rPr>
        <w:br/>
      </w:r>
      <w:r>
        <w:rPr>
          <w:i/>
          <w:iCs/>
        </w:rPr>
        <w:br/>
        <w:t xml:space="preserve">We offer both single-payment licenses for one project or profit-sharing licenses where we </w:t>
      </w:r>
      <w:r w:rsidR="00141B31">
        <w:rPr>
          <w:i/>
          <w:iCs/>
        </w:rPr>
        <w:t>receive a part of the sales price on each unit sold.</w:t>
      </w:r>
      <w:r w:rsidR="00141B31">
        <w:rPr>
          <w:i/>
          <w:iCs/>
        </w:rPr>
        <w:br/>
        <w:t>Pricing is dependent on the size of your project.</w:t>
      </w:r>
      <w:r w:rsidR="00141B31">
        <w:rPr>
          <w:i/>
          <w:iCs/>
        </w:rPr>
        <w:br/>
        <w:t xml:space="preserve">Please contact us at </w:t>
      </w:r>
      <w:hyperlink r:id="rId16" w:history="1">
        <w:r w:rsidR="00141B31" w:rsidRPr="00293531">
          <w:rPr>
            <w:rStyle w:val="Hyperlink"/>
            <w:i/>
            <w:iCs/>
          </w:rPr>
          <w:t>support@marui-plugin.com</w:t>
        </w:r>
      </w:hyperlink>
      <w:r w:rsidR="00141B31">
        <w:rPr>
          <w:i/>
          <w:iCs/>
        </w:rPr>
        <w:t xml:space="preserve"> for details.</w:t>
      </w:r>
      <w:r w:rsidR="00FA7262">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GetAxis()).</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6477797C" w14:textId="6FEAAA69" w:rsidR="00CC26D4"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“OpenXR Plugin” for VR (as the GestureManager and Samples do). In this case, please make sure that OpenXR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t>SteamVR:</w:t>
      </w:r>
      <w:r w:rsidR="00306137">
        <w:rPr>
          <w:i/>
          <w:iCs/>
        </w:rPr>
        <w:br/>
      </w:r>
      <w:r w:rsidR="00306137">
        <w:rPr>
          <w:i/>
          <w:iCs/>
          <w:noProof/>
        </w:rPr>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CC26D4">
        <w:br w:type="page"/>
      </w:r>
    </w:p>
    <w:p w14:paraId="67068913" w14:textId="59F015B9" w:rsidR="0072061F" w:rsidRDefault="009F2A77" w:rsidP="0072061F">
      <w:pPr>
        <w:pStyle w:val="Heading2"/>
      </w:pPr>
      <w:r>
        <w:t>11</w:t>
      </w:r>
      <w:r w:rsidR="00261FCD">
        <w:t xml:space="preserve"> Software l</w:t>
      </w:r>
      <w:r w:rsidR="0072061F">
        <w:t>icense</w:t>
      </w:r>
      <w:r w:rsidR="00261FCD">
        <w:t xml:space="preserve"> statement (EULA)</w:t>
      </w:r>
      <w:r w:rsidR="0072061F">
        <w:t>:</w:t>
      </w:r>
    </w:p>
    <w:p w14:paraId="00C593C5" w14:textId="36F258CE" w:rsidR="0072061F" w:rsidRDefault="0072061F" w:rsidP="0072061F">
      <w:r>
        <w:t>This software is free to use for non-commercial purposes. You may use this software in part or in full for any project that does not pursue financial gain, including free software</w:t>
      </w:r>
      <w:r w:rsidR="00261FCD">
        <w:t xml:space="preserve"> </w:t>
      </w:r>
      <w:r>
        <w:t>and projects completed for evaluation or educational purposes only. Any use for commercial purposes is prohibited.</w:t>
      </w:r>
    </w:p>
    <w:p w14:paraId="36C29554" w14:textId="05857789" w:rsidR="0072061F" w:rsidRDefault="0072061F" w:rsidP="0072061F">
      <w:r>
        <w:t xml:space="preserve">You may not sell or rent any software that includes this software in part or in full, either in </w:t>
      </w:r>
      <w:r w:rsidR="001E0B72">
        <w:t>its</w:t>
      </w:r>
      <w:r>
        <w:t xml:space="preserve"> original form or in altered form.</w:t>
      </w:r>
    </w:p>
    <w:p w14:paraId="61E78A29" w14:textId="77777777" w:rsidR="0072061F" w:rsidRDefault="0072061F" w:rsidP="0072061F">
      <w:r>
        <w:t>If you wish to use this software in a commercial application, please contact us at contact@marui-plugin.com to obtain a commercial license.</w:t>
      </w:r>
    </w:p>
    <w:p w14:paraId="0AAC399D" w14:textId="77777777"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81908"/>
    <w:rsid w:val="000D7D27"/>
    <w:rsid w:val="00117B40"/>
    <w:rsid w:val="00141B31"/>
    <w:rsid w:val="0015623B"/>
    <w:rsid w:val="001755B3"/>
    <w:rsid w:val="00181A75"/>
    <w:rsid w:val="001E0B72"/>
    <w:rsid w:val="001F4A24"/>
    <w:rsid w:val="00205B4B"/>
    <w:rsid w:val="00233159"/>
    <w:rsid w:val="00261FCD"/>
    <w:rsid w:val="00296C97"/>
    <w:rsid w:val="00306137"/>
    <w:rsid w:val="003407BA"/>
    <w:rsid w:val="003407C2"/>
    <w:rsid w:val="00360CB1"/>
    <w:rsid w:val="004113BC"/>
    <w:rsid w:val="00437F45"/>
    <w:rsid w:val="00464CCE"/>
    <w:rsid w:val="004F0581"/>
    <w:rsid w:val="004F0D1A"/>
    <w:rsid w:val="0059051C"/>
    <w:rsid w:val="005A4A45"/>
    <w:rsid w:val="005F3653"/>
    <w:rsid w:val="005F73C6"/>
    <w:rsid w:val="00625C02"/>
    <w:rsid w:val="00652779"/>
    <w:rsid w:val="00656CEF"/>
    <w:rsid w:val="006C7256"/>
    <w:rsid w:val="00705583"/>
    <w:rsid w:val="007057F0"/>
    <w:rsid w:val="00717AEC"/>
    <w:rsid w:val="0072061F"/>
    <w:rsid w:val="0075535D"/>
    <w:rsid w:val="00775EC6"/>
    <w:rsid w:val="007A1285"/>
    <w:rsid w:val="007C05B6"/>
    <w:rsid w:val="007D5FB2"/>
    <w:rsid w:val="008461B0"/>
    <w:rsid w:val="00887995"/>
    <w:rsid w:val="008960D0"/>
    <w:rsid w:val="008E1B23"/>
    <w:rsid w:val="009344E2"/>
    <w:rsid w:val="009545CC"/>
    <w:rsid w:val="00956641"/>
    <w:rsid w:val="00960382"/>
    <w:rsid w:val="00966E69"/>
    <w:rsid w:val="009A639A"/>
    <w:rsid w:val="009F2A77"/>
    <w:rsid w:val="00A31EF6"/>
    <w:rsid w:val="00A536EC"/>
    <w:rsid w:val="00A53F96"/>
    <w:rsid w:val="00A80E42"/>
    <w:rsid w:val="00A976DD"/>
    <w:rsid w:val="00AA436D"/>
    <w:rsid w:val="00B71598"/>
    <w:rsid w:val="00BD5E69"/>
    <w:rsid w:val="00BE747A"/>
    <w:rsid w:val="00C25538"/>
    <w:rsid w:val="00C83F94"/>
    <w:rsid w:val="00CC26D4"/>
    <w:rsid w:val="00CC3D60"/>
    <w:rsid w:val="00CF152D"/>
    <w:rsid w:val="00D0628B"/>
    <w:rsid w:val="00D838C6"/>
    <w:rsid w:val="00D878E2"/>
    <w:rsid w:val="00DA46DA"/>
    <w:rsid w:val="00DB01AE"/>
    <w:rsid w:val="00E35F7F"/>
    <w:rsid w:val="00E45254"/>
    <w:rsid w:val="00EB13D0"/>
    <w:rsid w:val="00EB1B87"/>
    <w:rsid w:val="00EB61D1"/>
    <w:rsid w:val="00F430B8"/>
    <w:rsid w:val="00F7616C"/>
    <w:rsid w:val="00F84FC3"/>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coobj7V2-o" TargetMode="External"/><Relationship Id="rId13" Type="http://schemas.openxmlformats.org/officeDocument/2006/relationships/hyperlink" Target="https://www.youtube.com/watch?v=kcoobj7V2-o"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arui-plugin.com/documentation-mivry-unity/" TargetMode="External"/><Relationship Id="rId12" Type="http://schemas.openxmlformats.org/officeDocument/2006/relationships/hyperlink" Target="https://www.marui-plugin.com/documentation-mivry-unity/"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mailto:support@marui-plugin.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playlist?list=PLYt4XosVlCmWtmDmx1lS8OVGU70tmQOfv"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unity3d.com/Manual/OpenVRController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oculus.com/documentation/unity/unity-con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3</Pages>
  <Words>5262</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49</cp:revision>
  <cp:lastPrinted>2021-03-14T03:13:00Z</cp:lastPrinted>
  <dcterms:created xsi:type="dcterms:W3CDTF">2018-10-19T06:25:00Z</dcterms:created>
  <dcterms:modified xsi:type="dcterms:W3CDTF">2021-11-09T12:59:00Z</dcterms:modified>
</cp:coreProperties>
</file>