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BB" w:rsidRDefault="004B419E">
      <w:bookmarkStart w:id="0" w:name="_GoBack"/>
      <w:r>
        <w:t>список рекомендаций по транспортировке животного.</w:t>
      </w:r>
    </w:p>
    <w:p w:rsidR="004B419E" w:rsidRDefault="004B419E">
      <w:r>
        <w:t>список рекомендаций по обустройству дома для щенка/котенка.</w:t>
      </w:r>
    </w:p>
    <w:p w:rsidR="004B419E" w:rsidRDefault="004B419E">
      <w:r>
        <w:t>список рекомендаций по обустройству дома для взрослого животного.</w:t>
      </w:r>
    </w:p>
    <w:p w:rsidR="004B419E" w:rsidRDefault="004B419E">
      <w:r>
        <w:t>список рекомендаций по обустройству дома для животного с ограниченными возможностями (зрение, передвижение).</w:t>
      </w:r>
      <w:bookmarkEnd w:id="0"/>
    </w:p>
    <w:sectPr w:rsidR="004B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1D"/>
    <w:rsid w:val="0039631D"/>
    <w:rsid w:val="004B419E"/>
    <w:rsid w:val="0093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4EC10-55F4-487B-9749-151D6E71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2023-06-06T17:36:00Z</dcterms:created>
  <dcterms:modified xsi:type="dcterms:W3CDTF">2023-06-06T17:36:00Z</dcterms:modified>
</cp:coreProperties>
</file>