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CHRONIC KIDNEY DISEASE ANALYSIS</w:t>
      </w:r>
    </w:p>
    <w:p>
      <w:pPr>
        <w:spacing w:before="240" w:after="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MACHINE LEARNING IN HEALTH CARE</w:t>
      </w:r>
    </w:p>
    <w:p>
      <w:pPr>
        <w:spacing w:before="0" w:after="0" w:line="276"/>
        <w:ind w:right="0" w:left="0" w:firstLine="0"/>
        <w:jc w:val="left"/>
        <w:rPr>
          <w:rFonts w:ascii="Calibri" w:hAnsi="Calibri" w:cs="Calibri" w:eastAsia="Calibri"/>
          <w:color w:val="auto"/>
          <w:spacing w:val="0"/>
          <w:position w:val="0"/>
          <w:sz w:val="40"/>
          <w:shd w:fill="auto" w:val="clear"/>
        </w:rPr>
      </w:pPr>
    </w:p>
    <w:p>
      <w:pPr>
        <w:spacing w:before="0" w:after="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6"/>
          <w:shd w:fill="auto" w:val="clear"/>
        </w:rPr>
        <w:t xml:space="preserve">                   </w:t>
      </w:r>
      <w:r>
        <w:rPr>
          <w:rFonts w:ascii="Calibri" w:hAnsi="Calibri" w:cs="Calibri" w:eastAsia="Calibri"/>
          <w:color w:val="auto"/>
          <w:spacing w:val="0"/>
          <w:position w:val="0"/>
          <w:sz w:val="32"/>
          <w:shd w:fill="auto" w:val="clear"/>
        </w:rPr>
        <w:t xml:space="preserve">We see that Technology develops faster everyday. This development in Technology is to save our time and do the routine work. Nowadays, many people are suffering from many diseases and it doesn’t seem to be a big issue if we properly maintain our diets. So, in order to make this diagnosis method easier, I have designed a Machine Learning Model to predict whether a person has CKD or not. This model has been created so as to serve the Physicians and to reduce their workload. </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ABSTRACT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Most of the people go to the hospital to check whether he/she has CKD or not. Even though CKD is not considered to be a big issue or a deadly disease, people must follow a certain diet to maintain their health in good condition. So, they go to the hospital for a regular check up. In order to reduce the work load of the doctors, we designed this CKD Analysis Model. </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The model will take some parameters of a person’s body such as Blood glucose random, Blood Urea, Diabetes or not, Pedal Edema or not etc., as the input.  By getting the information from the input, the model predicts whether the person is affected by CKD or not. This model has been designed using algorithms like Logistic Regression. So, when the input is given to the model, it works based on these algorithms and predicts whether the person has CKD or not.</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This model is deployed into a web page for the doctors to access it and work on it at ease. It has been deployed by using the module called Flask in Python. Just by using the given link for the web page, Doctors can easily access and use the model.</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TOOLS REQUIRED</w:t>
      </w:r>
    </w:p>
    <w:p>
      <w:pPr>
        <w:numPr>
          <w:ilvl w:val="0"/>
          <w:numId w:val="4"/>
        </w:numPr>
        <w:spacing w:before="0" w:after="200" w:line="276"/>
        <w:ind w:right="0" w:left="108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Anaconda for Python.</w:t>
      </w:r>
    </w:p>
    <w:p>
      <w:pPr>
        <w:numPr>
          <w:ilvl w:val="0"/>
          <w:numId w:val="4"/>
        </w:numPr>
        <w:spacing w:before="0" w:after="200" w:line="276"/>
        <w:ind w:right="0" w:left="2327"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Jupyter Notebook with Flask Model installed.</w:t>
      </w:r>
    </w:p>
    <w:p>
      <w:pPr>
        <w:numPr>
          <w:ilvl w:val="0"/>
          <w:numId w:val="4"/>
        </w:numPr>
        <w:spacing w:before="0" w:after="200" w:line="276"/>
        <w:ind w:right="0" w:left="2327"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Spyder</w:t>
      </w:r>
    </w:p>
    <w:p>
      <w:pPr>
        <w:spacing w:before="0" w:after="200" w:line="27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LINK</w:t>
      </w:r>
      <w:r>
        <w:rPr>
          <w:rFonts w:ascii="Calibri" w:hAnsi="Calibri" w:cs="Calibri" w:eastAsia="Calibri"/>
          <w:b/>
          <w:color w:val="auto"/>
          <w:spacing w:val="0"/>
          <w:position w:val="0"/>
          <w:sz w:val="36"/>
          <w:shd w:fill="auto" w:val="clear"/>
        </w:rPr>
        <w:t xml:space="preserve"> : </w:t>
      </w:r>
      <w:hyperlink xmlns:r="http://schemas.openxmlformats.org/officeDocument/2006/relationships" r:id="docRId0">
        <w:r>
          <w:rPr>
            <w:rFonts w:ascii="Calibri" w:hAnsi="Calibri" w:cs="Calibri" w:eastAsia="Calibri"/>
            <w:color w:val="0000FF"/>
            <w:spacing w:val="0"/>
            <w:position w:val="0"/>
            <w:sz w:val="32"/>
            <w:u w:val="single"/>
            <w:shd w:fill="auto" w:val="clear"/>
          </w:rPr>
          <w:t xml:space="preserve">http://127.0.0.1:5000/</w:t>
        </w:r>
      </w:hyperlink>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ADVANTAGES</w:t>
      </w:r>
    </w:p>
    <w:p>
      <w:pPr>
        <w:numPr>
          <w:ilvl w:val="0"/>
          <w:numId w:val="7"/>
        </w:numPr>
        <w:spacing w:before="0" w:after="200" w:line="276"/>
        <w:ind w:right="0" w:left="108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Everyone can easily use this model for predicting Diabetes.</w:t>
      </w:r>
    </w:p>
    <w:p>
      <w:pPr>
        <w:numPr>
          <w:ilvl w:val="0"/>
          <w:numId w:val="7"/>
        </w:numPr>
        <w:spacing w:before="0" w:after="200" w:line="276"/>
        <w:ind w:right="0" w:left="108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 will reduce more time for the doctors and make their work easier</w:t>
      </w:r>
    </w:p>
    <w:p>
      <w:pPr>
        <w:numPr>
          <w:ilvl w:val="0"/>
          <w:numId w:val="7"/>
        </w:numPr>
        <w:spacing w:before="0" w:after="200" w:line="276"/>
        <w:ind w:right="0" w:left="108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It does not consume much time and can be done faster than the normal process. </w:t>
      </w: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FLASK</w:t>
      </w:r>
    </w:p>
    <w:p>
      <w:pPr>
        <w:spacing w:before="0" w:after="200" w:line="276"/>
        <w:ind w:right="0" w:left="0" w:firstLine="0"/>
        <w:jc w:val="center"/>
        <w:rPr>
          <w:rFonts w:ascii="Calibri" w:hAnsi="Calibri" w:cs="Calibri" w:eastAsia="Calibri"/>
          <w:color w:val="auto"/>
          <w:spacing w:val="0"/>
          <w:position w:val="0"/>
          <w:sz w:val="40"/>
          <w:shd w:fill="auto" w:val="clear"/>
        </w:rPr>
      </w:pPr>
      <w:r>
        <w:object w:dxaOrig="9473" w:dyaOrig="5034">
          <v:rect xmlns:o="urn:schemas-microsoft-com:office:office" xmlns:v="urn:schemas-microsoft-com:vml" id="rectole0000000000" style="width:473.650000pt;height:251.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WEB PAGE</w:t>
      </w:r>
    </w:p>
    <w:p>
      <w:pPr>
        <w:spacing w:before="0" w:after="200" w:line="276"/>
        <w:ind w:right="0" w:left="0" w:firstLine="0"/>
        <w:jc w:val="left"/>
        <w:rPr>
          <w:rFonts w:ascii="Calibri" w:hAnsi="Calibri" w:cs="Calibri" w:eastAsia="Calibri"/>
          <w:color w:val="auto"/>
          <w:spacing w:val="0"/>
          <w:position w:val="0"/>
          <w:sz w:val="40"/>
          <w:shd w:fill="auto" w:val="clear"/>
        </w:rPr>
      </w:pPr>
      <w:r>
        <w:object w:dxaOrig="8965" w:dyaOrig="5456">
          <v:rect xmlns:o="urn:schemas-microsoft-com:office:office" xmlns:v="urn:schemas-microsoft-com:vml" id="rectole0000000001" style="width:448.250000pt;height:272.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INPUT</w:t>
      </w:r>
    </w:p>
    <w:p>
      <w:pPr>
        <w:spacing w:before="0" w:after="200" w:line="276"/>
        <w:ind w:right="0" w:left="0" w:firstLine="0"/>
        <w:jc w:val="left"/>
        <w:rPr>
          <w:rFonts w:ascii="Calibri" w:hAnsi="Calibri" w:cs="Calibri" w:eastAsia="Calibri"/>
          <w:color w:val="auto"/>
          <w:spacing w:val="0"/>
          <w:position w:val="0"/>
          <w:sz w:val="40"/>
          <w:shd w:fill="auto" w:val="clear"/>
        </w:rPr>
      </w:pPr>
      <w:r>
        <w:object w:dxaOrig="8971" w:dyaOrig="5481">
          <v:rect xmlns:o="urn:schemas-microsoft-com:office:office" xmlns:v="urn:schemas-microsoft-com:vml" id="rectole0000000002" style="width:448.550000pt;height:274.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r>
        <w:object w:dxaOrig="8985" w:dyaOrig="5050">
          <v:rect xmlns:o="urn:schemas-microsoft-com:office:office" xmlns:v="urn:schemas-microsoft-com:vml" id="rectole0000000003" style="width:449.250000pt;height:252.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200" w:line="276"/>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 OUTPUT</w:t>
      </w:r>
    </w:p>
    <w:p>
      <w:pPr>
        <w:spacing w:before="0" w:after="200" w:line="276"/>
        <w:ind w:right="0" w:left="0" w:firstLine="0"/>
        <w:jc w:val="left"/>
        <w:rPr>
          <w:rFonts w:ascii="Calibri" w:hAnsi="Calibri" w:cs="Calibri" w:eastAsia="Calibri"/>
          <w:color w:val="auto"/>
          <w:spacing w:val="0"/>
          <w:position w:val="0"/>
          <w:sz w:val="36"/>
          <w:shd w:fill="auto" w:val="clear"/>
        </w:rPr>
      </w:pPr>
      <w:r>
        <w:object w:dxaOrig="8972" w:dyaOrig="5482">
          <v:rect xmlns:o="urn:schemas-microsoft-com:office:office" xmlns:v="urn:schemas-microsoft-com:vml" id="rectole0000000004" style="width:448.600000pt;height:274.1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Calibri" w:hAnsi="Calibri" w:cs="Calibri" w:eastAsia="Calibri"/>
          <w:color w:val="auto"/>
          <w:spacing w:val="0"/>
          <w:position w:val="0"/>
          <w:sz w:val="36"/>
          <w:shd w:fill="auto" w:val="clear"/>
        </w:rPr>
        <w:t xml:space="preserve">                 </w:t>
      </w:r>
      <w:r>
        <w:object w:dxaOrig="8985" w:dyaOrig="5051">
          <v:rect xmlns:o="urn:schemas-microsoft-com:office:office" xmlns:v="urn:schemas-microsoft-com:vml" id="rectole0000000005" style="width:449.250000pt;height:252.5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76"/>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THE END</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embeddings/oleObject1.bin" Id="docRId3" Type="http://schemas.openxmlformats.org/officeDocument/2006/relationships/oleObject" /><Relationship Target="embeddings/oleObject3.bin" Id="docRId7" Type="http://schemas.openxmlformats.org/officeDocument/2006/relationships/oleObject" /><Relationship Target="media/image4.wmf" Id="docRId10" Type="http://schemas.openxmlformats.org/officeDocument/2006/relationships/image" /><Relationship Target="styles.xml" Id="docRId14" Type="http://schemas.openxmlformats.org/officeDocument/2006/relationships/styles" /><Relationship Target="media/image0.wmf" Id="docRId2"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embeddings/oleObject5.bin" Id="docRId11" Type="http://schemas.openxmlformats.org/officeDocument/2006/relationships/oleObject" /><Relationship Target="embeddings/oleObject2.bin" Id="docRId5" Type="http://schemas.openxmlformats.org/officeDocument/2006/relationships/oleObject" /><Relationship Target="embeddings/oleObject4.bin" Id="docRId9" Type="http://schemas.openxmlformats.org/officeDocument/2006/relationships/oleObject" /><Relationship TargetMode="External" Target="http://127.0.0.1:5000/" Id="docRId0" Type="http://schemas.openxmlformats.org/officeDocument/2006/relationships/hyperlink" /><Relationship Target="media/image5.wmf" Id="docRId12" Type="http://schemas.openxmlformats.org/officeDocument/2006/relationships/image" /><Relationship Target="media/image1.wmf" Id="docRId4" Type="http://schemas.openxmlformats.org/officeDocument/2006/relationships/image" /><Relationship Target="media/image3.wmf" Id="docRId8" Type="http://schemas.openxmlformats.org/officeDocument/2006/relationships/image" /></Relationships>
</file>