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87888238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MenCare Health Hub — Backend Blueprint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Recommended Stack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878882385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818165" cy="2899271"/>
            <wp:effectExtent l="0" t="0" r="0" b="0"/>
            <wp:docPr id="1" name="Drawing 0" descr="image1788788823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878882385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0366" cy="644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8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878882386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Backend Architecture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Keep the architecture straightforward: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207434" cy="8683393"/>
            <wp:effectExtent l="0" t="0" r="0" b="0"/>
            <wp:docPr id="1" name="Drawing 0" descr="image1788788823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878882386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49854" cy="192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8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878882386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620765" cy="3476135"/>
            <wp:effectExtent l="0" t="0" r="0" b="0"/>
            <wp:docPr id="1" name="Drawing 0" descr="image1788788823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878882387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68366" cy="772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frontend should </w:t>
      </w:r>
      <w:r>
        <w:rPr>
          <w:rFonts w:ascii="Arial" w:hAnsi="Arial" w:cs="Arial" w:eastAsia="Arial"/>
          <w:b w:val="true"/>
          <w:sz w:val="54"/>
        </w:rPr>
        <w:t>not directly contain your business logic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8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878882388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626160" cy="4974671"/>
            <wp:effectExtent l="0" t="0" r="0" b="0"/>
            <wp:docPr id="1" name="Drawing 0" descr="image1788788823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878882388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24801" cy="110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Main Backend Responsibilities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Your FastAPI backend will handle approximately </w:t>
      </w:r>
      <w:r>
        <w:rPr>
          <w:rFonts w:ascii="Arial" w:hAnsi="Arial" w:cs="Arial" w:eastAsia="Arial"/>
          <w:b w:val="true"/>
          <w:sz w:val="54"/>
        </w:rPr>
        <w:t>6 areas</w:t>
      </w:r>
      <w:r>
        <w:rPr>
          <w:rFonts w:ascii="Arial" w:hAnsi="Arial" w:cs="Arial" w:eastAsia="Arial"/>
          <w:sz w:val="54"/>
        </w:rPr>
        <w:t>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8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878882389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026505" cy="5979639"/>
            <wp:effectExtent l="0" t="0" r="0" b="0"/>
            <wp:docPr id="1" name="Drawing 0" descr="image17887888239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87888239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92233" cy="132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There is </w:t>
      </w:r>
      <w:r>
        <w:rPr>
          <w:rFonts w:ascii="Arial" w:hAnsi="Arial" w:cs="Arial" w:eastAsia="Arial"/>
          <w:b w:val="true"/>
          <w:sz w:val="54"/>
        </w:rPr>
        <w:t>no diagnosis engine</w:t>
      </w:r>
      <w:r>
        <w:rPr>
          <w:rFonts w:ascii="Arial" w:hAnsi="Arial" w:cs="Arial" w:eastAsia="Arial"/>
          <w:sz w:val="54"/>
        </w:rPr>
        <w:t xml:space="preserve"> and </w:t>
      </w:r>
      <w:r>
        <w:rPr>
          <w:rFonts w:ascii="Arial" w:hAnsi="Arial" w:cs="Arial" w:eastAsia="Arial"/>
          <w:b w:val="true"/>
          <w:sz w:val="54"/>
        </w:rPr>
        <w:t>no symptom scoring engine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Database Design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For the MVP, I recommend around </w:t>
      </w:r>
      <w:r>
        <w:rPr>
          <w:rFonts w:ascii="Arial" w:hAnsi="Arial" w:cs="Arial" w:eastAsia="Arial"/>
          <w:b w:val="true"/>
          <w:sz w:val="54"/>
        </w:rPr>
        <w:t>7 tables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87888239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87888239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878882391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separately: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 can simplify the symptoms relationship further for the first version, but the above gives you a cleaner database design.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Categories Table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87888239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Stores the major health categories.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8788823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878882391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8788823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878882392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Purpose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878882392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Allows the frontend to display: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87888239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878882393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allows conditions to belong to a category.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Conditions Table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is the </w:t>
      </w:r>
      <w:r>
        <w:rPr>
          <w:rFonts w:ascii="Arial" w:hAnsi="Arial" w:cs="Arial" w:eastAsia="Arial"/>
          <w:b w:val="true"/>
          <w:sz w:val="54"/>
        </w:rPr>
        <w:t>core table of the educational system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878882393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073991" cy="2750143"/>
            <wp:effectExtent l="0" t="0" r="0" b="0"/>
            <wp:docPr id="1" name="Drawing 0" descr="image17887888239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878882394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868" cy="61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052126" cy="3523391"/>
            <wp:effectExtent l="0" t="0" r="0" b="0"/>
            <wp:docPr id="1" name="Drawing 0" descr="image1788788823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878882394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26946" cy="782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878882394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3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8788823957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Why use a slug?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 of: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39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878882395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 can eventually have: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which is cleaner for the frontend.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878882396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Symptoms Table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Since you want a </w:t>
      </w:r>
      <w:r>
        <w:rPr>
          <w:rFonts w:ascii="Arial" w:hAnsi="Arial" w:cs="Arial" w:eastAsia="Arial"/>
          <w:b w:val="true"/>
          <w:sz w:val="54"/>
        </w:rPr>
        <w:t>symptom awareness page</w:t>
      </w:r>
      <w:r>
        <w:rPr>
          <w:rFonts w:ascii="Arial" w:hAnsi="Arial" w:cs="Arial" w:eastAsia="Arial"/>
          <w:sz w:val="54"/>
        </w:rPr>
        <w:t>, it makes sense to have symptoms as their own database records.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87888239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8788823967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766705" cy="2571614"/>
            <wp:effectExtent l="0" t="0" r="0" b="0"/>
            <wp:docPr id="1" name="Drawing 0" descr="image1788788823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8788823971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70456" cy="57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8788823974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87888239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8788823981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Condition-Symptom Relationship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condition can have many symptoms, and a symptom can be associated with multiple conditions.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878882398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Therefore, use: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87888239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8788823993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creates a </w:t>
      </w:r>
      <w:r>
        <w:rPr>
          <w:rFonts w:ascii="Arial" w:hAnsi="Arial" w:cs="Arial" w:eastAsia="Arial"/>
          <w:b w:val="true"/>
          <w:sz w:val="54"/>
        </w:rPr>
        <w:t>many-to-many relationship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actually a good database concept to demonstrate in your project defense.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Healthcare Facilities Table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Stores clinics and hospitals.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39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8788823996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403249" cy="1742010"/>
            <wp:effectExtent l="0" t="0" r="0" b="0"/>
            <wp:docPr id="1" name="Drawing 0" descr="image1788788824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8788824001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8332" cy="38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442278" cy="3098074"/>
            <wp:effectExtent l="0" t="0" r="0" b="0"/>
            <wp:docPr id="1" name="Drawing 0" descr="image17887888240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8788824004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71730" cy="688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8788824008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961690" cy="2884903"/>
            <wp:effectExtent l="0" t="0" r="0" b="0"/>
            <wp:docPr id="1" name="Drawing 0" descr="image17887888240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88788824014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03757" cy="64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Why latitude and longitude?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allow the frontend to provide: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Directions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Health Facts Table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Stores quick educational facts.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88788824016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6"/>
            <wp:effectExtent l="0" t="0" r="0" b="0"/>
            <wp:docPr id="1" name="Drawing 0" descr="image17887888240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88788824023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Myth vs Fact Table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Stores educational myths and their corrections.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88788824026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5171896"/>
            <wp:effectExtent l="0" t="0" r="0" b="0"/>
            <wp:docPr id="1" name="Drawing 0" descr="image17887888240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88788824029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14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792906" cy="4522753"/>
            <wp:effectExtent l="0" t="0" r="0" b="0"/>
            <wp:docPr id="1" name="Drawing 0" descr="image1788788824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88788824031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873124" cy="1005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88788824034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75"/>
        </w:rPr>
        <w:t>11. Admin Authentication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Don't build your own authentication system from scratch.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Use: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Supabase Authentication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flow becomes: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88788824044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017366" cy="4313082"/>
            <wp:effectExtent l="0" t="0" r="0" b="0"/>
            <wp:docPr id="1" name="Drawing 0" descr="image17887888240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88788824049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05257" cy="95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much safer and simpler.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Admin Authorization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Authentication answers: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"Who are you?"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88788824052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Authorization answers: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"Are you allowed to perform this operation?"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0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88788824065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 be public.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87888240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88788824067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should require an authenticated administrator.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88788824072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API Structure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I'd organize your endpoints like this: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5171897"/>
            <wp:effectExtent l="0" t="0" r="0" b="0"/>
            <wp:docPr id="1" name="Drawing 0" descr="image17887888240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88788824077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14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Category Endpoints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88788824080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0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88788824088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Returns all categories.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0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88788824091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Returns one category.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Create 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0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88788824092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0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88788824095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Update 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88788824102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Delete 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8788824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88788824105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88788824110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Condition Endpoints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are some of the most important endpoints.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all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88788824126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 Topics page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one condition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88788824128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88788824131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 Details page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Filter by 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88788824143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Category filtering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Search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854106"/>
            <wp:effectExtent l="0" t="0" r="0" b="0"/>
            <wp:docPr id="1" name="Drawing 0" descr="image1788788824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88788824146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8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88788824149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Search page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Create condition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88788824161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Update condition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88788824163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88788824166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Delete condition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88788824176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16. Symptoms Endpoints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all symptoms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854106"/>
            <wp:effectExtent l="0" t="0" r="0" b="0"/>
            <wp:docPr id="1" name="Drawing 0" descr="image1788788824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88788824178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8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88788824180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Symptoms &amp; Health Check page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symptom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88788824189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related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1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88788824191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1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88788824193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8788824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88788824199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endpoint is useful for connecting your learning content.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 CRUD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982874" cy="2275499"/>
            <wp:effectExtent l="0" t="0" r="0" b="0"/>
            <wp:docPr id="1" name="Drawing 0" descr="image1788788824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88788824201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295276" cy="505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2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88788824204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2"/>
            <wp:effectExtent l="0" t="0" r="0" b="0"/>
            <wp:docPr id="1" name="Drawing 0" descr="image1788788824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88788824216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Health Facts Endpoints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88788824231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one fact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 fact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88788824236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88788824253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Update fact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88788824258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Delete fact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88788824261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2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88788824264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Myth vs Fact Endpoints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myths/facts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88788824276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one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88788824278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Create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88788824282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2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88788824289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2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88788824299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Update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1788788824301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Delete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Healthcare Facility Endpoints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3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1788788824308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1788788824321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Healthcare Services page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Get facility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image1788788824324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Facility Details page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3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image1788788824327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Search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image1788788824336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Filter by service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image1788788824338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3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image1788788824341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Create facility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image1788788824349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Update facility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image1788788824352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3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image1788788824355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Delete facility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image1788788824373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only.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Search 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 can make search simple for the MVP.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3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1788788824378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backend can search: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1788788824381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87888243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1788788824392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return: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87888243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1788788824394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 don't need Elasticsearch or another search engine.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Simple PostgreSQL text matching is enough.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1788788824401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21. Backend Folder Structure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 recommend this structure: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1788788824411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248071" cy="8683405"/>
            <wp:effectExtent l="0" t="0" r="0" b="0"/>
            <wp:docPr id="1" name="Drawing 0" descr="image17887888244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1788788824414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95713" cy="192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1788788824416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22. What Each Backend Folder Does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1788788824431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main.py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Starts FastAPI and registers your routers.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746593"/>
            <wp:effectExtent l="0" t="0" r="0" b="0"/>
            <wp:docPr id="1" name="Drawing 0" descr="image17887888244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1788788824445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054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core/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Contains system-wide configuration and security.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1788788824452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4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image1788788824466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stores environment settings.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4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1788788824468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handles JWT verification and authentication-related functionality.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4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1788788824475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contains reusable dependencies such as: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4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image1788788824478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image1788788824483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database/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Handles communication with Supabase.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your project, you can use the Supabase Python client rather than making the database layer unnecessarily complicated.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models/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Represents your data structures.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921210" cy="2254496"/>
            <wp:effectExtent l="0" t="0" r="0" b="0"/>
            <wp:docPr id="1" name="Drawing 0" descr="image17887888244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mage1788788824495.png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713800" cy="50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4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mage1788788824497.png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8"/>
            <wp:effectExtent l="0" t="0" r="0" b="0"/>
            <wp:docPr id="1" name="Drawing 0" descr="image17887888245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mage1788788824509.png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schemas/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Pydantic models used to validate API input/output.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is important because it demonstrates </w:t>
      </w:r>
      <w:r>
        <w:rPr>
          <w:rFonts w:ascii="Arial" w:hAnsi="Arial" w:cs="Arial" w:eastAsia="Arial"/>
          <w:b w:val="true"/>
          <w:sz w:val="54"/>
        </w:rPr>
        <w:t>Pydantic validation</w:t>
      </w:r>
      <w:r>
        <w:rPr>
          <w:rFonts w:ascii="Arial" w:hAnsi="Arial" w:cs="Arial" w:eastAsia="Arial"/>
          <w:sz w:val="54"/>
        </w:rPr>
        <w:t>, which is a major FastAPI concept.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5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1788788824517.png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routers/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Contains your actual API endpoints.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5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1788788824530.png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8788824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image1788788824532.png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5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1788788824534.png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services/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Contains reusable business logic.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5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1788788824548.png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could handle: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87888245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1788788824550.png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prevents your route files from becoming huge.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5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1788788824557.png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23. API Response Example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frontend requests: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image1788788824566.png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 could return: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5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image1788788824574.png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132215" cy="4614119"/>
            <wp:effectExtent l="0" t="0" r="0" b="0"/>
            <wp:docPr id="1" name="Drawing 0" descr="image17887888245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1788788824580.png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960479" cy="1025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React frontend simply displays this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24. Frontend ↔ Backend Mapping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important for your project documentation.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5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1788788824585.png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2952"/>
        <w:gridCol w:w="2952"/>
      </w:tblGrid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F</w:t>
            </w:r>
            <w:r>
              <w:rPr>
                <w:rFonts w:ascii="Arial" w:hAnsi="Arial" w:cs="Arial" w:eastAsia="Arial"/>
                <w:b w:val="true"/>
                <w:sz w:val="54"/>
              </w:rPr>
              <w:t>rontend Page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A</w:t>
            </w:r>
            <w:r>
              <w:rPr>
                <w:rFonts w:ascii="Arial" w:hAnsi="Arial" w:cs="Arial" w:eastAsia="Arial"/>
                <w:b w:val="true"/>
                <w:sz w:val="54"/>
              </w:rPr>
              <w:t>PI Endpoint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ome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conditions, /health-facts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ealth Topics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conditions, /categories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ondition Details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conditions/{id}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ymptoms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symptoms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ymptom Details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symptoms/{id}/conditions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earch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search?q=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ealthcare Services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facilities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acility Details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facilities/{id}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ealth Facts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health-facts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yth vs Fact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myth-facts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dmin Dashboard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ultiple management endpoints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anage Conditions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conditions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anage Facilities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facilities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anage Facts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health-facts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anage Myth/Fact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/</w:t>
            </w:r>
            <w:r>
              <w:rPr>
                <w:rFonts w:ascii="Arial" w:hAnsi="Arial" w:cs="Arial" w:eastAsia="Arial"/>
                <w:sz w:val="54"/>
              </w:rPr>
              <w:t>myth-facts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7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image1788788824759.png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7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mage1788788824767.png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25. Security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Keep security appropriate for your MVP.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Public endpoints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can be accessed without authentication: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746594"/>
            <wp:effectExtent l="0" t="0" r="0" b="0"/>
            <wp:docPr id="1" name="Drawing 0" descr="image17887888247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image1788788824780.png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05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Protected endpoints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require an authenticated administrator: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7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image1788788824783.png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87888247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1788788824797.png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your content and facility resources.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26. Supabase RLS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Supabase Row-Level Security should protect your database.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Conceptually: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8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image1788788824800.png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120582" cy="2839397"/>
            <wp:effectExtent l="0" t="0" r="0" b="0"/>
            <wp:docPr id="1" name="Drawing 0" descr="image17887888248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1788788824809.png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712405" cy="630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gives you a good security component for your academic project without building a complicated authorization system yourself.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1788788824812.png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27. Error Handling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Your FastAPI backend should return proper HTTP responses.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 doesn't exist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8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image1788788824828.png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620077"/>
            <wp:effectExtent l="0" t="0" r="0" b="0"/>
            <wp:docPr id="1" name="Drawing 0" descr="image1788788824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image1788788824829.png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Invalid input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854106"/>
            <wp:effectExtent l="0" t="0" r="0" b="0"/>
            <wp:docPr id="1" name="Drawing 0" descr="image17887888248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image1788788824833.png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8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8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image1788788824838.png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FastAPI/Pydantic can handle much of this automatically.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Unauthorized admin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image1788788824853.png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Forbidden action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image1788788824861.png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28. Validation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Pydantic should validate fields before they reach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image1788788824864.png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your database.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6022503"/>
            <wp:effectExtent l="0" t="0" r="0" b="0"/>
            <wp:docPr id="1" name="Drawing 0" descr="image1788788824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image1788788824882.png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338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 should also prevent: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Empty condition names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Invalid IDs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Missing required fields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Extremely long inappropriate input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image1788788824887.png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29. Backend MVP — What You Actually Need to Build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Don't implement everything at once.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1 — Database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8788824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image1788788824898.png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9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image1788788824902.png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Populate your initial 7 conditions.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2 — FastAPI Setup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8788824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image1788788824917.png"/>
                    <pic:cNvPicPr>
                      <a:picLocks noChangeAspect="true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test: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1788788824919.png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9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image1788788824927.png"/>
                    <pic:cNvPicPr>
                      <a:picLocks noChangeAspect="true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Response: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87888249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image1788788824938.png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3 — Education 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71916" cy="3462147"/>
            <wp:effectExtent l="0" t="0" r="0" b="0"/>
            <wp:docPr id="1" name="Drawing 0" descr="image17887888249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1788788824944.png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270924" cy="76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9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image1788788824947.png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9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image1788788824961.png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Get the public website working first.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4 — Healthcare 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Location filtering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Service filtering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Facility details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9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1788788824964.png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5 — Search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Implement: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7888249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image1788788824978.png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Don't over-engineer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6 — Authentication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Implement: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334355" cy="2895076"/>
            <wp:effectExtent l="0" t="0" r="0" b="0"/>
            <wp:docPr id="1" name="Drawing 0" descr="image1788788824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image1788788824980.png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9631900" cy="64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49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image1788788824992.png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87888250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image1788788825027.png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7 — Admin CRUD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Implement: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50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image1788788825032.png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87888250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image1788788825044.png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Phase 8 — Testing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002049" cy="4134231"/>
            <wp:effectExtent l="0" t="0" r="0" b="0"/>
            <wp:docPr id="1" name="Drawing 0" descr="image17887888250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image1788788825046.png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893443" cy="91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50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1788788825049.png"/>
                    <pic:cNvPicPr>
                      <a:picLocks noChangeAspect="true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30. Final Backend Architecture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Your complete MVP can therefore be summarized as: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50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image1788788825062.png"/>
                    <pic:cNvPicPr>
                      <a:picLocks noChangeAspect="true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335968" cy="3698755"/>
            <wp:effectExtent l="0" t="0" r="0" b="0"/>
            <wp:docPr id="1" name="Drawing 0" descr="image17887888250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image1788788825067.png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968818" cy="8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50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1788788825076.png"/>
                    <pic:cNvPicPr>
                      <a:picLocks noChangeAspect="true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250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image1788788825083.png"/>
                    <pic:cNvPicPr>
                      <a:picLocks noChangeAspect="true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" Type="http://schemas.openxmlformats.org/officeDocument/2006/relationships/image" Target="media/image11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" Type="http://schemas.openxmlformats.org/officeDocument/2006/relationships/image" Target="media/image12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7" Type="http://schemas.openxmlformats.org/officeDocument/2006/relationships/image" Target="media/image127.png"/><Relationship Id="rId128" Type="http://schemas.openxmlformats.org/officeDocument/2006/relationships/image" Target="media/image128.png"/><Relationship Id="rId129" Type="http://schemas.openxmlformats.org/officeDocument/2006/relationships/image" Target="media/image129.png"/><Relationship Id="rId13" Type="http://schemas.openxmlformats.org/officeDocument/2006/relationships/image" Target="media/image13.png"/><Relationship Id="rId130" Type="http://schemas.openxmlformats.org/officeDocument/2006/relationships/image" Target="media/image130.png"/><Relationship Id="rId131" Type="http://schemas.openxmlformats.org/officeDocument/2006/relationships/image" Target="media/image131.png"/><Relationship Id="rId132" Type="http://schemas.openxmlformats.org/officeDocument/2006/relationships/image" Target="media/image132.png"/><Relationship Id="rId133" Type="http://schemas.openxmlformats.org/officeDocument/2006/relationships/image" Target="media/image133.png"/><Relationship Id="rId134" Type="http://schemas.openxmlformats.org/officeDocument/2006/relationships/image" Target="media/image134.png"/><Relationship Id="rId135" Type="http://schemas.openxmlformats.org/officeDocument/2006/relationships/image" Target="media/image135.png"/><Relationship Id="rId136" Type="http://schemas.openxmlformats.org/officeDocument/2006/relationships/image" Target="media/image136.png"/><Relationship Id="rId137" Type="http://schemas.openxmlformats.org/officeDocument/2006/relationships/image" Target="media/image137.png"/><Relationship Id="rId138" Type="http://schemas.openxmlformats.org/officeDocument/2006/relationships/image" Target="media/image138.png"/><Relationship Id="rId139" Type="http://schemas.openxmlformats.org/officeDocument/2006/relationships/numbering" Target="numbering.xml"/><Relationship Id="rId14" Type="http://schemas.openxmlformats.org/officeDocument/2006/relationships/image" Target="media/image14.png"/><Relationship Id="rId140" Type="http://schemas.openxmlformats.org/officeDocument/2006/relationships/image" Target="media/image140.png"/><Relationship Id="rId141" Type="http://schemas.openxmlformats.org/officeDocument/2006/relationships/image" Target="media/image141.png"/><Relationship Id="rId142" Type="http://schemas.openxmlformats.org/officeDocument/2006/relationships/image" Target="media/image142.png"/><Relationship Id="rId143" Type="http://schemas.openxmlformats.org/officeDocument/2006/relationships/image" Target="media/image143.png"/><Relationship Id="rId144" Type="http://schemas.openxmlformats.org/officeDocument/2006/relationships/image" Target="media/image144.png"/><Relationship Id="rId145" Type="http://schemas.openxmlformats.org/officeDocument/2006/relationships/image" Target="media/image145.png"/><Relationship Id="rId146" Type="http://schemas.openxmlformats.org/officeDocument/2006/relationships/image" Target="media/image146.png"/><Relationship Id="rId147" Type="http://schemas.openxmlformats.org/officeDocument/2006/relationships/image" Target="media/image147.png"/><Relationship Id="rId148" Type="http://schemas.openxmlformats.org/officeDocument/2006/relationships/image" Target="media/image148.png"/><Relationship Id="rId149" Type="http://schemas.openxmlformats.org/officeDocument/2006/relationships/image" Target="media/image149.png"/><Relationship Id="rId15" Type="http://schemas.openxmlformats.org/officeDocument/2006/relationships/image" Target="media/image15.png"/><Relationship Id="rId150" Type="http://schemas.openxmlformats.org/officeDocument/2006/relationships/image" Target="media/image150.png"/><Relationship Id="rId151" Type="http://schemas.openxmlformats.org/officeDocument/2006/relationships/image" Target="media/image151.png"/><Relationship Id="rId152" Type="http://schemas.openxmlformats.org/officeDocument/2006/relationships/image" Target="media/image152.png"/><Relationship Id="rId153" Type="http://schemas.openxmlformats.org/officeDocument/2006/relationships/image" Target="media/image153.png"/><Relationship Id="rId154" Type="http://schemas.openxmlformats.org/officeDocument/2006/relationships/image" Target="media/image154.png"/><Relationship Id="rId155" Type="http://schemas.openxmlformats.org/officeDocument/2006/relationships/image" Target="media/image155.png"/><Relationship Id="rId156" Type="http://schemas.openxmlformats.org/officeDocument/2006/relationships/image" Target="media/image156.png"/><Relationship Id="rId157" Type="http://schemas.openxmlformats.org/officeDocument/2006/relationships/image" Target="media/image157.png"/><Relationship Id="rId158" Type="http://schemas.openxmlformats.org/officeDocument/2006/relationships/image" Target="media/image158.png"/><Relationship Id="rId159" Type="http://schemas.openxmlformats.org/officeDocument/2006/relationships/image" Target="media/image159.png"/><Relationship Id="rId16" Type="http://schemas.openxmlformats.org/officeDocument/2006/relationships/image" Target="media/image16.png"/><Relationship Id="rId160" Type="http://schemas.openxmlformats.org/officeDocument/2006/relationships/image" Target="media/image160.png"/><Relationship Id="rId161" Type="http://schemas.openxmlformats.org/officeDocument/2006/relationships/image" Target="media/image161.png"/><Relationship Id="rId162" Type="http://schemas.openxmlformats.org/officeDocument/2006/relationships/image" Target="media/image162.png"/><Relationship Id="rId163" Type="http://schemas.openxmlformats.org/officeDocument/2006/relationships/image" Target="media/image163.png"/><Relationship Id="rId164" Type="http://schemas.openxmlformats.org/officeDocument/2006/relationships/image" Target="media/image164.png"/><Relationship Id="rId165" Type="http://schemas.openxmlformats.org/officeDocument/2006/relationships/image" Target="media/image165.png"/><Relationship Id="rId166" Type="http://schemas.openxmlformats.org/officeDocument/2006/relationships/image" Target="media/image166.png"/><Relationship Id="rId167" Type="http://schemas.openxmlformats.org/officeDocument/2006/relationships/image" Target="media/image167.png"/><Relationship Id="rId168" Type="http://schemas.openxmlformats.org/officeDocument/2006/relationships/image" Target="media/image168.png"/><Relationship Id="rId169" Type="http://schemas.openxmlformats.org/officeDocument/2006/relationships/image" Target="media/image169.png"/><Relationship Id="rId17" Type="http://schemas.openxmlformats.org/officeDocument/2006/relationships/image" Target="media/image17.png"/><Relationship Id="rId170" Type="http://schemas.openxmlformats.org/officeDocument/2006/relationships/image" Target="media/image170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2026-09-07T13:47:03Z</dcterms:created>
  <dc:creator>Apache POI</dc:creator>
</cp:coreProperties>
</file>