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Analiza plików audio z różnymi rozmiarami FFT</w:t>
      </w:r>
    </w:p>
    <w:p>
      <w:pPr>
        <w:pStyle w:val="Heading2"/>
      </w:pPr>
      <w:r>
        <w:t>Plik - sound1.wav</w:t>
      </w:r>
    </w:p>
    <w:p>
      <w:r>
        <w:t>Częstotliwość próbkowania: 48000 Hz</w:t>
      </w:r>
    </w:p>
    <w:p>
      <w:r>
        <w:t>Długość sygnału: 332817 próbek (6.934 s)</w:t>
      </w:r>
    </w:p>
    <w:p/>
    <w:p>
      <w:pPr>
        <w:pStyle w:val="Heading3"/>
      </w:pPr>
      <w:r>
        <w:t>FFT size = 256 (256 próbek)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Rozmiar FFT: 256 próbek</w:t>
      </w:r>
    </w:p>
    <w:p>
      <w:r>
        <w:t>Częstotliwość maksimum widma: 0.00 Hz</w:t>
      </w:r>
    </w:p>
    <w:p>
      <w:r>
        <w:t>Amplituda przy maksimum: 157.67 dB</w:t>
      </w:r>
    </w:p>
    <w:p/>
    <w:p>
      <w:pPr>
        <w:pStyle w:val="Heading3"/>
      </w:pPr>
      <w:r>
        <w:t>FFT size = 4096 (4096 próbek)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Rozmiar FFT: 4096 próbek</w:t>
      </w:r>
    </w:p>
    <w:p>
      <w:r>
        <w:t>Częstotliwość maksimum widma: 105.47 Hz</w:t>
      </w:r>
    </w:p>
    <w:p>
      <w:r>
        <w:t>Amplituda przy maksimum: 183.10 dB</w:t>
      </w:r>
    </w:p>
    <w:p/>
    <w:p>
      <w:pPr>
        <w:pStyle w:val="Heading3"/>
      </w:pPr>
      <w:r>
        <w:t>FFT size = 65536 (65536 próbek)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Rozmiar FFT: 65536 próbek</w:t>
      </w:r>
    </w:p>
    <w:p>
      <w:r>
        <w:t>Częstotliwość maksimum widma: 440.19 Hz</w:t>
      </w:r>
    </w:p>
    <w:p>
      <w:r>
        <w:t>Amplituda przy maksimum: 248.19 dB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