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30"/>
                <w:szCs w:val="30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Tél./Fax : 034 19 21 21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FICHE JOURNALIÈRE DE PRIME DE RENDEMENT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300" w:hRule="atLeast"/>
        </w:trP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BF3F3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Règle de la prime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 wagons dépilés par équipe et par poste.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Prime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1 500 DA pour chaque wagon au-delà de 10, partagés à parts égales entre les membres présents.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 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prime accordée uniquement si la qualité est validée (cadre B).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Exemple : 13 wagons → 3 wagons en plus × 1 500 DA = 4 500 DA ÷ 9 présents = 500 DA par personne.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rHeight w:val="480" w:hRule="atLeast"/>
        </w:trPr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: ...... / ...... / 20......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Équipe :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Poste : de ........ H à ........ H</w:t>
            </w:r>
          </w:p>
        </w:tc>
      </w:tr>
      <w:tr>
        <w:trPr>
          <w:trHeight w:val="480" w:hRule="atLeast"/>
        </w:trPr>
        <w:tc>
          <w:tcPr>
            <w:tcW w:type="dxa" w:w="6804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Chef de poste :</w:t>
            </w:r>
          </w:p>
        </w:tc>
        <w:tc>
          <w:tcPr>
            <w:tcW w:type="dxa" w:w="340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Brique :  ☐ B8   ☐ B12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A. Calcul de la prime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6"/>
        <w:gridCol w:w="3800"/>
      </w:tblGrid>
      <w:tr>
        <w:trPr>
          <w:trHeight w:val="44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Wagons dépilés par l'équipe (1)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Objectif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 wagons</w:t>
            </w:r>
          </w:p>
        </w:tc>
      </w:tr>
      <w:tr>
        <w:trPr>
          <w:trHeight w:val="44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Wagons au-delà de l'objectif (2) = (1) − 10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Prime de l'équipe (3) = (2) × 1 500 DA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................. DA</w:t>
            </w:r>
          </w:p>
        </w:tc>
      </w:tr>
      <w:tr>
        <w:trPr>
          <w:trHeight w:val="44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membres présents (4)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par personne = (3) ÷ (4)</w:t>
            </w:r>
          </w:p>
        </w:tc>
        <w:tc>
          <w:tcPr>
            <w:tcW w:type="dxa" w:w="3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................. DA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 Validation de la qualité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6"/>
        <w:gridCol w:w="1900"/>
        <w:gridCol w:w="1900"/>
      </w:tblGrid>
      <w:tr>
        <w:trPr>
          <w:trHeight w:val="38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Contrôle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Oui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Non</w:t>
            </w:r>
          </w:p>
        </w:tc>
      </w:tr>
      <w:tr>
        <w:trPr>
          <w:trHeight w:val="36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Produit conforme (peu de casse et de déclassés)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trHeight w:val="36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Paquets bien présentés et bien cerclés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trHeight w:val="36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Aucun incident de sécurité ou d'arrêt dû à l'équipe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rPr>
          <w:trHeight w:val="360" w:hRule="atLeast"/>
        </w:trPr>
        <w:tc>
          <w:tcPr>
            <w:tcW w:type="dxa" w:w="64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Prime accordée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9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C. Membres présents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6"/>
        <w:gridCol w:w="2100"/>
        <w:gridCol w:w="1800"/>
        <w:gridCol w:w="1800"/>
      </w:tblGrid>
      <w:tr>
        <w:trPr>
          <w:trHeight w:val="380" w:hRule="atLeas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Poste occupé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 (DA)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Émargement</w:t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9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820" w:hRule="exac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Chef de poste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et signature :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Chef de production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et signature 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30"/>
                <w:szCs w:val="30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Tél./Fax : 034 19 21 21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RÉCAPITULATIF MENSUEL DE LA PRIME — PAR ÉQUIPE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460" w:hRule="atLeas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Mois : ........................ 20......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Équipe :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500"/>
        <w:gridCol w:w="1700"/>
        <w:gridCol w:w="1500"/>
        <w:gridCol w:w="1606"/>
        <w:gridCol w:w="1700"/>
      </w:tblGrid>
      <w:tr>
        <w:trPr>
          <w:trHeight w:val="520" w:hRule="atLeas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Wagons dépilés</w:t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Wagons au-delà de 10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Prime équipe (DA)</w:t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Nbre de présents</w:t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 / personne (DA)</w:t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Qualité validée (Oui/Non)</w:t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27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33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820" w:hRule="exac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Chef de production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et signature :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et signature :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6"/>
      </w:tblGrid>
      <w:tr>
        <w:trPr>
          <w:trHeight w:val="300" w:hRule="atLeast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30"/>
                <w:szCs w:val="30"/>
              </w:rPr>
              <w:t xml:space="preserve">SARL DPR AXXAM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Unité de fabrication des produits rouges</w:t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single" w:color="8B1A1A" w:sz="1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ZAC Hellouane, commune d'Ouzellaguen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Wilaya de Béjaïa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Tél./Fax : 034 19 21 21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ÉTAT MENSUEL DES PRIMES — PAR EMPLOYÉ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460" w:hRule="atLeast"/>
        </w:trPr>
        <w:tc>
          <w:tcPr>
            <w:tcW w:type="dxa" w:w="102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Mois : ........................ 20......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006"/>
        <w:gridCol w:w="1500"/>
        <w:gridCol w:w="1000"/>
        <w:gridCol w:w="1350"/>
        <w:gridCol w:w="1400"/>
        <w:gridCol w:w="1400"/>
      </w:tblGrid>
      <w:tr>
        <w:trPr>
          <w:trHeight w:val="520" w:hRule="atLeas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Poste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Équipe</w:t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Jours primés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prime (DA)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Émargement</w:t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exact"/>
        </w:trPr>
        <w:tc>
          <w:tcPr>
            <w:tcW w:type="dxa" w:w="5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300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trHeight w:val="450" w:hRule="exact"/>
        </w:trPr>
        <w:tc>
          <w:tcPr>
            <w:tcW w:type="dxa" w:w="7406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général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820" w:hRule="exact"/>
        </w:trPr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Chef de production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et signature :</w:t>
            </w:r>
          </w:p>
        </w:tc>
        <w:tc>
          <w:tcPr>
            <w:tcW w:type="dxa" w:w="510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 / Comptabilité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 et signature :</w:t>
            </w:r>
          </w:p>
        </w:tc>
      </w:tr>
    </w:tbl>
    <w:sectPr>
      <w:pgSz w:w="11906" w:h="16838" w:orient="portrait"/>
      <w:pgMar w:top="650" w:right="850" w:bottom="5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2026-10-07T12:02:16.196Z</dcterms:created>
  <dcterms:modified xsi:type="dcterms:W3CDTF">2026-10-07T12:02:16.196Z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