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Tél./Fax : 034 19 21 21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952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8B1A1A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PRIME DE RENDEMENT DES ÉQUIPES DE PRODUCTION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1900" w:hRule="atLeas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150"/>
              <w:bottom w:type="dxa" w:w="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OBJECTIF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wagons dépilés par équipe et par poste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150"/>
              <w:bottom w:type="dxa" w:w="2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PRIME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72"/>
                <w:szCs w:val="72"/>
              </w:rPr>
              <w:t xml:space="preserve">1 500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chaque wagon au-delà de 10, partagés entre les présents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300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BF3F3" w:color="auto" w:val="clear"/>
            <w:tcMar>
              <w:top w:type="dxa" w:w="20"/>
              <w:left w:type="dxa" w:w="200"/>
              <w:bottom w:type="dxa" w:w="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Comment la prime est calculée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On compte les wagons dépilés par l'équipe pendant son poste.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Chaque wagon au-delà de 10 rapporte 1 500 DA à l'équipe.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La prime de l'équipe est partagée à parts égales entre les membres présents.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Les primes du mois sont payées avec le salaire du mois.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Exemples (équipe de 9 personnes présentes)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00"/>
        <w:gridCol w:w="2706"/>
      </w:tblGrid>
      <w:tr>
        <w:trPr>
          <w:trHeight w:val="480" w:hRule="atLeas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Wagons dépilés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Wagons en plus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Prime de l'équipe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par personne (9 présents)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prime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1 500 DA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167 DA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3 000 DA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333 DA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4 500 DA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500 DA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7 500 DA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833 DA</w:t>
            </w:r>
          </w:p>
        </w:tc>
      </w:tr>
      <w:tr>
        <w:trPr>
          <w:trHeight w:val="440" w:hRule="exact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12 000 DA</w:t>
            </w:r>
          </w:p>
        </w:tc>
        <w:tc>
          <w:tcPr>
            <w:tcW w:type="dxa" w:w="27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1 333 DA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300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BF3F3" w:color="auto" w:val="clear"/>
            <w:tcMar>
              <w:top w:type="dxa" w:w="20"/>
              <w:left w:type="dxa" w:w="200"/>
              <w:bottom w:type="dxa" w:w="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Conditions pour toucher la prime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 Produit de bonne qualité : casse et déclassés sous le seuil fixé par la direction.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 Paquets bien présentés, bien alignés et bien cerclés.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 Respect des consignes de sécurité et propreté du poste.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 Fiche du poste remplie et visée par le chef de poste et le chef de production.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✘  Pas de prime pour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absence ou retard injustifié ce jour-là, production non conforme, faute grave ou accident dû à une négligence.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Applicable à compter du : </w:t>
      </w:r>
      <w:r>
        <w:rPr>
          <w:rFonts w:ascii="Arial" w:cs="Arial" w:eastAsia="Arial" w:hAnsi="Arial"/>
          <w:sz w:val="21"/>
          <w:szCs w:val="21"/>
        </w:rPr>
        <w:t xml:space="preserve">...... / ...... / 20......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                          Le Gérant</w:t>
      </w: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Tél./Fax : 034 19 21 21</w:t>
            </w:r>
          </w:p>
        </w:tc>
      </w:tr>
    </w:tbl>
    <w:p>
      <w:pPr>
        <w:spacing w:after="110" w:before="1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FICHE JOURNALIÈRE DE PRIME DE RENDEMENT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rHeight w:val="420" w:hRule="atLeast"/>
        </w:trPr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: ...... / ...... / 20......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Équipe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Poste : de ....... H à ....... H</w:t>
            </w:r>
          </w:p>
        </w:tc>
      </w:tr>
      <w:tr>
        <w:trPr>
          <w:trHeight w:val="420" w:hRule="atLeast"/>
        </w:trPr>
        <w:tc>
          <w:tcPr>
            <w:tcW w:type="dxa" w:w="6804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Chef de poste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Brique :  ☐ B8   ☐ B12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A. Production du poste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6"/>
        <w:gridCol w:w="3000"/>
        <w:gridCol w:w="3000"/>
      </w:tblGrid>
      <w:tr>
        <w:trPr>
          <w:trHeight w:val="330" w:hRule="atLeas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Unité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Quantité</w:t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Mouleuse — chariots produits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chariots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Empilage — wagons chargés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wagons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Four — wagons enfournés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wagons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Four — wagons défournés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wagons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BF3F3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Dépilage — wagons dépilés (base de la prime)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wagons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BF3F3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Emballage — paquets produits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paquets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B. Qualité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6"/>
        <w:gridCol w:w="1100"/>
        <w:gridCol w:w="1100"/>
        <w:gridCol w:w="2800"/>
      </w:tblGrid>
      <w:tr>
        <w:trPr>
          <w:trHeight w:val="330" w:hRule="atLeas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Contrôle de la qualité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Non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Remarque</w:t>
            </w:r>
          </w:p>
        </w:tc>
      </w:tr>
      <w:tr>
        <w:trPr>
          <w:trHeight w:val="330" w:hRule="exact"/>
        </w:trPr>
        <w:tc>
          <w:tcPr>
            <w:tcW w:type="dxa" w:w="7406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Briques cassées / déclassées : ............  soit ......... %  (seuil : ≤ ......... %)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Casse et déclassés sous le seuil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Paquets bien présentés et bien cerclés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Consignes de sécurité respectées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 propre en fin de travail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5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 ACCORDÉE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Motif si non :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C. Calcul de la prime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6"/>
        <w:gridCol w:w="3800"/>
      </w:tblGrid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Wagons dépilés (1)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Objectif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wagons</w:t>
            </w:r>
          </w:p>
        </w:tc>
      </w:tr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Wagons au-delà de l'objectif (2) = (1) − 10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 de l'équipe (3) = (2) × 1 500 DA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............... DA</w:t>
            </w:r>
          </w:p>
        </w:tc>
      </w:tr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membres présents (4)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par personne = (3) ÷ (4)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............... DA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D. Membres présents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156"/>
        <w:gridCol w:w="1700"/>
        <w:gridCol w:w="1050"/>
        <w:gridCol w:w="1050"/>
        <w:gridCol w:w="1300"/>
        <w:gridCol w:w="1500"/>
      </w:tblGrid>
      <w:tr>
        <w:trPr>
          <w:trHeight w:val="330" w:hRule="atLeas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Nom et prénom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Poste occupé</w:t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Arrivée</w:t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Départ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 (DA)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Émargement</w:t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31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700" w:hRule="exac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Chef de poste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Chef de production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Tél./Fax : 034 19 21 21</w:t>
            </w:r>
          </w:p>
        </w:tc>
      </w:tr>
    </w:tbl>
    <w:p>
      <w:pPr>
        <w:spacing w:after="110" w:before="1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RÉCAPITULATIF MENSUEL DE LA PRIME — PAR ÉQUIPE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400" w:hRule="atLeas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Mois : ........................ 20......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Équipe :                    Chef de poste :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50"/>
        <w:gridCol w:w="1150"/>
        <w:gridCol w:w="1100"/>
        <w:gridCol w:w="1150"/>
        <w:gridCol w:w="1556"/>
        <w:gridCol w:w="1100"/>
        <w:gridCol w:w="1300"/>
        <w:gridCol w:w="1000"/>
      </w:tblGrid>
      <w:tr>
        <w:trPr>
          <w:trHeight w:val="460" w:hRule="atLeas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Wagons dépilés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Au-delà de 10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Casse (%)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Qualité (O/N)</w:t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Prime équipe (DA)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Présents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 / pers. (DA)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Visa</w:t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rHeight w:val="400" w:hRule="atLeast"/>
        </w:trPr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Jours travaillés : ..........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Jours primés : ..........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 totale : .................. DA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700" w:hRule="exac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Chef de production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Direction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Tél./Fax : 034 19 21 21</w:t>
            </w:r>
          </w:p>
        </w:tc>
      </w:tr>
    </w:tbl>
    <w:p>
      <w:pPr>
        <w:spacing w:after="110" w:before="1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ÉTAT MENSUEL DES PRIMES — PAR EMPLOYÉ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Mois : ........................ 20......           À verser avec la paie du mois de : ........................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756"/>
        <w:gridCol w:w="1350"/>
        <w:gridCol w:w="850"/>
        <w:gridCol w:w="1000"/>
        <w:gridCol w:w="1000"/>
        <w:gridCol w:w="1300"/>
        <w:gridCol w:w="1500"/>
      </w:tblGrid>
      <w:tr>
        <w:trPr>
          <w:trHeight w:val="480" w:hRule="atLeas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Nom et prénom</w:t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Poste</w:t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Équipe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 de présence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Jours primés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prime (DA)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Émargement</w:t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275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7406"/>
            <w:gridSpan w:val="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général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rHeight w:val="760" w:hRule="exact"/>
        </w:trPr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Chef de production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Comptabilité / Paie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 Gérant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 et signature :</w:t>
            </w:r>
          </w:p>
        </w:tc>
      </w:tr>
    </w:tbl>
    <w:sectPr>
      <w:pgSz w:w="11906" w:h="16838" w:orient="portrait"/>
      <w:pgMar w:top="6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2026-10-07T14:10:43.469Z</dcterms:created>
  <dcterms:modified xsi:type="dcterms:W3CDTF">2026-10-07T14:10:43.473Z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