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2D5CC3F9"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77777777" w:rsidR="00B15D2B" w:rsidRDefault="00B15D2B" w:rsidP="00B15D2B">
      <w:pPr>
        <w:pStyle w:val="CNormal"/>
        <w:numPr>
          <w:ilvl w:val="0"/>
          <w:numId w:val="3"/>
        </w:numPr>
        <w:spacing w:after="0"/>
      </w:pPr>
      <w:r>
        <w:lastRenderedPageBreak/>
        <w:t>The factory design pattern constructs an object in one step.</w:t>
      </w:r>
    </w:p>
    <w:p w14:paraId="2AAE1721" w14:textId="4379F740" w:rsidR="00326E32" w:rsidRDefault="00B15D2B" w:rsidP="00B15D2B">
      <w:pPr>
        <w:pStyle w:val="CNormal"/>
        <w:numPr>
          <w:ilvl w:val="0"/>
          <w:numId w:val="3"/>
        </w:numPr>
        <w:spacing w:after="0"/>
      </w:pPr>
      <w:r>
        <w:t>Like builder, factory is used in situations where there are many attributes to set thus making construction a tedious process. Builder constructs the object step by step by focusing on one aspect at a time, while a factory sets up the object in one step by setting all of the attributes to a reasonable default value.</w:t>
      </w:r>
    </w:p>
    <w:p w14:paraId="390F38D4" w14:textId="6E6017A1"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bookmarkStart w:id="0" w:name="_GoBack"/>
      <w:bookmarkEnd w:id="0"/>
      <w:r w:rsidR="009F517E">
        <w:t xml:space="preserve"> for the client to find the appropriate method to construct an object with.</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721D43B2"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Although the construction is actually simple, a factory method to differentiate the call is ideal</w:t>
      </w:r>
      <w:r w:rsidR="00250796">
        <w:t xml:space="preserve"> due to the conflicting semantics</w:t>
      </w:r>
      <w:r>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lastRenderedPageBreak/>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5D4D"/>
    <w:rsid w:val="000C6149"/>
    <w:rsid w:val="001054CA"/>
    <w:rsid w:val="00162680"/>
    <w:rsid w:val="001B0D04"/>
    <w:rsid w:val="00250796"/>
    <w:rsid w:val="00262E80"/>
    <w:rsid w:val="002A7767"/>
    <w:rsid w:val="002B4616"/>
    <w:rsid w:val="002E100D"/>
    <w:rsid w:val="002E32F7"/>
    <w:rsid w:val="00326E32"/>
    <w:rsid w:val="00330A7A"/>
    <w:rsid w:val="00370BE2"/>
    <w:rsid w:val="004D2D1A"/>
    <w:rsid w:val="00517E43"/>
    <w:rsid w:val="005242A9"/>
    <w:rsid w:val="00544025"/>
    <w:rsid w:val="005B0394"/>
    <w:rsid w:val="005D124D"/>
    <w:rsid w:val="00602AB8"/>
    <w:rsid w:val="00622613"/>
    <w:rsid w:val="0063760C"/>
    <w:rsid w:val="006556BF"/>
    <w:rsid w:val="00682204"/>
    <w:rsid w:val="0068465E"/>
    <w:rsid w:val="006A52D6"/>
    <w:rsid w:val="006C6C55"/>
    <w:rsid w:val="00735A25"/>
    <w:rsid w:val="00744C71"/>
    <w:rsid w:val="007463F5"/>
    <w:rsid w:val="007D0AE6"/>
    <w:rsid w:val="007F377B"/>
    <w:rsid w:val="007F66FE"/>
    <w:rsid w:val="00820CAA"/>
    <w:rsid w:val="00845ACA"/>
    <w:rsid w:val="00850915"/>
    <w:rsid w:val="008F686C"/>
    <w:rsid w:val="009A0175"/>
    <w:rsid w:val="009A5B8A"/>
    <w:rsid w:val="009F517E"/>
    <w:rsid w:val="00A138D4"/>
    <w:rsid w:val="00A16DE0"/>
    <w:rsid w:val="00AB24C1"/>
    <w:rsid w:val="00AF13BB"/>
    <w:rsid w:val="00B15D2B"/>
    <w:rsid w:val="00C779DF"/>
    <w:rsid w:val="00C91488"/>
    <w:rsid w:val="00CE70BE"/>
    <w:rsid w:val="00D376A4"/>
    <w:rsid w:val="00D830F6"/>
    <w:rsid w:val="00DD3B9C"/>
    <w:rsid w:val="00DD4CFC"/>
    <w:rsid w:val="00DE5A0D"/>
    <w:rsid w:val="00E30271"/>
    <w:rsid w:val="00E41688"/>
    <w:rsid w:val="00E7422E"/>
    <w:rsid w:val="00E77ECC"/>
    <w:rsid w:val="00E93FB2"/>
    <w:rsid w:val="00EA18A1"/>
    <w:rsid w:val="00EA4D7A"/>
    <w:rsid w:val="00ED6E97"/>
    <w:rsid w:val="00EF591E"/>
    <w:rsid w:val="00F2036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B76FAD-B69B-4E73-9114-5BE5AFA6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45</cp:revision>
  <dcterms:created xsi:type="dcterms:W3CDTF">2018-09-10T17:42:00Z</dcterms:created>
  <dcterms:modified xsi:type="dcterms:W3CDTF">2018-09-14T23:03:00Z</dcterms:modified>
</cp:coreProperties>
</file>