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66"/>
        <w:gridCol w:w="2913"/>
        <w:gridCol w:w="2469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File Name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Url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Namecheap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https://www.namecheap.com/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Goonahub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Jaykobs@2212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BuyAfricaMade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https://buyafricamade.com/login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admin@buyafricamade.com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Goona2022$#@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Mate Africa Official Email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https://accounts.zoho.com/account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HYPERLINK "mailto:team@mateafrica.com"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/>
              </w:rPr>
              <w:t>team@mateafrica.com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@Tr@deAfric@2065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Mate Africa Official Email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https://mail.google.com/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HYPERLINK "mailto:mateafriconcepts@gmail.com"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/>
              </w:rPr>
              <w:t>mateafriconcepts@gmail.com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@mateAfrica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Buy Africa Made Official mail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https://buyafricamade.com/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HYPERLINK "mailto:buyafricamade@gmail.com"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/>
              </w:rPr>
              <w:t>buyafricamade@gmail.com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@tradeAfrica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472DC"/>
    <w:rsid w:val="1374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2023-09-21T11:33:00Z</dcterms:created>
  <dc:creator>hp</dc:creator>
  <cp:lastModifiedBy>hp</cp:lastModifiedBy>
  <dcterms:modified xsi:type="dcterms:W3CDTF">2023-09-21T11:46:27Z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D227D1FBD859477E8D6B633E52E9EBD5_11</vt:lpwstr>
  </property>
</Properties>
</file>