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EA" w:rsidRPr="00156519" w:rsidRDefault="009E456C" w:rsidP="00B9033A">
      <w:pPr>
        <w:jc w:val="center"/>
        <w:rPr>
          <w:rFonts w:asciiTheme="minorHAnsi" w:hAnsiTheme="minorHAnsi"/>
        </w:rPr>
      </w:pPr>
      <w:r w:rsidRPr="00156519">
        <w:rPr>
          <w:rFonts w:asciiTheme="minorHAnsi" w:hAnsiTheme="minorHAnsi"/>
        </w:rPr>
        <w:t>La santería en Cuba</w:t>
      </w:r>
      <w:bookmarkStart w:id="0" w:name="_GoBack"/>
      <w:bookmarkEnd w:id="0"/>
    </w:p>
    <w:p w:rsidR="004E6EEA" w:rsidRPr="00156519" w:rsidRDefault="009E456C" w:rsidP="00156519">
      <w:pPr>
        <w:jc w:val="both"/>
        <w:rPr>
          <w:rFonts w:asciiTheme="minorHAnsi" w:hAnsiTheme="minorHAnsi"/>
        </w:rPr>
      </w:pPr>
      <w:r w:rsidRPr="00156519">
        <w:rPr>
          <w:rFonts w:asciiTheme="minorHAnsi" w:hAnsiTheme="minorHAnsi"/>
        </w:rPr>
        <w:t xml:space="preserve">La Santería es una religión que tiene sus orígenes en la tribu Yoruba del África. Los Yorubas vivían en lo que se conoce hoy como Nigeria, a lo largo del Río Niger. En un tiempo tuvieron una poderosa y compleja estructura organizada </w:t>
      </w:r>
      <w:r w:rsidRPr="00156519">
        <w:rPr>
          <w:rFonts w:asciiTheme="minorHAnsi" w:hAnsiTheme="minorHAnsi"/>
        </w:rPr>
        <w:t>en una serie de reinos, de los cuales el más importante era Benin. Este duró por 12 siglos hasta el 1896.</w:t>
      </w:r>
    </w:p>
    <w:p w:rsidR="004E6EEA" w:rsidRPr="00156519" w:rsidRDefault="009E456C" w:rsidP="00156519">
      <w:pPr>
        <w:jc w:val="both"/>
        <w:rPr>
          <w:rFonts w:asciiTheme="minorHAnsi" w:hAnsiTheme="minorHAnsi"/>
        </w:rPr>
      </w:pPr>
      <w:bookmarkStart w:id="1" w:name="aswift_0_anchor"/>
      <w:bookmarkEnd w:id="1"/>
      <w:r w:rsidRPr="00156519">
        <w:rPr>
          <w:rFonts w:asciiTheme="minorHAnsi" w:hAnsiTheme="minorHAnsi"/>
        </w:rPr>
        <w:t>A finales del siglo XVIII y principios del XIX, los Yoruba pelearon una serie de guerras con sus vecinos y entre ellos. Estas peleas internas y los a</w:t>
      </w:r>
      <w:r w:rsidRPr="00156519">
        <w:rPr>
          <w:rFonts w:asciiTheme="minorHAnsi" w:hAnsiTheme="minorHAnsi"/>
        </w:rPr>
        <w:t>taques externos llevaron a la caída y esclavización del pueblo Yoruba. Entre 1820 y 1840, la mayoría de los esclavos enviados desde Benin eran Yorubas. Estos esclavos fueron llevados a Cuba y al Brasil a trabajar en las plantaciones de azúcar. Los Yoruba p</w:t>
      </w:r>
      <w:r w:rsidRPr="00156519">
        <w:rPr>
          <w:rFonts w:asciiTheme="minorHAnsi" w:hAnsiTheme="minorHAnsi"/>
        </w:rPr>
        <w:t>ronto fueron llamados los “Lucumi”, debido a su saludo “oluku mi”, “mi amigo”.</w:t>
      </w:r>
    </w:p>
    <w:p w:rsidR="004E6EEA" w:rsidRPr="00156519" w:rsidRDefault="009E456C" w:rsidP="00156519">
      <w:pPr>
        <w:jc w:val="both"/>
        <w:rPr>
          <w:rFonts w:asciiTheme="minorHAnsi" w:hAnsiTheme="minorHAnsi"/>
        </w:rPr>
      </w:pPr>
      <w:r w:rsidRPr="00156519">
        <w:rPr>
          <w:rFonts w:asciiTheme="minorHAnsi" w:hAnsiTheme="minorHAnsi"/>
        </w:rPr>
        <w:t>Las leyes españolas, al mismo tiempo que permitían la esclavitud, trataban de atenuar esa injusticia concediendo a los esclavos algunos derechos, al menos en teoría. Tenían dere</w:t>
      </w:r>
      <w:r w:rsidRPr="00156519">
        <w:rPr>
          <w:rFonts w:asciiTheme="minorHAnsi" w:hAnsiTheme="minorHAnsi"/>
        </w:rPr>
        <w:t>cho a propiedad privada, matrimonio y seguridad personal. También las leyes exigían que los esclavos fueran bautizados católicos.</w:t>
      </w:r>
    </w:p>
    <w:p w:rsidR="004E6EEA" w:rsidRPr="00156519" w:rsidRDefault="009E456C" w:rsidP="00156519">
      <w:pPr>
        <w:jc w:val="both"/>
        <w:rPr>
          <w:rFonts w:asciiTheme="minorHAnsi" w:hAnsiTheme="minorHAnsi"/>
        </w:rPr>
      </w:pPr>
      <w:r w:rsidRPr="00156519">
        <w:rPr>
          <w:rFonts w:asciiTheme="minorHAnsi" w:hAnsiTheme="minorHAnsi"/>
        </w:rPr>
        <w:t>La Iglesia trató de evangelizar a los negros lucumi, pero las condiciones eran muy difíciles. Además de la escasez de sacerdot</w:t>
      </w:r>
      <w:r w:rsidRPr="00156519">
        <w:rPr>
          <w:rFonts w:asciiTheme="minorHAnsi" w:hAnsiTheme="minorHAnsi"/>
        </w:rPr>
        <w:t>es, la injusticia de la esclavitud dificultaba que los lucumi comprendieran y aceptaran lo que se les enseñaba acerca de Dios. Las buenas almas que buscaban ayudarles y evangelizar eran de la misma raza que aquellos otros que les oprimían. El resultado fue</w:t>
      </w:r>
      <w:r w:rsidRPr="00156519">
        <w:rPr>
          <w:rFonts w:asciiTheme="minorHAnsi" w:hAnsiTheme="minorHAnsi"/>
        </w:rPr>
        <w:t xml:space="preserve"> que muchos aceptaron exteriormente las enseñanzas católicas mientras interiormente mantenían su antigua religión.</w:t>
      </w:r>
    </w:p>
    <w:p w:rsidR="004E6EEA" w:rsidRPr="00156519" w:rsidRDefault="009E456C" w:rsidP="00156519">
      <w:pPr>
        <w:jc w:val="both"/>
        <w:rPr>
          <w:rFonts w:asciiTheme="minorHAnsi" w:hAnsiTheme="minorHAnsi"/>
        </w:rPr>
      </w:pPr>
      <w:r w:rsidRPr="00156519">
        <w:rPr>
          <w:rFonts w:asciiTheme="minorHAnsi" w:hAnsiTheme="minorHAnsi"/>
        </w:rPr>
        <w:t>La Santería tiene una influencia enorme en la vida del pueblo Cubano. Se dice que toda la música Cubana, especialmente los ritmos Cubanos, ti</w:t>
      </w:r>
      <w:r w:rsidRPr="00156519">
        <w:rPr>
          <w:rFonts w:asciiTheme="minorHAnsi" w:hAnsiTheme="minorHAnsi"/>
        </w:rPr>
        <w:t>ene su origen en las ceremonias Santereñas. Culturalmente, es el pilar del país.</w:t>
      </w:r>
    </w:p>
    <w:p w:rsidR="004E6EEA" w:rsidRPr="00156519" w:rsidRDefault="004E6EEA" w:rsidP="00156519">
      <w:pPr>
        <w:jc w:val="both"/>
        <w:rPr>
          <w:rFonts w:asciiTheme="minorHAnsi" w:hAnsiTheme="minorHAnsi"/>
        </w:rPr>
      </w:pPr>
    </w:p>
    <w:p w:rsidR="004E6EEA" w:rsidRPr="00156519" w:rsidRDefault="009E456C" w:rsidP="00156519">
      <w:pPr>
        <w:jc w:val="both"/>
        <w:rPr>
          <w:rFonts w:asciiTheme="minorHAnsi" w:hAnsiTheme="minorHAnsi"/>
        </w:rPr>
      </w:pPr>
      <w:r w:rsidRPr="00156519">
        <w:rPr>
          <w:rFonts w:asciiTheme="minorHAnsi" w:hAnsiTheme="minorHAnsi"/>
        </w:rPr>
        <w:t>Referencia:</w:t>
      </w:r>
    </w:p>
    <w:p w:rsidR="004E6EEA" w:rsidRDefault="00A156B6" w:rsidP="00156519">
      <w:pPr>
        <w:jc w:val="both"/>
        <w:rPr>
          <w:rFonts w:asciiTheme="minorHAnsi" w:hAnsiTheme="minorHAnsi"/>
        </w:rPr>
      </w:pPr>
      <w:hyperlink r:id="rId5" w:history="1">
        <w:r w:rsidRPr="00482890">
          <w:rPr>
            <w:rStyle w:val="Hyperlink"/>
            <w:rFonts w:asciiTheme="minorHAnsi" w:hAnsiTheme="minorHAnsi"/>
          </w:rPr>
          <w:t>http://www.online-spanisch.com/blog/intermedio-b1/la-santeria-en-cuba/</w:t>
        </w:r>
      </w:hyperlink>
    </w:p>
    <w:sectPr w:rsidR="004E6E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6EEA"/>
    <w:rsid w:val="00156519"/>
    <w:rsid w:val="004E6EEA"/>
    <w:rsid w:val="009E456C"/>
    <w:rsid w:val="00A156B6"/>
    <w:rsid w:val="00B9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">
    <w:name w:val="INS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156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-spanisch.com/blog/intermedio-b1/la-santeria-en-cu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1727</Characters>
  <Application>Microsoft Office Word</Application>
  <DocSecurity>0</DocSecurity>
  <Lines>14</Lines>
  <Paragraphs>4</Paragraphs>
  <ScaleCrop>false</ScaleCrop>
  <Company>Hewlett-Packard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</dc:creator>
  <cp:lastModifiedBy>WalteR</cp:lastModifiedBy>
  <cp:revision>4</cp:revision>
  <dcterms:created xsi:type="dcterms:W3CDTF">2013-09-30T00:15:00Z</dcterms:created>
  <dcterms:modified xsi:type="dcterms:W3CDTF">2013-09-30T16:26:00Z</dcterms:modified>
</cp:coreProperties>
</file>