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Pulse brief — week of June 24, 2026</w:t>
      </w:r>
    </w:p>
    <w:p>
      <w:r>
        <w:t>Matthew, this was a loud week, and the through-line is competition reordering the board. Three of this week's biggest stories all push the same way: the cozy "two-horse race" between OpenAI and Anthropic, with Google as the asterisk, is breaking apart. A Chinese open-weight model finally stuck the landing, Google started bleeding its most famous scientists, and Microsoft's CEO published a manifesto arguing the model you pick barely matters at all. Underneath it runs the same export-control fight from the last two weeks, now inching toward a truce. I have flagged dates carefully — a couple of the supporting threads (the SpaceX–Cursor deal, the OpenAI financials) are running context from earlier in June, not fresh this week, and I have marked them as such.</w:t>
      </w:r>
    </w:p>
    <w:p>
      <w:pPr>
        <w:pStyle w:val="Heading1"/>
      </w:pPr>
      <w:r>
        <w:t>Top developments</w:t>
      </w:r>
    </w:p>
    <w:p>
      <w:r>
        <w:rPr>
          <w:b/>
        </w:rPr>
        <w:t>GLM 5.2 had its "DeepSeek moment," and the two-horse race is now genuinely broken.</w:t>
      </w:r>
    </w:p>
    <w:p>
      <w:r>
        <w:t>Z.ai's open-weight model GLM 5.2 (open-weight means the model's trained parameters are downloadable, so anyone with the hardware can run it themselves rather than renting it through an API) shipped June 16, just before this window, and unlike every prior Chinese release, it did not fade. After a weekend of heavy hands-on use, respected practitioners — Vercel's Guillermo Rauch, Together AI's people, a long list of builders — were still raving, and on Design Arena it ranks first in the world for website design, ahead of Anthropic's Fable 5. The pattern everyone reaches for is DeepSeek's R1 a year ago, the release that knocked $589B off Nvidia in a single day. What it means: this is the most important model story of the week, and it matters for three reasons. First, cost structure. The headline is that GLM is a fraction of the price of frontier models, but watch the nuance — the YouTuber Theo points out the per-token price is low while the model emits roughly 25% more code and runs about twice as slow, so the real bill is not always cheaper. The win is not raw price, it is having a near-frontier model you own and cannot have switched off, which lands hard the same month the US government switched off Fable. Second, market structure: NLW's read on The AI Daily Brief is blunt — even if Fable returns this week, "the two-horse race has been broken," and the future is a flowering of many model architectures that companies route between by speed, cost, and quality. Third, the operator move is not to panic-buy GPUs. Itamar Golan estimates it costs ~$400K to buy or ~$20K/month to rent the eight Nvidia H200 chips needed to run GLM locally; the actually smart play, which NLW and Greg Isenberg both land on, is to reach it through a router like OpenRouter, and to give one corner of your organization a sandbox to experiment with these alternatives rather than betting the core stack on them. The hard benchmark behind the hype: GLM 5.2 (~753B parameters, MIT license, 1M-token context) scored 62.1 on SWE-bench Pro versus GPT-5.5's 58.6 and landed within ~1 point of Opus 4.8 on FrontierSWE, at roughly 3.6x cheaper input and 5.7x cheaper output than Opus.</w:t>
      </w:r>
    </w:p>
    <w:p>
      <w:r>
        <w:rPr>
          <w:b/>
          <w:sz w:val="18"/>
        </w:rPr>
        <w:t xml:space="preserve">Source: </w:t>
      </w:r>
      <w:r>
        <w:rPr>
          <w:i/>
          <w:sz w:val="18"/>
        </w:rPr>
        <w:t>https://venturebeat.com/technology/z-ais-open-weights-glm-5-2-beats-gpt-5-5-on-multiple-long-horizon-coding-benchmarks-for-1-6th-the-cost ; https://aidailybrief.ai/e/2026-06-22</w:t>
      </w:r>
    </w:p>
    <w:p>
      <w:r>
        <w:rPr>
          <w:b/>
        </w:rPr>
        <w:t>Google started losing its most famous scientists, and the market took $200B off the table.</w:t>
      </w:r>
    </w:p>
    <w:p>
      <w:r>
        <w:t>In one week, Google DeepMind lost two of the biggest names in AI: Noam Shazeer — co-author of the foundational "Attention Is All You Need" paper, whom Google paid $2.7B to re-acquire less than two years ago to run Gemini — left for OpenAI, and John Jumper, the AlphaFold creator who shared the 2024 Nobel Prize in Chemistry, left for Anthropic. On Monday, Google stock fell as much as 7.2%, its biggest intraday move since February, erasing more than $200B in market value. Meanwhile Gemini 3.5 Pro, promised "next month" back at I/O in May, has reportedly slipped to a June 30 target, with one internal source calling it "not the step change we need." What it means: this is the cleanest read yet on the talent-and-momentum problem at the one lab with the deepest resources (its own TPU chips, DeepMind, infinite cash). D.A. Davidson's Gil Luria put it sharply: "Google is losing the war for talent at the frontier of AI." The honest counter, which NLW keeps flagging, is that "peak Google is done for" is a take that has been wrong every time — Google has the chips and the data and tends to answer doubters with a model. So weigh this as a genuine narrative shift, not a verdict: the signal worth tracking is whether Gemini 3.5 Pro actually ships on June 30 and whether it closes the gap on the agentic, coding-heavy enterprise work where Google has fallen behind. For you, the cross-domain point is that in this market, two resignations can move a megacap by a quarter-trillion dollars — AI talent is now a price-moving, disclosable asset. (The exact dollar figure varies by source; Bloomberg's reporting put the drop near $200–250B.)</w:t>
      </w:r>
    </w:p>
    <w:p>
      <w:r>
        <w:rPr>
          <w:b/>
          <w:sz w:val="18"/>
        </w:rPr>
        <w:t xml:space="preserve">Source: </w:t>
      </w:r>
      <w:r>
        <w:rPr>
          <w:i/>
          <w:sz w:val="18"/>
        </w:rPr>
        <w:t>https://www.axios.com/2026/06/18/noam-shazeer-google-openai-characterai ; https://techcrunch.com/2026/06/20/nobel-laureate-john-jumper-is-leaving-deepmind-for-rival-anthropic/ ; https://www.bloomberg.com/news/articles/2026-06-22/alphabet-shares-drop-after-second-ai-star-departs-for-a-rival</w:t>
      </w:r>
    </w:p>
    <w:p>
      <w:r>
        <w:rPr>
          <w:b/>
        </w:rPr>
        <w:t>Nadella's "token capital" essay: your company does not need an AI strategy, it needs a learning system it owns.</w:t>
      </w:r>
    </w:p>
    <w:p>
      <w:r>
        <w:t>Satya Nadella published an essay titled "A Frontier Without an Ecosystem Is Not Stable" that crossed 65 million reads as it went viral through this week, and it is the most operator-relevant thing in the brief. (The post itself appears to be a few days old and Microsoft's "Frontier Tuning" product launched at Build on June 2 — what is fresh is the essay becoming the week's central argument as the Fable ban made its point land.) His argument: the real asset is not which model you license — those are increasingly commodities that can absorb and commoditize your expertise — but the compounding loop you build on top of one. He frames it as two balance-sheet items: "human capital" (your people's judgment, relationships, pattern recognition) and "token capital" (the AI capability your firm builds and owns), and the formula a commenter distilled is token capital = human capital × scaffolding × feedback loops, where any zero zeroes the whole thing. The prescription is concrete: private evals that measure real business outcomes (not public benchmarks), private "RL environments" (training setups where an agent practices your specific workflow and gets scored, so it improves on your processes rather than generic ones), and a queryable knowledge base — together a "hill-climbing machine" where every improved workflow generates better training signal. What it means: this is the playbook for bringing AI into a business in a way that survives any single model getting banned, repriced, or leapfrogged — exactly the fragility the Fable shutdown exposed. The operator translation: the moat is not the model, it is the accumulated, model-agnostic system of corrections and judgment around it, and a company that builds that can swap a banned Fable for GLM without losing its edge. Read the self-interest too — Nadella is also declaring independence from his partners-turned-rivals OpenAI and Anthropic and selling Microsoft's own "Frontier Tuning" product (Mustafa Suleyman's launch that lets firms train Microsoft models into custom agents). But the framework stands on its own, and it is the clearest answer going to "how do I actually make AI a durable advantage and not just a subscription."</w:t>
      </w:r>
    </w:p>
    <w:p>
      <w:r>
        <w:rPr>
          <w:b/>
          <w:sz w:val="18"/>
        </w:rPr>
        <w:t xml:space="preserve">Source: </w:t>
      </w:r>
      <w:r>
        <w:rPr>
          <w:i/>
          <w:sz w:val="18"/>
        </w:rPr>
        <w:t>https://www.thestreet.com/technology/microsoft-ceo-sends-a-blunt-warning-on-ai-and-the-tech-ecosystem ; https://aidailybrief.ai/e/2026-06-19</w:t>
      </w:r>
    </w:p>
    <w:p>
      <w:r>
        <w:rPr>
          <w:b/>
        </w:rPr>
        <w:t>The Fable/Mythos export ban inches toward a truce — and the scariest claim about it falls apart.</w:t>
      </w:r>
    </w:p>
    <w:p>
      <w:r>
        <w:t>The story that has dominated June kept moving. White House–Anthropic talks appear to be thawing: Politico reports they have shifted from a standoff to jointly designing a framework for grading the severity of AI security flaws, an implicit acceptance that no model is fully un-hackable. President Trump struck a notably conciliatory tone on the Axios show, ruling out using the Defense Production Act and praising Anthropic for acting "very responsibly so far." Separately, a viral claim — that Anthropic's Mythos cyber model had broken into nearly all of the NSA's classified systems "not in weeks, but in hours" — collapsed under scrutiny: the Economist reporter who wrote the original line issued a correction saying Senator Warner had misread the NSA director, and that the episode was a controlled internal red-team exercise, not a live breach. What it means: two things you care about. First, the resolution shape — Box's Aaron Levie argues this severity-grading framework is a preview of a new model-release regime, where each frontier update goes through extensive review and releases shift from quick iterative drops toward bigger, more irregular ones. That is a structural change to how the product you are tracking even gets shipped. Second, watch OpenAI counter-position: it used the moment to launch "Daybreak," its more-open answer to Anthropic's gated cyber program, plus GPT-5.5 Cyber (a security-tuned model it claims now beats Mythos) and "Patch the Planet" with Trail of Bits. The competitive lesson Trail of Bits names is sharp and generalizable: when AI makes finding bugs trivial, the value moves to everything after — confirming findings, getting severity right, writing patches maintainers will accept. The expensive part of the work moved; the same is true in law and finance. One honest caveat: GPT-5.5 Cyber's "beats Mythos" claim (85.6% vs 83.8% on the CyberGym benchmark) is OpenAI's own framing, landing while Mythos is forced offline and can't answer — not an independent head-to-head.</w:t>
      </w:r>
    </w:p>
    <w:p>
      <w:r>
        <w:rPr>
          <w:b/>
          <w:sz w:val="18"/>
        </w:rPr>
        <w:t xml:space="preserve">Source: </w:t>
      </w:r>
      <w:r>
        <w:rPr>
          <w:i/>
          <w:sz w:val="18"/>
        </w:rPr>
        <w:t>https://www.aljazeera.com/news/2026/6/19/us-export-ban-on-anthropics-ai-models-further-strains-alliances ; https://openai.com/index/daybreak-securing-the-world/ ; https://the-decoder.com/openai-says-new-gpt-5-5-cyber-outperforms-anthropics-mythos-on-cybersecurity-benchmark/</w:t>
      </w:r>
    </w:p>
    <w:p>
      <w:r>
        <w:rPr>
          <w:b/>
        </w:rPr>
        <w:t>Bernie Sanders proposed a $7 trillion AI sovereign wealth fund, and the response scrambled left-right lines.</w:t>
      </w:r>
    </w:p>
    <w:p>
      <w:r>
        <w:t>Senator Sanders unveiled legislation for a $7 trillion fund — larger than the Social Security Trust Fund — financed by a one-time 50% tax on the equity of any company with more than $200M in annual AI sales, with the government holding voting shares and paying every American an annual dividend of more than $1,000. NLW's read, taken literally, is that a 50% voting stake in every large AI company is de facto nationalization of the sector. What it means: the bill will not pass as written, so do not trade on the mechanics — trade on what it signals about where AI policy discourse is heading. The tell is the response: JD Vance said the president likes the sovereign-wealth-fund concept of the US taking stakes in AI companies, but rejected pure redistribution and pivoted to labor unions. When a populist-right vice president and a democratic-socialist senator both land on "the public should own a piece of the AI windfall," the old left-right lens is broken, and the question of who captures AI's returns is becoming a live electoral issue. For someone building toward deals in this space, that is the regulatory tail risk worth watching: equity taxes, forced government stakes, and windfall levies are now inside the Overton window.</w:t>
      </w:r>
    </w:p>
    <w:p>
      <w:r>
        <w:rPr>
          <w:b/>
          <w:sz w:val="18"/>
        </w:rPr>
        <w:t xml:space="preserve">Source: </w:t>
      </w:r>
      <w:r>
        <w:rPr>
          <w:i/>
          <w:sz w:val="18"/>
        </w:rPr>
        <w:t>https://www.sanders.senate.gov/press-releases/news-sanders-introduces-legislation-to-create-7-trillion-ai-sovereign-wealth-fund/ ; https://www.npr.org/2026/06/18/nx-s1-5861862/sen-sanders-wants-americans-to-have-a-say-and-stake-in-the-future-of-ai</w:t>
      </w:r>
    </w:p>
    <w:p>
      <w:pPr>
        <w:pStyle w:val="Heading1"/>
      </w:pPr>
      <w:r>
        <w:t>Worth a skim</w:t>
      </w:r>
    </w:p>
    <w:p>
      <w:pPr>
        <w:pStyle w:val="ListBullet"/>
      </w:pPr>
      <w:r>
        <w:t>Accenture's stock fell 18% on Thursday, its worst day in nearly a decade, and is down ~50% on the year, after weak bookings — the market pricing in AI eating the consulting model, with critics saying Accenture lacks the deep domain expertise real AI implementation needs. The cleanest "AI is displacing white-collar incumbents" data point of the week — though management blamed soft bookings and an Iran-war hit to its Middle East business, so read it as fear pricing as much as proof. https://www.theinformation.com/briefings/accenture-stock-falls-18-lower-revenue-projection-feeds-ai-fears</w:t>
      </w:r>
    </w:p>
    <w:p>
      <w:pPr>
        <w:pStyle w:val="ListBullet"/>
      </w:pPr>
      <w:r>
        <w:t>SpaceX signed a $6.3B deal to rent its Colossus II compute to open-source startup Reflection AI through 2029 — smaller than the ~$1B/month deals Anthropic and Google each have with SpaceX. The neo-cloud (a new GPU-rental cloud built by a non-hyperscaler) plus frontier-lab combination is why SpaceX's AI pivot keeps paying off; note this is the same SpaceX that acquired Cursor for $60B on June 16 (running context, not fresh). https://www.cnbc.com/2026/06/22/spacex-ai-colossus-data-center-reflection.html</w:t>
      </w:r>
    </w:p>
    <w:p>
      <w:pPr>
        <w:pStyle w:val="ListBullet"/>
      </w:pPr>
      <w:r>
        <w:t>Microsoft is testing a locally hosted fine-tune of China's DeepSeek V4 to power a cheaper tier of Copilot — the irony being that the US bans its own frontier weights worldwide while its most embedded enterprise software vendor prepares to ship a Chinese model inside the Fortune 500. https://aidailybrief.ai/e/2026-06-18</w:t>
      </w:r>
    </w:p>
    <w:p>
      <w:pPr>
        <w:pStyle w:val="ListBullet"/>
      </w:pPr>
      <w:r>
        <w:t>The "smart routing" thesis hardened into consensus: OpenRouter's Fusion fans each prompt out to a panel of models and synthesizes the best answer for ~half the price of frontier; Harvey paired an open-weight "worker" model with a frontier "advisor" and got both cheaper and better. Using the most expensive model for every task is now seen as laziness, not quality. https://aidailybrief.ai/e/2026-06-18</w:t>
      </w:r>
    </w:p>
    <w:p>
      <w:pPr>
        <w:pStyle w:val="ListBullet"/>
      </w:pPr>
      <w:r>
        <w:t>Trump signed executive orders pushing for a working quantum computer by 2028 and mandating quantum-secure cryptography by 2031; and the Five Eyes intelligence alliance issued a rare alert that frontier AI is transforming cyber risk faster than security assumptions can keep up. https://aidailybrief.ai/e/2026-06-23</w:t>
      </w:r>
    </w:p>
    <w:p>
      <w:pPr>
        <w:pStyle w:val="ListBullet"/>
      </w:pPr>
      <w:r>
        <w:t>The data-center backlash went fully bipartisan (Erin Brockovich, former Tea Party organizers), but NLW's deep dive argues the scary water/electricity numbers mostly do not survive context — Amazon's entire global data-center water use equals about one day of US golf-course watering — and the real opportunity is communities negotiating for benefits, like a Louisiana parish funding $50,000 teacher bonuses off a Meta campus's tax receipts. https://aidailybrief.ai/e/2026-06-23</w:t>
      </w:r>
    </w:p>
    <w:p>
      <w:pPr>
        <w:pStyle w:val="ListBullet"/>
      </w:pPr>
      <w:r>
        <w:t>A finance-tangential one worth your eye: Coinbase launched pre-IPO perpetual futures (tickers ANTHROPIC-PERP, OPENAI-PERP) around June 22, letting traders take synthetic positions on labs that are still private. It is exactly the kind of "manufacture exposure to a private asset" instrument that shows up late in a cycle — a structure to understand, and to be wary of. https://www.bloomberg.com/opinion/newsletters/2026-06-18/synthetic-ipo-pops</w:t>
      </w:r>
    </w:p>
    <w:p>
      <w:pPr>
        <w:pStyle w:val="ListBullet"/>
      </w:pPr>
      <w:r>
        <w:t>A new academic study (Oxford, UK AISI, Stanford, LSE; ~19,000 conversations) found AI now beats humans at text persuasion, and in a real-money Save the Children test AI raised ~3x more than professional canvassers — with the edge coming entirely from volume, since throttling AI to human speed erased it. The honest read on AI's commercial edge: often not better-per-unit, just tirelessly more. https://jack-clark.net/2026/06/22/import-ai-462-superpersuasion-self-sustaining-ai-paths-to-asi/</w:t>
      </w:r>
    </w:p>
    <w:p>
      <w:pPr>
        <w:pStyle w:val="Heading1"/>
      </w:pPr>
      <w:r>
        <w:t>What people are saying</w:t>
      </w:r>
    </w:p>
    <w:p>
      <w:r>
        <w:t>This is the perspective layer — the podcasts and analysts I read for the arguments behind the week's events.</w:t>
      </w:r>
    </w:p>
    <w:p>
      <w:pPr>
        <w:pStyle w:val="ListBullet"/>
      </w:pPr>
      <w:r>
        <w:rPr>
          <w:b/>
        </w:rPr>
        <w:t>On Odd Lots, Grace Shao reframed Chinese AI as economics, not ideology.</w:t>
      </w:r>
      <w:r>
        <w:t xml:space="preserve"> China's labs open-sourced to win Western developer trust, then monetize through paid managed inference; she pegs Minimax and Zhipu/Z.ai near $1–1.2B revenue run-rates despite valuations a fraction of US peers. The operator-relevant nugget: US AI-native firms (she names Harvey and Cursor) now run hybrid stacks — bulk work on cheap GLM/Kimi, with an Opus-class model as the "judge" — and Chinese labs deliberately wait out data-provider exclusivity windows to buy the same training datasets at ~1/10th the price months later, which is why the gap holds at a steady 6–12 months. https://podscripts.co/podcasts/odd-lots/grace-shao-on-what-the-world-should-know-about-chinese-ai</w:t>
      </w:r>
    </w:p>
    <w:p>
      <w:pPr>
        <w:pStyle w:val="ListBullet"/>
      </w:pPr>
      <w:r>
        <w:rPr>
          <w:b/>
        </w:rPr>
        <w:t>On Odd Lots, Anthropic's Jack Clark and economist Peter McCrory put numbers on the productivity question.</w:t>
      </w:r>
      <w:r>
        <w:t xml:space="preserve"> Clark says Anthropic engineers now write roughly 8x the code they did a few years ago, and some colleagues "don't program at all anymore" — they direct fleets of Claude Code agents. McCrory's estimate: AI could lift US labor-productivity growth by ~1.8 percentage points a year for a decade, a rough doubling, even though it barely shows in the macro data yet because diffusion lags capability. The line worth keeping: don't think you're buying a technology, think you're "employing thousands of people with the access of a chief of staff to the CEO" — and Clark sees hiring going barbell, more senior people plus AI-native juniors, with the middle squeezed. https://podscripts.co/podcasts/odd-lots/anthropics-co-founder-and-top-economist-on-doing-research-at-the-ai-frontier</w:t>
      </w:r>
    </w:p>
    <w:p>
      <w:pPr>
        <w:pStyle w:val="ListBullet"/>
      </w:pPr>
      <w:r>
        <w:rPr>
          <w:b/>
        </w:rPr>
        <w:t>On Odd Lots, Jeremy Grantham gave the bear case real teeth.</w:t>
      </w:r>
      <w:r>
        <w:t xml:space="preserve"> His clearest bubble signal — flashed only four times since 1925 (’29, ’72, ’00, ’21) — is when last year's high-flyers start falling while the broad market still rises. His structural AI argument is the one to sit with: the Magnificent 7 used to be seven clean monopolies in seven separate niches; now all seven are pouring capex into the same market, turning easy monopolies into "a dogfight of seven ditches," capital-heavy instead of idea-heavy. He ranks AI a real bubble on the scale of railroads, and likens SpaceX (~$2.7T on ~$20B of sales, most of it pinned on AI) to the South Sea Bubble — while conceding Nvidia's and Microsoft's actual revenue growth is unlike 1999. https://podscripts.co/podcasts/odd-lots/jeremy-grantham-on-how-to-tell-if-a-bubble-is-about-to-burst</w:t>
      </w:r>
    </w:p>
    <w:p>
      <w:pPr>
        <w:pStyle w:val="ListBullet"/>
      </w:pPr>
      <w:r>
        <w:rPr>
          <w:b/>
        </w:rPr>
        <w:t>On Hard Fork Live, the Kokotajlo–Kapoor debate crystallized the timeline question.</w:t>
      </w:r>
      <w:r>
        <w:t xml:space="preserve"> Daniel Kokotajlo (of the "AI 2027" forecast) now puts ~50% odds on AI doing its own R&amp;D by late 2028; Arun Kapoor argues the bottleneck is not compute but real-world reliability — as tasks get longer, hallucination rates stay flat and cap what is usable, and unlike software, law and medicine have no instant verifier to check the work. Their agreement is the useful part: today's AI is "normal technology" that diffuses slowly, but genuine AGI would not be. Dwarkesh Patel added the operator gut-check: despite most of his daily work running through AI, he still can't automate hour-long tasks like sponsor negotiations — "we all have jobs; that wouldn't happen in a world with AGI." https://podscripts.co/podcasts/hard-fork/hard-fork-live-part-3-differing-visions-of-an-ai-future</w:t>
      </w:r>
    </w:p>
    <w:p>
      <w:pPr>
        <w:pStyle w:val="ListBullet"/>
      </w:pPr>
      <w:r>
        <w:rPr>
          <w:b/>
        </w:rPr>
        <w:t>On Hard Fork Live, Figma's Dylan Field argued AI resets the "average," and taste is the scarce asset.</w:t>
      </w:r>
      <w:r>
        <w:t xml:space="preserve"> App Store submissions surged but usage is flat, so the payoff goes to whoever pushes past the new baseline with voice and judgment. His CEO-level anxiety, relevant to anyone building near the labs: the frontier labs are vertically integrating into adjacent industries (design, accounting, insurance), so the ground under application companies keeps shifting. https://podscripts.co/podcasts/hard-fork/hard-fork-live-part-2-dylan-field-on-standing-out-in-the-ai-era</w:t>
      </w:r>
    </w:p>
    <w:p>
      <w:pPr>
        <w:pStyle w:val="ListBullet"/>
      </w:pPr>
      <w:r>
        <w:rPr>
          <w:b/>
        </w:rPr>
        <w:t>On a16z, Marc Andreessen and Ben Horowitz laid out the "new rules of media" — basically a personal-brand playbook for founders.</w:t>
      </w:r>
      <w:r>
        <w:t xml:space="preserve"> Old media meant scarce channels and a corporate brand built on defense ("don't be interesting"); new media means unlimited channels and a brand built on a person, played on offense. The cheat code: don't pitch your company inside-out, find the most interesting thing happening in the world and attach your company to it (their examples: Karp/Palantir, Petersen/Flexport). Directly useful for you as a future operator who will have to build a public narrative. https://podscripts.co/podcasts/a16z-podcast/the-new-rules-of-media-marc-andreessen-ben-horowitz</w:t>
      </w:r>
    </w:p>
    <w:p>
      <w:pPr>
        <w:pStyle w:val="ListBullet"/>
      </w:pPr>
      <w:r>
        <w:rPr>
          <w:b/>
        </w:rPr>
        <w:t>On In Good Company, Snowflake CEO Sridhar Ramaswamy named the coding-agent labs — not AWS or Microsoft — as his biggest threat.</w:t>
      </w:r>
      <w:r>
        <w:t xml:space="preserve"> His framing: coding agents are becoming "the front door to computing" and the "industrialization of software." Two concrete signals: Snowflake's consumption pricing (pay per use, not per seat) fits bursty agent workloads better than seat-based SaaS, and AI is collapsing data-engineering work that took a week into English-language "skills" that run in minutes — a real diffusion data point. https://podscripts.co/podcasts/in-good-company-with-nicolai-tangen/snowflake-ceo-scaling-data-ai-agents-and-the-new-software-era</w:t>
      </w:r>
    </w:p>
    <w:p>
      <w:pPr>
        <w:pStyle w:val="ListBullet"/>
      </w:pPr>
      <w:r>
        <w:rPr>
          <w:b/>
        </w:rPr>
        <w:t>On the Dwarkesh Podcast, the "data black hole" monologue explained why open models trail frontier by only ~4 months.</w:t>
      </w:r>
      <w:r>
        <w:t xml:space="preserve"> The thesis: AI progress is driven by data, not architecture. Models are about a millionfold less sample-efficient than humans (trillions of training tokens vs. the ~200M a person absorbs by adulthood), and each new skill needs hundreds of human experts writing examples — which is why the data-labeling industry (Mercor, Surge) is heading from billions to "deca-billions." The investing-relevant punchline: open models catch up fast precisely because data distills easily out of public APIs, whereas if secret architecture tricks were the moat, catching up would be far harder. https://www.youtube.com/watch?v=4pG3SJQPAwk</w:t>
      </w:r>
    </w:p>
    <w:p>
      <w:pPr>
        <w:pStyle w:val="ListBullet"/>
      </w:pPr>
      <w:r>
        <w:rPr>
          <w:b/>
        </w:rPr>
        <w:t>On No Priors, Intel CEO Lip-Bu Tan flagged a chip-demand shift hiding in the agent boom.</w:t>
      </w:r>
      <w:r>
        <w:t xml:space="preserve"> As workloads move from training to inference and agents, he says the CPU-to-GPU ratio is shifting from ~1:8 back toward ~1:4 — orchestrating many agents runs well on CPUs, a tailwind for Intel's core business. He named the real bottlenecks beyond power: helium and, acutely, memory, where the shortage will take years of fab build-out to clear. A useful reminder that the AI supply chain is more than Nvidia GPUs. https://www.youtube.com/watch?v=asCgCv2XB4s</w:t>
      </w:r>
    </w:p>
    <w:p>
      <w:pPr>
        <w:pStyle w:val="ListBullet"/>
      </w:pPr>
      <w:r>
        <w:rPr>
          <w:b/>
        </w:rPr>
        <w:t>On Greg Isenberg's channel, a GLM 5.2 walkthrough doubled as a cost-discipline argument.</w:t>
      </w:r>
      <w:r>
        <w:t xml:space="preserve"> The reusable technique is "model chaining": use an expensive model (Opus) for the vision and planning a cheap model can't do, then hand execution to GLM via OpenRouter, no local hardware required. The load-bearing point: today's cheap tokens are a temporary VC subsidy (he uses the Uber analogy), so "token-maxing" is a trap — minimize tokens, maximize output, because companies are already canceling API plans over runaway agent spend. https://www.youtube.com/watch?v=xa-9O5cDm3c</w:t>
      </w:r>
    </w:p>
    <w:p>
      <w:r>
        <w:t>And from the Substacks, the written perspective layer:</w:t>
      </w:r>
    </w:p>
    <w:p>
      <w:pPr>
        <w:pStyle w:val="ListBullet"/>
      </w:pPr>
      <w:r>
        <w:rPr>
          <w:b/>
        </w:rPr>
        <w:t>On Interconnects, Nathan Lambert called GLM 5.2 "the step change for open agents."</w:t>
      </w:r>
      <w:r>
        <w:t xml:space="preserve"> He says it is the first open-weight model that "feels right in coding harnesses as a general agent," reaching parity with Opus 4.8 on the agent leaderboard while sitting ~6.8 months behind Opus 4.5 overall, and that this puts real pricing pressure on Anthropic. In a companion op-ed with Kevin Xu, "Banning Open Source AI Would Be a Mistake," he argues US restrictions on open models would suppress American innovation while pushing the world toward Chinese models — the pointed irony being that GLM rivals the exact Fable 5 capability the US just banned, yet is freely downloadable. https://www.interconnects.ai/p/glm-52-is-the-step-change-for-open ; https://www.interconnects.ai/p/banning-open-source-ai-would-be-a</w:t>
      </w:r>
    </w:p>
    <w:p>
      <w:pPr>
        <w:pStyle w:val="ListBullet"/>
      </w:pPr>
      <w:r>
        <w:rPr>
          <w:b/>
        </w:rPr>
        <w:t>On Stratechery, Ben Thompson tied two threads you should connect.</w:t>
      </w:r>
      <w:r>
        <w:t xml:space="preserve"> In "Memory Chips and China," he argues the DRAM/NAND oligopoly (Samsung, SK Hynix, Micron) "may come to regret opening the door to Chinese memory makers," eroding its cartel-like pricing power — which rhymes with Intel's Lip-Bu Tan naming memory as the acute bottleneck — and that "Microsoft is very incentivized to use Chinese models," fitting the GLM cost story. In his weekly, he reads Anthropic's "safety superpower" framing as making its actions look self-serving from the outside even when sincerely meant. (Body paywalled; summarized from the free sections.) https://stratechery.com/2026/memory-chips-and-china-microsoft-and-chinese-models/</w:t>
      </w:r>
    </w:p>
    <w:p>
      <w:pPr>
        <w:pStyle w:val="ListBullet"/>
      </w:pPr>
      <w:r>
        <w:rPr>
          <w:b/>
        </w:rPr>
        <w:t>On ChinaTalk, Jordan Schneider called blaming China for the data-center backlash "cope."</w:t>
      </w:r>
      <w:r>
        <w:t xml:space="preserve"> His argument: the real driver of local opposition is tech companies underpaying host communities — he contrasts a ~$10M community package on a $50B+ OpenAI Stargate project against what locals should be getting — and notes Chinese influence operations remain ineffective next to organic local anger. A useful counter-frame to the "foreign interference" explanation, and it lines up with NLW's "negotiate for benefits" read above. https://www.chinatalk.media/p/blaming-china-for-datacenter-nimbyism</w:t>
      </w:r>
    </w:p>
    <w:p>
      <w:pPr>
        <w:pStyle w:val="ListBullet"/>
      </w:pPr>
      <w:r>
        <w:rPr>
          <w:b/>
        </w:rPr>
        <w:t>On Money Stuff, Matt Levine's "Synthetic IPO Pops" caught the AI-IPO plumbing.</w:t>
      </w:r>
      <w:r>
        <w:t xml:space="preserve"> The hook is the risk in trading IPO pops against the 2026 AI-listing wave, alongside the new Coinbase pre-IPO perpetuals that manufacture synthetic exposure to still-private labs like Anthropic and OpenAI. (Bloomberg body was not retrievable; read from snippets, so treat as directional.) https://www.bloomberg.com/opinion/newsletters/2026-06-18/synthetic-ipo-pops</w:t>
      </w:r>
    </w:p>
    <w:p>
      <w:pPr>
        <w:pStyle w:val="ListBullet"/>
      </w:pPr>
      <w:r>
        <w:rPr>
          <w:b/>
        </w:rPr>
        <w:t>On Noahpinion, Noah Smith asked "Does anything I write matter anymore?"</w:t>
      </w:r>
      <w:r>
        <w:t xml:space="preserve"> His AI worry is not job loss but diminished influence: AI writing is now genuinely good (he suspects an essay he admired was ~50% AI-written), training readers to skim. His counter is a sharp operator idea in disguise — models degrade without clean human text, he ranks among the top contributors to AI training data, and Claude often recommends his blog, so the new game may be "writing for the AIs." A reframe of distribution worth filing away. https://www.noahpinion.blog/p/does-anything-i-write-matter-anymore</w:t>
      </w:r>
    </w:p>
    <w:p>
      <w:pPr>
        <w:pStyle w:val="ListBullet"/>
      </w:pPr>
      <w:r>
        <w:t>One gap worth naming: I found no in-window post from Ethan Mollick (One Useful Thing) — his latest predates the window — and The Diff's in-window issue ("The Megacap Era," June 18) is behind a hard paywall I could not read past the subtitle.</w:t>
      </w:r>
    </w:p>
    <w:p>
      <w:pPr>
        <w:pStyle w:val="Heading1"/>
      </w:pPr>
      <w:r>
        <w:t>On my radar</w:t>
      </w:r>
    </w:p>
    <w:p>
      <w:pPr>
        <w:pStyle w:val="ListBullet"/>
      </w:pPr>
      <w:r>
        <w:rPr>
          <w:b/>
        </w:rPr>
        <w:t>Does Gemini 3.5 Pro actually ship on June 30?</w:t>
      </w:r>
      <w:r>
        <w:t xml:space="preserve"> After two slips and two star departures, a third miss would turn "Google is behind" from a narrative into a fact. A strong release would just as quickly reset it.</w:t>
      </w:r>
    </w:p>
    <w:p>
      <w:pPr>
        <w:pStyle w:val="ListBullet"/>
      </w:pPr>
      <w:r>
        <w:rPr>
          <w:b/>
        </w:rPr>
        <w:t>A possible "busy week" of model releases.</w:t>
      </w:r>
      <w:r>
        <w:t xml:space="preserve"> The slug "Claude Sonnet 5" has appeared on an Anthropic partner, GPT-5.6 is reportedly surfacing in Codex, and there's speculation Fable 5 returns in the same window — a coordinated wave that could reframe the GLM moment overnight.</w:t>
      </w:r>
    </w:p>
    <w:p>
      <w:pPr>
        <w:pStyle w:val="ListBullet"/>
      </w:pPr>
      <w:r>
        <w:rPr>
          <w:b/>
        </w:rPr>
        <w:t>The severity-grading framework as the new release regime.</w:t>
      </w:r>
      <w:r>
        <w:t xml:space="preserve"> If Aaron Levie is right, the Anthropic–White House deal becomes the template for how every frontier model ships: slower, more irregular, more reviewed. That changes the cadence of the whole space.</w:t>
      </w:r>
    </w:p>
    <w:p>
      <w:pPr>
        <w:pStyle w:val="ListBullet"/>
      </w:pPr>
      <w:r>
        <w:rPr>
          <w:b/>
        </w:rPr>
        <w:t>Whether GLM 5.2 keeps its staying power past the usual fade.</w:t>
      </w:r>
      <w:r>
        <w:t xml:space="preserve"> Every prior Chinese open model benchmarked well and then emptied out within weeks. If this one is still in real use a month from now, the "two-horse race is broken" call holds.</w:t>
      </w:r>
    </w:p>
    <w:p>
      <w:pPr>
        <w:pStyle w:val="ListBullet"/>
      </w:pPr>
      <w:r>
        <w:rPr>
          <w:b/>
        </w:rPr>
        <w:t>The "who owns the AI windfall" question going electoral.</w:t>
      </w:r>
      <w:r>
        <w:t xml:space="preserve"> Sanders's fund plus Vance's union pivot put equity taxes and government stakes inside the mainstream debate. Track it as a real regulatory tail risk for anyone investing in or building large AI businesses.</w:t>
      </w:r>
    </w:p>
    <w:p>
      <w:r>
        <w:rPr>
          <w:i/>
        </w:rPr>
        <w:t>Coverage note: Built from the AI Daily Brief web editions (June 17, 18, 19, 22, 23), plus transcripts pulled for Odd Lots (3 episodes), Hard Fork Live (2), a16z, In Good Company, Dwarkesh, and No Priors, and a Greg Isenberg video. Substacks scanned: Interconnects, ChinaTalk, Import AI, Stratechery, The Diff, Money Stuff, Noahpinion (One Useful Thing had no in-window post; The Diff and parts of Stratechery/Money Stuff were paywalled). No Priors, Dwarkesh, and Greg Isenberg were reached via YouTube; the three YouTube shows plus several Bloomberg/WSJ/FT shows have sourcing caveats noted in the session's coverage report. Several supporting threads (GLM's June 16 release, the SpaceX–Cursor deal, OpenAI's leaked financials, the Nadella essay's original posting) originate just before this window and are flagged inline as running context, not fresh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