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F7D1" w14:textId="77777777" w:rsidR="00F17974" w:rsidRDefault="00F17974">
      <w:pPr>
        <w:spacing w:before="600"/>
      </w:pPr>
    </w:p>
    <w:p w14:paraId="5A33FD18" w14:textId="77777777" w:rsidR="00F17974" w:rsidRDefault="00A929BB">
      <w:pPr>
        <w:jc w:val="center"/>
      </w:pPr>
      <w:r>
        <w:rPr>
          <w:b/>
          <w:bCs/>
          <w:color w:val="1F3864"/>
          <w:sz w:val="48"/>
          <w:szCs w:val="48"/>
        </w:rPr>
        <w:t>PRUEBAS DE SEGURIDAD</w:t>
      </w:r>
    </w:p>
    <w:p w14:paraId="17815857" w14:textId="77777777" w:rsidR="00F17974" w:rsidRDefault="00A929BB">
      <w:pPr>
        <w:spacing w:after="400"/>
        <w:jc w:val="center"/>
      </w:pPr>
      <w:r>
        <w:rPr>
          <w:color w:val="595959"/>
          <w:sz w:val="28"/>
          <w:szCs w:val="28"/>
        </w:rPr>
        <w:t>Sistema de Gestión de Aprendizaje LMS-CENAT</w:t>
      </w:r>
    </w:p>
    <w:p w14:paraId="5826B42E" w14:textId="77777777" w:rsidR="00F17974" w:rsidRDefault="00A929BB">
      <w:pPr>
        <w:spacing w:after="100"/>
        <w:jc w:val="center"/>
      </w:pPr>
      <w:r>
        <w:t>Trabajo Comunal Universitario (TCU) — Ingeniería en Sistemas</w:t>
      </w:r>
    </w:p>
    <w:p w14:paraId="5FDB39DA" w14:textId="77777777" w:rsidR="00F17974" w:rsidRDefault="00A929BB">
      <w:pPr>
        <w:spacing w:after="100"/>
        <w:jc w:val="center"/>
      </w:pPr>
      <w:r>
        <w:t>Universidad Fidélitas (UFIDE)</w:t>
      </w:r>
    </w:p>
    <w:p w14:paraId="784744AC" w14:textId="77777777" w:rsidR="00F17974" w:rsidRDefault="00A929BB">
      <w:pPr>
        <w:spacing w:after="100"/>
        <w:jc w:val="center"/>
      </w:pPr>
      <w:r>
        <w:t>Institución receptora: CeNAT / LANBA</w:t>
      </w:r>
    </w:p>
    <w:p w14:paraId="61226A93" w14:textId="58D99965" w:rsidR="00F17974" w:rsidRDefault="00E46F2B">
      <w:pPr>
        <w:spacing w:after="600"/>
        <w:jc w:val="center"/>
      </w:pPr>
      <w:r>
        <w:rPr>
          <w:color w:val="595959"/>
        </w:rPr>
        <w:t>Julio - Octubre, 2026</w:t>
      </w:r>
    </w:p>
    <w:p w14:paraId="005F7F6B" w14:textId="77777777" w:rsidR="00F17974" w:rsidRDefault="00A929BB">
      <w:r>
        <w:br w:type="page"/>
      </w:r>
    </w:p>
    <w:p w14:paraId="6AA7E291" w14:textId="77777777" w:rsidR="00F17974" w:rsidRDefault="00A929BB">
      <w:pPr>
        <w:pStyle w:val="Ttulo1"/>
        <w:spacing w:before="400" w:after="200"/>
      </w:pPr>
      <w:r>
        <w:lastRenderedPageBreak/>
        <w:t>1. Introducción y Metodología</w:t>
      </w:r>
    </w:p>
    <w:p w14:paraId="45ABC572" w14:textId="77777777" w:rsidR="00F17974" w:rsidRDefault="00A929BB">
      <w:pPr>
        <w:spacing w:after="150"/>
      </w:pPr>
      <w:r>
        <w:t>Esta sección documenta el proceso de revisión de seguridad realizado sobre el sistema LMS-CENAT, desarrollado como parte del Trabajo Comunal Universitario. El objetivo fue identificar y corregir vulnerabilidades de control de acceso, autenticación, validación de datos y manejo de errores antes de la entrega final del proyecto.</w:t>
      </w:r>
    </w:p>
    <w:p w14:paraId="69C2766F" w14:textId="77777777" w:rsidR="00F17974" w:rsidRDefault="00A929BB">
      <w:pPr>
        <w:spacing w:after="150"/>
      </w:pPr>
      <w:r>
        <w:t>La revisión se realizó módulo por módulo, siguiendo el orden funcional del sistema: autenticación, catálogo de cursos y control de acceso a contenido, integridad del progreso académico, gestión de usuarios, y manejo de errores. Para cada módulo se siguió el mismo procedimiento:</w:t>
      </w:r>
    </w:p>
    <w:p w14:paraId="6446803A" w14:textId="77777777" w:rsidR="00F17974" w:rsidRDefault="00A929BB">
      <w:pPr>
        <w:pStyle w:val="Prrafodelista"/>
        <w:numPr>
          <w:ilvl w:val="0"/>
          <w:numId w:val="1"/>
        </w:numPr>
        <w:spacing w:after="80"/>
      </w:pPr>
      <w:r>
        <w:t>Revisión manual del código fuente de controladores, rutas, middlewares y modelos.</w:t>
      </w:r>
    </w:p>
    <w:p w14:paraId="7FB20D3B" w14:textId="77777777" w:rsidR="00F17974" w:rsidRDefault="00A929BB">
      <w:pPr>
        <w:pStyle w:val="Prrafodelista"/>
        <w:numPr>
          <w:ilvl w:val="0"/>
          <w:numId w:val="1"/>
        </w:numPr>
        <w:spacing w:after="80"/>
      </w:pPr>
      <w:r>
        <w:t>Identificación de vulnerabilidades mediante análisis de flujo de autorización en cada endpoint.</w:t>
      </w:r>
    </w:p>
    <w:p w14:paraId="6CB27A4E" w14:textId="77777777" w:rsidR="00F17974" w:rsidRDefault="00A929BB">
      <w:pPr>
        <w:pStyle w:val="Prrafodelista"/>
        <w:numPr>
          <w:ilvl w:val="0"/>
          <w:numId w:val="1"/>
        </w:numPr>
        <w:spacing w:after="80"/>
      </w:pPr>
      <w:r>
        <w:t>Corrección directa del código fuente.</w:t>
      </w:r>
    </w:p>
    <w:p w14:paraId="160AF581" w14:textId="77777777" w:rsidR="00F17974" w:rsidRDefault="00A929BB">
      <w:pPr>
        <w:pStyle w:val="Prrafodelista"/>
        <w:numPr>
          <w:ilvl w:val="0"/>
          <w:numId w:val="1"/>
        </w:numPr>
        <w:spacing w:after="80"/>
      </w:pPr>
      <w:r>
        <w:t>Verificación del comportamiento correcto mediante pruebas manuales mediante curl, MySQL Workbench y el navegador, comparando el comportamiento antes y después de cada corrección.</w:t>
      </w:r>
    </w:p>
    <w:p w14:paraId="3D791062" w14:textId="47EC4142" w:rsidR="00F17974" w:rsidRDefault="00E46F2B">
      <w:pPr>
        <w:spacing w:after="150"/>
      </w:pPr>
      <w:r>
        <w:t>En total se identificaron y corrigieron 47 hallazgos, distribuidos en 10 módulos funcionales del sistema. Los primeros 20 se identificaron durante la revisión de seguridad inicial (julio); 4 se agregaron en una segunda fase de refuerzo (agosto), junto con nuevas funcionalidades; y los 7 restantes se identificaron en una tercera revisión, de alcance integral (seguridad, integridad transaccional y rendimiento), realizada sobre la totalidad del código del proyecto junto con el cierre de las últimas funcionalidades. Posteriormente, una cuarta revisión (septiembre 2026), realizada como parte de una auditoría integral del código base previa a la entrega final, identificó y corrigió 5 hallazgos adicionales relacionados con inyección de fórmulas CSV en exportaciones, XSS en correo saliente, control de acceso administrativo, límites de solicitudes y validación de configuración sensible del servidor. Una quinta revisión (octubre 2026), realizada como parte de una auditoría de seguridad y código más amplia previa a la entrega final, identificó y corrigió 11 hallazgos adicionales relacionados con dependencias de terceros, un nuevo vector de XSS reflejado, escalada de privilegios mediante doble rol de profesor y administrador, control de acceso entre profesores de distintos módulos de un mismo curso, exposición de cursos no publicados, e higiene de archivos subidos. La mayoría de las correcciones fueron verificadas en vivo contra el sistema en ejecución, con evidencia documentada mediante capturas de pantalla y respuestas reales de la API.</w:t>
      </w:r>
    </w:p>
    <w:p w14:paraId="6876541E" w14:textId="77777777" w:rsidR="00F17974" w:rsidRDefault="00A929BB">
      <w:pPr>
        <w:pStyle w:val="Ttulo1"/>
        <w:spacing w:before="400" w:after="200"/>
      </w:pPr>
      <w:r>
        <w:t>2. Resumen de Hallazgos</w:t>
      </w:r>
    </w:p>
    <w:p w14:paraId="1E85FEE8" w14:textId="349D053F" w:rsidR="00F17974" w:rsidRDefault="00E46F2B">
      <w:pPr>
        <w:spacing w:after="150"/>
      </w:pPr>
      <w:r>
        <w:t>La siguiente tabla resume los 47 hallazgos identificados y corregidos, organizados por módulo y nivel de severidad.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1300"/>
        <w:gridCol w:w="1800"/>
      </w:tblGrid>
      <w:tr w:rsidR="00F17974" w14:paraId="71666D22" w14:textId="77777777">
        <w:trPr>
          <w:tblHeader/>
        </w:trPr>
        <w:tc>
          <w:tcPr>
            <w:tcW w:w="500" w:type="dxa"/>
            <w:shd w:val="clear" w:color="auto" w:fill="1F3864"/>
            <w:vAlign w:val="center"/>
          </w:tcPr>
          <w:p w14:paraId="1590D55D" w14:textId="77777777" w:rsidR="00F17974" w:rsidRDefault="00A929BB">
            <w:r>
              <w:rPr>
                <w:b/>
                <w:bCs/>
                <w:color w:val="FFFFFF"/>
                <w:sz w:val="20"/>
                <w:szCs w:val="20"/>
              </w:rPr>
              <w:t>#</w:t>
            </w:r>
          </w:p>
        </w:tc>
        <w:tc>
          <w:tcPr>
            <w:tcW w:w="2200" w:type="dxa"/>
            <w:shd w:val="clear" w:color="auto" w:fill="1F3864"/>
            <w:vAlign w:val="center"/>
          </w:tcPr>
          <w:p w14:paraId="70560468" w14:textId="77777777" w:rsidR="00F17974" w:rsidRDefault="00A929BB">
            <w:r>
              <w:rPr>
                <w:b/>
                <w:bCs/>
                <w:color w:val="FFFFFF"/>
                <w:sz w:val="20"/>
                <w:szCs w:val="20"/>
              </w:rPr>
              <w:t>Módulo</w:t>
            </w:r>
          </w:p>
        </w:tc>
        <w:tc>
          <w:tcPr>
            <w:tcW w:w="4200" w:type="dxa"/>
            <w:shd w:val="clear" w:color="auto" w:fill="1F3864"/>
            <w:vAlign w:val="center"/>
          </w:tcPr>
          <w:p w14:paraId="2EF40FC1" w14:textId="77777777" w:rsidR="00F17974" w:rsidRDefault="00A929BB">
            <w:r>
              <w:rPr>
                <w:b/>
                <w:bCs/>
                <w:color w:val="FFFFFF"/>
                <w:sz w:val="20"/>
                <w:szCs w:val="20"/>
              </w:rPr>
              <w:t>Hallazgo</w:t>
            </w:r>
          </w:p>
        </w:tc>
        <w:tc>
          <w:tcPr>
            <w:tcW w:w="1300" w:type="dxa"/>
            <w:shd w:val="clear" w:color="auto" w:fill="1F3864"/>
            <w:vAlign w:val="center"/>
          </w:tcPr>
          <w:p w14:paraId="640D3042" w14:textId="77777777" w:rsidR="00F17974" w:rsidRDefault="00A929BB">
            <w:r>
              <w:rPr>
                <w:b/>
                <w:bCs/>
                <w:color w:val="FFFFFF"/>
                <w:sz w:val="20"/>
                <w:szCs w:val="20"/>
              </w:rPr>
              <w:t>Severidad</w:t>
            </w:r>
          </w:p>
        </w:tc>
        <w:tc>
          <w:tcPr>
            <w:tcW w:w="1800" w:type="dxa"/>
            <w:shd w:val="clear" w:color="auto" w:fill="1F3864"/>
            <w:vAlign w:val="center"/>
          </w:tcPr>
          <w:p w14:paraId="69014950" w14:textId="77777777" w:rsidR="00F17974" w:rsidRDefault="00A929BB">
            <w:r>
              <w:rPr>
                <w:b/>
                <w:bCs/>
                <w:color w:val="FFFFFF"/>
                <w:sz w:val="20"/>
                <w:szCs w:val="20"/>
              </w:rPr>
              <w:t>Estado</w:t>
            </w:r>
          </w:p>
        </w:tc>
      </w:tr>
      <w:tr w:rsidR="00F17974" w14:paraId="705DD395" w14:textId="77777777">
        <w:tc>
          <w:tcPr>
            <w:tcW w:w="500" w:type="dxa"/>
            <w:shd w:val="clear" w:color="auto" w:fill="FFFFFF"/>
            <w:vAlign w:val="center"/>
          </w:tcPr>
          <w:p w14:paraId="0175A0D9" w14:textId="77777777" w:rsidR="00F17974" w:rsidRDefault="00A929BB">
            <w:r>
              <w:rPr>
                <w:sz w:val="20"/>
                <w:szCs w:val="20"/>
              </w:rPr>
              <w:t>1</w:t>
            </w:r>
          </w:p>
        </w:tc>
        <w:tc>
          <w:tcPr>
            <w:tcW w:w="2200" w:type="dxa"/>
            <w:shd w:val="clear" w:color="auto" w:fill="FFFFFF"/>
            <w:vAlign w:val="center"/>
          </w:tcPr>
          <w:p w14:paraId="18A8631A" w14:textId="77777777" w:rsidR="00F17974" w:rsidRDefault="00A929BB">
            <w:r>
              <w:rPr>
                <w:sz w:val="18"/>
                <w:szCs w:val="18"/>
              </w:rPr>
              <w:t>Autenticación y Gestión de Sesiones</w:t>
            </w:r>
          </w:p>
        </w:tc>
        <w:tc>
          <w:tcPr>
            <w:tcW w:w="4200" w:type="dxa"/>
            <w:shd w:val="clear" w:color="auto" w:fill="FFFFFF"/>
            <w:vAlign w:val="center"/>
          </w:tcPr>
          <w:p w14:paraId="0EEE8DC1" w14:textId="77777777" w:rsidR="00F17974" w:rsidRDefault="00A929BB">
            <w:r>
              <w:rPr>
                <w:sz w:val="18"/>
                <w:szCs w:val="18"/>
              </w:rPr>
              <w:t>Escalada de privilegios en el registro público</w:t>
            </w:r>
          </w:p>
        </w:tc>
        <w:tc>
          <w:tcPr>
            <w:tcW w:w="1300" w:type="dxa"/>
            <w:shd w:val="clear" w:color="auto" w:fill="FFFFFF"/>
            <w:vAlign w:val="center"/>
          </w:tcPr>
          <w:p w14:paraId="70C0D1A8" w14:textId="77777777" w:rsidR="00F17974" w:rsidRDefault="00A929BB">
            <w:r>
              <w:rPr>
                <w:b/>
                <w:bCs/>
                <w:color w:val="C00000"/>
                <w:sz w:val="20"/>
                <w:szCs w:val="20"/>
              </w:rPr>
              <w:t>Crítica</w:t>
            </w:r>
          </w:p>
        </w:tc>
        <w:tc>
          <w:tcPr>
            <w:tcW w:w="1800" w:type="dxa"/>
            <w:shd w:val="clear" w:color="auto" w:fill="FFFFFF"/>
            <w:vAlign w:val="center"/>
          </w:tcPr>
          <w:p w14:paraId="3038067E" w14:textId="77777777" w:rsidR="00F17974" w:rsidRDefault="00A929BB">
            <w:r>
              <w:rPr>
                <w:sz w:val="18"/>
                <w:szCs w:val="18"/>
              </w:rPr>
              <w:t>En vivo</w:t>
            </w:r>
          </w:p>
        </w:tc>
      </w:tr>
      <w:tr w:rsidR="00F17974" w14:paraId="138ABB2C" w14:textId="77777777">
        <w:tc>
          <w:tcPr>
            <w:tcW w:w="500" w:type="dxa"/>
            <w:shd w:val="clear" w:color="auto" w:fill="FFFFFF"/>
            <w:vAlign w:val="center"/>
          </w:tcPr>
          <w:p w14:paraId="5A8AE3BA" w14:textId="77777777" w:rsidR="00F17974" w:rsidRDefault="00A929BB">
            <w:r>
              <w:rPr>
                <w:sz w:val="20"/>
                <w:szCs w:val="20"/>
              </w:rPr>
              <w:t>2</w:t>
            </w:r>
          </w:p>
        </w:tc>
        <w:tc>
          <w:tcPr>
            <w:tcW w:w="2200" w:type="dxa"/>
            <w:shd w:val="clear" w:color="auto" w:fill="FFFFFF"/>
            <w:vAlign w:val="center"/>
          </w:tcPr>
          <w:p w14:paraId="1D4F464A" w14:textId="77777777" w:rsidR="00F17974" w:rsidRDefault="00F17974"/>
        </w:tc>
        <w:tc>
          <w:tcPr>
            <w:tcW w:w="4200" w:type="dxa"/>
            <w:shd w:val="clear" w:color="auto" w:fill="FFFFFF"/>
            <w:vAlign w:val="center"/>
          </w:tcPr>
          <w:p w14:paraId="0548580F" w14:textId="77777777" w:rsidR="00F17974" w:rsidRDefault="00A929BB">
            <w:r>
              <w:rPr>
                <w:sz w:val="18"/>
                <w:szCs w:val="18"/>
              </w:rPr>
              <w:t>Validación de datos únicamente en el frontend</w:t>
            </w:r>
          </w:p>
        </w:tc>
        <w:tc>
          <w:tcPr>
            <w:tcW w:w="1300" w:type="dxa"/>
            <w:shd w:val="clear" w:color="auto" w:fill="FFFFFF"/>
            <w:vAlign w:val="center"/>
          </w:tcPr>
          <w:p w14:paraId="4366DC64" w14:textId="77777777" w:rsidR="00F17974" w:rsidRDefault="00A929BB">
            <w:r>
              <w:rPr>
                <w:b/>
                <w:bCs/>
                <w:color w:val="E36C09"/>
                <w:sz w:val="20"/>
                <w:szCs w:val="20"/>
              </w:rPr>
              <w:t>Alta</w:t>
            </w:r>
          </w:p>
        </w:tc>
        <w:tc>
          <w:tcPr>
            <w:tcW w:w="1800" w:type="dxa"/>
            <w:shd w:val="clear" w:color="auto" w:fill="FFFFFF"/>
            <w:vAlign w:val="center"/>
          </w:tcPr>
          <w:p w14:paraId="5C21B0DB" w14:textId="77777777" w:rsidR="00F17974" w:rsidRDefault="00A929BB">
            <w:r>
              <w:rPr>
                <w:sz w:val="18"/>
                <w:szCs w:val="18"/>
              </w:rPr>
              <w:t>Por código</w:t>
            </w:r>
          </w:p>
        </w:tc>
      </w:tr>
      <w:tr w:rsidR="00F17974" w14:paraId="10FB56B4" w14:textId="77777777">
        <w:tc>
          <w:tcPr>
            <w:tcW w:w="500" w:type="dxa"/>
            <w:shd w:val="clear" w:color="auto" w:fill="FFFFFF"/>
            <w:vAlign w:val="center"/>
          </w:tcPr>
          <w:p w14:paraId="4C3B32E4" w14:textId="77777777" w:rsidR="00F17974" w:rsidRDefault="00A929BB">
            <w:r>
              <w:rPr>
                <w:sz w:val="20"/>
                <w:szCs w:val="20"/>
              </w:rPr>
              <w:t>3</w:t>
            </w:r>
          </w:p>
        </w:tc>
        <w:tc>
          <w:tcPr>
            <w:tcW w:w="2200" w:type="dxa"/>
            <w:shd w:val="clear" w:color="auto" w:fill="FFFFFF"/>
            <w:vAlign w:val="center"/>
          </w:tcPr>
          <w:p w14:paraId="161C3F9B" w14:textId="77777777" w:rsidR="00F17974" w:rsidRDefault="00F17974"/>
        </w:tc>
        <w:tc>
          <w:tcPr>
            <w:tcW w:w="4200" w:type="dxa"/>
            <w:shd w:val="clear" w:color="auto" w:fill="FFFFFF"/>
            <w:vAlign w:val="center"/>
          </w:tcPr>
          <w:p w14:paraId="54C0CA90" w14:textId="77777777" w:rsidR="00F17974" w:rsidRDefault="00A929BB">
            <w:r>
              <w:rPr>
                <w:sz w:val="18"/>
                <w:szCs w:val="18"/>
              </w:rPr>
              <w:t>Enumeración de cuentas mediante mensajes de error</w:t>
            </w:r>
          </w:p>
        </w:tc>
        <w:tc>
          <w:tcPr>
            <w:tcW w:w="1300" w:type="dxa"/>
            <w:shd w:val="clear" w:color="auto" w:fill="FFFFFF"/>
            <w:vAlign w:val="center"/>
          </w:tcPr>
          <w:p w14:paraId="0327EB6E" w14:textId="77777777" w:rsidR="00F17974" w:rsidRDefault="00A929BB">
            <w:r>
              <w:rPr>
                <w:b/>
                <w:bCs/>
                <w:color w:val="BF8F00"/>
                <w:sz w:val="20"/>
                <w:szCs w:val="20"/>
              </w:rPr>
              <w:t>Media</w:t>
            </w:r>
          </w:p>
        </w:tc>
        <w:tc>
          <w:tcPr>
            <w:tcW w:w="1800" w:type="dxa"/>
            <w:shd w:val="clear" w:color="auto" w:fill="FFFFFF"/>
            <w:vAlign w:val="center"/>
          </w:tcPr>
          <w:p w14:paraId="2D7F8AC4" w14:textId="77777777" w:rsidR="00F17974" w:rsidRDefault="00A929BB">
            <w:r>
              <w:rPr>
                <w:sz w:val="18"/>
                <w:szCs w:val="18"/>
              </w:rPr>
              <w:t>Por código</w:t>
            </w:r>
          </w:p>
        </w:tc>
      </w:tr>
      <w:tr w:rsidR="00F17974" w14:paraId="0EFD8FA5" w14:textId="77777777">
        <w:tc>
          <w:tcPr>
            <w:tcW w:w="500" w:type="dxa"/>
            <w:shd w:val="clear" w:color="auto" w:fill="FFFFFF"/>
            <w:vAlign w:val="center"/>
          </w:tcPr>
          <w:p w14:paraId="1539E52D" w14:textId="77777777" w:rsidR="00F17974" w:rsidRDefault="00A929BB">
            <w:r>
              <w:rPr>
                <w:sz w:val="20"/>
                <w:szCs w:val="20"/>
              </w:rPr>
              <w:t>4</w:t>
            </w:r>
          </w:p>
        </w:tc>
        <w:tc>
          <w:tcPr>
            <w:tcW w:w="2200" w:type="dxa"/>
            <w:shd w:val="clear" w:color="auto" w:fill="FFFFFF"/>
            <w:vAlign w:val="center"/>
          </w:tcPr>
          <w:p w14:paraId="6919A226" w14:textId="77777777" w:rsidR="00F17974" w:rsidRDefault="00F17974"/>
        </w:tc>
        <w:tc>
          <w:tcPr>
            <w:tcW w:w="4200" w:type="dxa"/>
            <w:shd w:val="clear" w:color="auto" w:fill="FFFFFF"/>
            <w:vAlign w:val="center"/>
          </w:tcPr>
          <w:p w14:paraId="176E6B7E" w14:textId="77777777" w:rsidR="00F17974" w:rsidRDefault="00A929BB">
            <w:r>
              <w:rPr>
                <w:sz w:val="18"/>
                <w:szCs w:val="18"/>
              </w:rPr>
              <w:t>Sin protección contra ataques de fuerza bruta</w:t>
            </w:r>
          </w:p>
        </w:tc>
        <w:tc>
          <w:tcPr>
            <w:tcW w:w="1300" w:type="dxa"/>
            <w:shd w:val="clear" w:color="auto" w:fill="FFFFFF"/>
            <w:vAlign w:val="center"/>
          </w:tcPr>
          <w:p w14:paraId="021E7288" w14:textId="77777777" w:rsidR="00F17974" w:rsidRDefault="00A929BB">
            <w:r>
              <w:rPr>
                <w:b/>
                <w:bCs/>
                <w:color w:val="E36C09"/>
                <w:sz w:val="20"/>
                <w:szCs w:val="20"/>
              </w:rPr>
              <w:t>Alta</w:t>
            </w:r>
          </w:p>
        </w:tc>
        <w:tc>
          <w:tcPr>
            <w:tcW w:w="1800" w:type="dxa"/>
            <w:shd w:val="clear" w:color="auto" w:fill="FFFFFF"/>
            <w:vAlign w:val="center"/>
          </w:tcPr>
          <w:p w14:paraId="651C6FE5" w14:textId="77777777" w:rsidR="00F17974" w:rsidRDefault="00A929BB">
            <w:r>
              <w:rPr>
                <w:sz w:val="18"/>
                <w:szCs w:val="18"/>
              </w:rPr>
              <w:t>En vivo</w:t>
            </w:r>
          </w:p>
        </w:tc>
      </w:tr>
      <w:tr w:rsidR="00F17974" w14:paraId="41D1779A" w14:textId="77777777">
        <w:tc>
          <w:tcPr>
            <w:tcW w:w="500" w:type="dxa"/>
            <w:shd w:val="clear" w:color="auto" w:fill="FFFFFF"/>
            <w:vAlign w:val="center"/>
          </w:tcPr>
          <w:p w14:paraId="307C6331" w14:textId="77777777" w:rsidR="00F17974" w:rsidRDefault="00A929BB">
            <w:r>
              <w:rPr>
                <w:sz w:val="20"/>
                <w:szCs w:val="20"/>
              </w:rPr>
              <w:t>5</w:t>
            </w:r>
          </w:p>
        </w:tc>
        <w:tc>
          <w:tcPr>
            <w:tcW w:w="2200" w:type="dxa"/>
            <w:shd w:val="clear" w:color="auto" w:fill="FFFFFF"/>
            <w:vAlign w:val="center"/>
          </w:tcPr>
          <w:p w14:paraId="2EF615C2" w14:textId="77777777" w:rsidR="00F17974" w:rsidRDefault="00F17974"/>
        </w:tc>
        <w:tc>
          <w:tcPr>
            <w:tcW w:w="4200" w:type="dxa"/>
            <w:shd w:val="clear" w:color="auto" w:fill="FFFFFF"/>
            <w:vAlign w:val="center"/>
          </w:tcPr>
          <w:p w14:paraId="31AD8DD7" w14:textId="77777777" w:rsidR="00F17974" w:rsidRDefault="00A929BB">
            <w:r>
              <w:rPr>
                <w:sz w:val="18"/>
                <w:szCs w:val="18"/>
              </w:rPr>
              <w:t>Almacén de sesiones no apto para producción</w:t>
            </w:r>
          </w:p>
        </w:tc>
        <w:tc>
          <w:tcPr>
            <w:tcW w:w="1300" w:type="dxa"/>
            <w:shd w:val="clear" w:color="auto" w:fill="FFFFFF"/>
            <w:vAlign w:val="center"/>
          </w:tcPr>
          <w:p w14:paraId="6A274D31" w14:textId="77777777" w:rsidR="00F17974" w:rsidRDefault="00A929BB">
            <w:r>
              <w:rPr>
                <w:b/>
                <w:bCs/>
                <w:color w:val="E36C09"/>
                <w:sz w:val="20"/>
                <w:szCs w:val="20"/>
              </w:rPr>
              <w:t>Alta</w:t>
            </w:r>
          </w:p>
        </w:tc>
        <w:tc>
          <w:tcPr>
            <w:tcW w:w="1800" w:type="dxa"/>
            <w:shd w:val="clear" w:color="auto" w:fill="FFFFFF"/>
            <w:vAlign w:val="center"/>
          </w:tcPr>
          <w:p w14:paraId="00C933B6" w14:textId="77777777" w:rsidR="00F17974" w:rsidRDefault="00A929BB">
            <w:r>
              <w:rPr>
                <w:sz w:val="18"/>
                <w:szCs w:val="18"/>
              </w:rPr>
              <w:t>En vivo</w:t>
            </w:r>
          </w:p>
        </w:tc>
      </w:tr>
      <w:tr w:rsidR="00F17974" w14:paraId="0522BC04" w14:textId="77777777">
        <w:tc>
          <w:tcPr>
            <w:tcW w:w="500" w:type="dxa"/>
            <w:shd w:val="clear" w:color="auto" w:fill="FFFFFF"/>
            <w:vAlign w:val="center"/>
          </w:tcPr>
          <w:p w14:paraId="1BE6286A" w14:textId="77777777" w:rsidR="00F17974" w:rsidRDefault="00A929BB">
            <w:r>
              <w:rPr>
                <w:sz w:val="20"/>
                <w:szCs w:val="20"/>
              </w:rPr>
              <w:t>6</w:t>
            </w:r>
          </w:p>
        </w:tc>
        <w:tc>
          <w:tcPr>
            <w:tcW w:w="2200" w:type="dxa"/>
            <w:shd w:val="clear" w:color="auto" w:fill="FFFFFF"/>
            <w:vAlign w:val="center"/>
          </w:tcPr>
          <w:p w14:paraId="67A924CD" w14:textId="77777777" w:rsidR="00F17974" w:rsidRDefault="00F17974"/>
        </w:tc>
        <w:tc>
          <w:tcPr>
            <w:tcW w:w="4200" w:type="dxa"/>
            <w:shd w:val="clear" w:color="auto" w:fill="FFFFFF"/>
            <w:vAlign w:val="center"/>
          </w:tcPr>
          <w:p w14:paraId="5EF5B273" w14:textId="77777777" w:rsidR="00F17974" w:rsidRDefault="00A929BB">
            <w:r>
              <w:rPr>
                <w:sz w:val="18"/>
                <w:szCs w:val="18"/>
              </w:rPr>
              <w:t>Secreto de sesión con valor por defecto en el código</w:t>
            </w:r>
          </w:p>
        </w:tc>
        <w:tc>
          <w:tcPr>
            <w:tcW w:w="1300" w:type="dxa"/>
            <w:shd w:val="clear" w:color="auto" w:fill="FFFFFF"/>
            <w:vAlign w:val="center"/>
          </w:tcPr>
          <w:p w14:paraId="12CBC7C9" w14:textId="77777777" w:rsidR="00F17974" w:rsidRDefault="00A929BB">
            <w:r>
              <w:rPr>
                <w:b/>
                <w:bCs/>
                <w:color w:val="BF8F00"/>
                <w:sz w:val="20"/>
                <w:szCs w:val="20"/>
              </w:rPr>
              <w:t>Media</w:t>
            </w:r>
          </w:p>
        </w:tc>
        <w:tc>
          <w:tcPr>
            <w:tcW w:w="1800" w:type="dxa"/>
            <w:shd w:val="clear" w:color="auto" w:fill="FFFFFF"/>
            <w:vAlign w:val="center"/>
          </w:tcPr>
          <w:p w14:paraId="2EBC33FA" w14:textId="77777777" w:rsidR="00F17974" w:rsidRDefault="00A929BB">
            <w:r>
              <w:rPr>
                <w:sz w:val="18"/>
                <w:szCs w:val="18"/>
              </w:rPr>
              <w:t>En vivo</w:t>
            </w:r>
          </w:p>
        </w:tc>
      </w:tr>
      <w:tr w:rsidR="00F17974" w14:paraId="49576EC1" w14:textId="77777777">
        <w:tc>
          <w:tcPr>
            <w:tcW w:w="500" w:type="dxa"/>
            <w:shd w:val="clear" w:color="auto" w:fill="FFFFFF"/>
            <w:vAlign w:val="center"/>
          </w:tcPr>
          <w:p w14:paraId="20938FCA" w14:textId="77777777" w:rsidR="00F17974" w:rsidRDefault="00A929BB">
            <w:r>
              <w:rPr>
                <w:sz w:val="20"/>
                <w:szCs w:val="20"/>
              </w:rPr>
              <w:t>7</w:t>
            </w:r>
          </w:p>
        </w:tc>
        <w:tc>
          <w:tcPr>
            <w:tcW w:w="2200" w:type="dxa"/>
            <w:shd w:val="clear" w:color="auto" w:fill="FFFFFF"/>
            <w:vAlign w:val="center"/>
          </w:tcPr>
          <w:p w14:paraId="580003E9" w14:textId="77777777" w:rsidR="00F17974" w:rsidRDefault="00F17974"/>
        </w:tc>
        <w:tc>
          <w:tcPr>
            <w:tcW w:w="4200" w:type="dxa"/>
            <w:shd w:val="clear" w:color="auto" w:fill="FFFFFF"/>
            <w:vAlign w:val="center"/>
          </w:tcPr>
          <w:p w14:paraId="13A2DF15" w14:textId="77777777" w:rsidR="00F17974" w:rsidRDefault="00A929BB">
            <w:r>
              <w:rPr>
                <w:sz w:val="18"/>
                <w:szCs w:val="18"/>
              </w:rPr>
              <w:t>Cookie de sesión sin endurecer</w:t>
            </w:r>
          </w:p>
        </w:tc>
        <w:tc>
          <w:tcPr>
            <w:tcW w:w="1300" w:type="dxa"/>
            <w:shd w:val="clear" w:color="auto" w:fill="FFFFFF"/>
            <w:vAlign w:val="center"/>
          </w:tcPr>
          <w:p w14:paraId="6A54EF82" w14:textId="77777777" w:rsidR="00F17974" w:rsidRDefault="00A929BB">
            <w:r>
              <w:rPr>
                <w:b/>
                <w:bCs/>
                <w:color w:val="BF8F00"/>
                <w:sz w:val="20"/>
                <w:szCs w:val="20"/>
              </w:rPr>
              <w:t>Media</w:t>
            </w:r>
          </w:p>
        </w:tc>
        <w:tc>
          <w:tcPr>
            <w:tcW w:w="1800" w:type="dxa"/>
            <w:shd w:val="clear" w:color="auto" w:fill="FFFFFF"/>
            <w:vAlign w:val="center"/>
          </w:tcPr>
          <w:p w14:paraId="577547FC" w14:textId="77777777" w:rsidR="00F17974" w:rsidRDefault="00A929BB">
            <w:r>
              <w:rPr>
                <w:sz w:val="18"/>
                <w:szCs w:val="18"/>
              </w:rPr>
              <w:t>Por código</w:t>
            </w:r>
          </w:p>
        </w:tc>
      </w:tr>
      <w:tr w:rsidR="00F17974" w14:paraId="577F770B" w14:textId="77777777">
        <w:tc>
          <w:tcPr>
            <w:tcW w:w="500" w:type="dxa"/>
            <w:shd w:val="clear" w:color="auto" w:fill="FFFFFF"/>
            <w:vAlign w:val="center"/>
          </w:tcPr>
          <w:p w14:paraId="3A40C4A5" w14:textId="77777777" w:rsidR="00F17974" w:rsidRDefault="00A929BB">
            <w:r>
              <w:rPr>
                <w:sz w:val="20"/>
                <w:szCs w:val="20"/>
              </w:rPr>
              <w:t>8</w:t>
            </w:r>
          </w:p>
        </w:tc>
        <w:tc>
          <w:tcPr>
            <w:tcW w:w="2200" w:type="dxa"/>
            <w:shd w:val="clear" w:color="auto" w:fill="FFFFFF"/>
            <w:vAlign w:val="center"/>
          </w:tcPr>
          <w:p w14:paraId="61C4C24F" w14:textId="77777777" w:rsidR="00F17974" w:rsidRDefault="00F17974"/>
        </w:tc>
        <w:tc>
          <w:tcPr>
            <w:tcW w:w="4200" w:type="dxa"/>
            <w:shd w:val="clear" w:color="auto" w:fill="FFFFFF"/>
            <w:vAlign w:val="center"/>
          </w:tcPr>
          <w:p w14:paraId="545F3EC5" w14:textId="77777777" w:rsidR="00F17974" w:rsidRDefault="00A929BB">
            <w:r>
              <w:rPr>
                <w:sz w:val="18"/>
                <w:szCs w:val="18"/>
              </w:rPr>
              <w:t>Ausencia de .gitignore y archivo .env incluido en el proyecto</w:t>
            </w:r>
          </w:p>
        </w:tc>
        <w:tc>
          <w:tcPr>
            <w:tcW w:w="1300" w:type="dxa"/>
            <w:shd w:val="clear" w:color="auto" w:fill="FFFFFF"/>
            <w:vAlign w:val="center"/>
          </w:tcPr>
          <w:p w14:paraId="64F7DEE2" w14:textId="77777777" w:rsidR="00F17974" w:rsidRDefault="00A929BB">
            <w:r>
              <w:rPr>
                <w:b/>
                <w:bCs/>
                <w:color w:val="BF8F00"/>
                <w:sz w:val="20"/>
                <w:szCs w:val="20"/>
              </w:rPr>
              <w:t>Media</w:t>
            </w:r>
          </w:p>
        </w:tc>
        <w:tc>
          <w:tcPr>
            <w:tcW w:w="1800" w:type="dxa"/>
            <w:shd w:val="clear" w:color="auto" w:fill="FFFFFF"/>
            <w:vAlign w:val="center"/>
          </w:tcPr>
          <w:p w14:paraId="142E83B5" w14:textId="77777777" w:rsidR="00F17974" w:rsidRDefault="00A929BB">
            <w:r>
              <w:rPr>
                <w:sz w:val="18"/>
                <w:szCs w:val="18"/>
              </w:rPr>
              <w:t>Por código</w:t>
            </w:r>
          </w:p>
        </w:tc>
      </w:tr>
      <w:tr w:rsidR="00F17974" w14:paraId="2917B26C" w14:textId="77777777">
        <w:tc>
          <w:tcPr>
            <w:tcW w:w="500" w:type="dxa"/>
            <w:shd w:val="clear" w:color="auto" w:fill="F2F2F2"/>
            <w:vAlign w:val="center"/>
          </w:tcPr>
          <w:p w14:paraId="5006B4FD" w14:textId="77777777" w:rsidR="00F17974" w:rsidRDefault="00A929BB">
            <w:r>
              <w:rPr>
                <w:sz w:val="20"/>
                <w:szCs w:val="20"/>
              </w:rPr>
              <w:t>9</w:t>
            </w:r>
          </w:p>
        </w:tc>
        <w:tc>
          <w:tcPr>
            <w:tcW w:w="2200" w:type="dxa"/>
            <w:shd w:val="clear" w:color="auto" w:fill="F2F2F2"/>
            <w:vAlign w:val="center"/>
          </w:tcPr>
          <w:p w14:paraId="2C5A3F81" w14:textId="77777777" w:rsidR="00F17974" w:rsidRDefault="00A929BB">
            <w:r>
              <w:rPr>
                <w:sz w:val="18"/>
                <w:szCs w:val="18"/>
              </w:rPr>
              <w:t>Control de Acceso a Contenido (Videos y Archivos)</w:t>
            </w:r>
          </w:p>
        </w:tc>
        <w:tc>
          <w:tcPr>
            <w:tcW w:w="4200" w:type="dxa"/>
            <w:shd w:val="clear" w:color="auto" w:fill="F2F2F2"/>
            <w:vAlign w:val="center"/>
          </w:tcPr>
          <w:p w14:paraId="1D42F96E" w14:textId="77777777" w:rsidR="00F17974" w:rsidRDefault="00A929BB">
            <w:r>
              <w:rPr>
                <w:sz w:val="18"/>
                <w:szCs w:val="18"/>
              </w:rPr>
              <w:t>Descarga de archivos sin verificar inscripción en el curso</w:t>
            </w:r>
          </w:p>
        </w:tc>
        <w:tc>
          <w:tcPr>
            <w:tcW w:w="1300" w:type="dxa"/>
            <w:shd w:val="clear" w:color="auto" w:fill="F2F2F2"/>
            <w:vAlign w:val="center"/>
          </w:tcPr>
          <w:p w14:paraId="2D67A1F7" w14:textId="77777777" w:rsidR="00F17974" w:rsidRDefault="00A929BB">
            <w:r>
              <w:rPr>
                <w:b/>
                <w:bCs/>
                <w:color w:val="C00000"/>
                <w:sz w:val="20"/>
                <w:szCs w:val="20"/>
              </w:rPr>
              <w:t>Crítica</w:t>
            </w:r>
          </w:p>
        </w:tc>
        <w:tc>
          <w:tcPr>
            <w:tcW w:w="1800" w:type="dxa"/>
            <w:shd w:val="clear" w:color="auto" w:fill="F2F2F2"/>
            <w:vAlign w:val="center"/>
          </w:tcPr>
          <w:p w14:paraId="7BBD52A0" w14:textId="77777777" w:rsidR="00F17974" w:rsidRDefault="00A929BB">
            <w:r>
              <w:rPr>
                <w:sz w:val="18"/>
                <w:szCs w:val="18"/>
              </w:rPr>
              <w:t>En vivo</w:t>
            </w:r>
          </w:p>
        </w:tc>
      </w:tr>
      <w:tr w:rsidR="00F17974" w14:paraId="05EE0F8A" w14:textId="77777777">
        <w:tc>
          <w:tcPr>
            <w:tcW w:w="500" w:type="dxa"/>
            <w:shd w:val="clear" w:color="auto" w:fill="F2F2F2"/>
            <w:vAlign w:val="center"/>
          </w:tcPr>
          <w:p w14:paraId="0D249B1A" w14:textId="77777777" w:rsidR="00F17974" w:rsidRDefault="00A929BB">
            <w:r>
              <w:rPr>
                <w:sz w:val="20"/>
                <w:szCs w:val="20"/>
              </w:rPr>
              <w:lastRenderedPageBreak/>
              <w:t>10</w:t>
            </w:r>
          </w:p>
        </w:tc>
        <w:tc>
          <w:tcPr>
            <w:tcW w:w="2200" w:type="dxa"/>
            <w:shd w:val="clear" w:color="auto" w:fill="F2F2F2"/>
            <w:vAlign w:val="center"/>
          </w:tcPr>
          <w:p w14:paraId="505EDAF5" w14:textId="77777777" w:rsidR="00F17974" w:rsidRDefault="00F17974"/>
        </w:tc>
        <w:tc>
          <w:tcPr>
            <w:tcW w:w="4200" w:type="dxa"/>
            <w:shd w:val="clear" w:color="auto" w:fill="F2F2F2"/>
            <w:vAlign w:val="center"/>
          </w:tcPr>
          <w:p w14:paraId="6202D0C7" w14:textId="77777777" w:rsidR="00F17974" w:rsidRDefault="00A929BB">
            <w:r>
              <w:rPr>
                <w:sz w:val="18"/>
                <w:szCs w:val="18"/>
              </w:rPr>
              <w:t>Archivos descargables servidos como estáticos sin ningún control</w:t>
            </w:r>
          </w:p>
        </w:tc>
        <w:tc>
          <w:tcPr>
            <w:tcW w:w="1300" w:type="dxa"/>
            <w:shd w:val="clear" w:color="auto" w:fill="F2F2F2"/>
            <w:vAlign w:val="center"/>
          </w:tcPr>
          <w:p w14:paraId="21105217" w14:textId="77777777" w:rsidR="00F17974" w:rsidRDefault="00A929BB">
            <w:r>
              <w:rPr>
                <w:b/>
                <w:bCs/>
                <w:color w:val="C00000"/>
                <w:sz w:val="20"/>
                <w:szCs w:val="20"/>
              </w:rPr>
              <w:t>Crítica</w:t>
            </w:r>
          </w:p>
        </w:tc>
        <w:tc>
          <w:tcPr>
            <w:tcW w:w="1800" w:type="dxa"/>
            <w:shd w:val="clear" w:color="auto" w:fill="F2F2F2"/>
            <w:vAlign w:val="center"/>
          </w:tcPr>
          <w:p w14:paraId="0A29F022" w14:textId="77777777" w:rsidR="00F17974" w:rsidRDefault="00A929BB">
            <w:r>
              <w:rPr>
                <w:sz w:val="18"/>
                <w:szCs w:val="18"/>
              </w:rPr>
              <w:t>Por código</w:t>
            </w:r>
          </w:p>
        </w:tc>
      </w:tr>
      <w:tr w:rsidR="00F17974" w14:paraId="5794C0DE" w14:textId="77777777">
        <w:tc>
          <w:tcPr>
            <w:tcW w:w="500" w:type="dxa"/>
            <w:shd w:val="clear" w:color="auto" w:fill="F2F2F2"/>
            <w:vAlign w:val="center"/>
          </w:tcPr>
          <w:p w14:paraId="18D6C3AD" w14:textId="77777777" w:rsidR="00F17974" w:rsidRDefault="00A929BB">
            <w:r>
              <w:rPr>
                <w:sz w:val="20"/>
                <w:szCs w:val="20"/>
              </w:rPr>
              <w:t>11</w:t>
            </w:r>
          </w:p>
        </w:tc>
        <w:tc>
          <w:tcPr>
            <w:tcW w:w="2200" w:type="dxa"/>
            <w:shd w:val="clear" w:color="auto" w:fill="F2F2F2"/>
            <w:vAlign w:val="center"/>
          </w:tcPr>
          <w:p w14:paraId="021D9393" w14:textId="77777777" w:rsidR="00F17974" w:rsidRDefault="00F17974"/>
        </w:tc>
        <w:tc>
          <w:tcPr>
            <w:tcW w:w="4200" w:type="dxa"/>
            <w:shd w:val="clear" w:color="auto" w:fill="F2F2F2"/>
            <w:vAlign w:val="center"/>
          </w:tcPr>
          <w:p w14:paraId="43B32C12" w14:textId="77777777" w:rsidR="00F17974" w:rsidRDefault="00A929BB">
            <w:r>
              <w:rPr>
                <w:sz w:val="18"/>
                <w:szCs w:val="18"/>
              </w:rPr>
              <w:t>Reproducción de video sin inscripción en el curso</w:t>
            </w:r>
          </w:p>
        </w:tc>
        <w:tc>
          <w:tcPr>
            <w:tcW w:w="1300" w:type="dxa"/>
            <w:shd w:val="clear" w:color="auto" w:fill="F2F2F2"/>
            <w:vAlign w:val="center"/>
          </w:tcPr>
          <w:p w14:paraId="4BAE74D3" w14:textId="77777777" w:rsidR="00F17974" w:rsidRDefault="00A929BB">
            <w:r>
              <w:rPr>
                <w:b/>
                <w:bCs/>
                <w:color w:val="E36C09"/>
                <w:sz w:val="20"/>
                <w:szCs w:val="20"/>
              </w:rPr>
              <w:t>Alta</w:t>
            </w:r>
          </w:p>
        </w:tc>
        <w:tc>
          <w:tcPr>
            <w:tcW w:w="1800" w:type="dxa"/>
            <w:shd w:val="clear" w:color="auto" w:fill="F2F2F2"/>
            <w:vAlign w:val="center"/>
          </w:tcPr>
          <w:p w14:paraId="7EC49BAA" w14:textId="77777777" w:rsidR="00F17974" w:rsidRDefault="00A929BB">
            <w:r>
              <w:rPr>
                <w:sz w:val="18"/>
                <w:szCs w:val="18"/>
              </w:rPr>
              <w:t>En vivo</w:t>
            </w:r>
          </w:p>
        </w:tc>
      </w:tr>
      <w:tr w:rsidR="00F17974" w14:paraId="074FA8A6" w14:textId="77777777">
        <w:tc>
          <w:tcPr>
            <w:tcW w:w="500" w:type="dxa"/>
            <w:shd w:val="clear" w:color="auto" w:fill="F2F2F2"/>
            <w:vAlign w:val="center"/>
          </w:tcPr>
          <w:p w14:paraId="00B7E516" w14:textId="77777777" w:rsidR="00F17974" w:rsidRDefault="00A929BB">
            <w:r>
              <w:rPr>
                <w:sz w:val="20"/>
                <w:szCs w:val="20"/>
              </w:rPr>
              <w:t>12</w:t>
            </w:r>
          </w:p>
        </w:tc>
        <w:tc>
          <w:tcPr>
            <w:tcW w:w="2200" w:type="dxa"/>
            <w:shd w:val="clear" w:color="auto" w:fill="F2F2F2"/>
            <w:vAlign w:val="center"/>
          </w:tcPr>
          <w:p w14:paraId="29DC27B4" w14:textId="77777777" w:rsidR="00F17974" w:rsidRDefault="00F17974"/>
        </w:tc>
        <w:tc>
          <w:tcPr>
            <w:tcW w:w="4200" w:type="dxa"/>
            <w:shd w:val="clear" w:color="auto" w:fill="F2F2F2"/>
            <w:vAlign w:val="center"/>
          </w:tcPr>
          <w:p w14:paraId="7DEBEC65" w14:textId="77777777" w:rsidR="00F17974" w:rsidRDefault="00A929BB">
            <w:r>
              <w:rPr>
                <w:sz w:val="18"/>
                <w:szCs w:val="18"/>
              </w:rPr>
              <w:t>Exposición de URLs reales a visitantes anónimos</w:t>
            </w:r>
          </w:p>
        </w:tc>
        <w:tc>
          <w:tcPr>
            <w:tcW w:w="1300" w:type="dxa"/>
            <w:shd w:val="clear" w:color="auto" w:fill="F2F2F2"/>
            <w:vAlign w:val="center"/>
          </w:tcPr>
          <w:p w14:paraId="5ED8D963" w14:textId="77777777" w:rsidR="00F17974" w:rsidRDefault="00A929BB">
            <w:r>
              <w:rPr>
                <w:b/>
                <w:bCs/>
                <w:color w:val="C00000"/>
                <w:sz w:val="20"/>
                <w:szCs w:val="20"/>
              </w:rPr>
              <w:t>Crítica</w:t>
            </w:r>
          </w:p>
        </w:tc>
        <w:tc>
          <w:tcPr>
            <w:tcW w:w="1800" w:type="dxa"/>
            <w:shd w:val="clear" w:color="auto" w:fill="F2F2F2"/>
            <w:vAlign w:val="center"/>
          </w:tcPr>
          <w:p w14:paraId="40188268" w14:textId="77777777" w:rsidR="00F17974" w:rsidRDefault="00A929BB">
            <w:r>
              <w:rPr>
                <w:sz w:val="18"/>
                <w:szCs w:val="18"/>
              </w:rPr>
              <w:t>En vivo</w:t>
            </w:r>
          </w:p>
        </w:tc>
      </w:tr>
      <w:tr w:rsidR="00F17974" w14:paraId="1E3F70A8" w14:textId="77777777">
        <w:tc>
          <w:tcPr>
            <w:tcW w:w="500" w:type="dxa"/>
            <w:shd w:val="clear" w:color="auto" w:fill="FFFFFF"/>
            <w:vAlign w:val="center"/>
          </w:tcPr>
          <w:p w14:paraId="1605AC1E" w14:textId="77777777" w:rsidR="00F17974" w:rsidRDefault="00A929BB">
            <w:r>
              <w:rPr>
                <w:sz w:val="20"/>
                <w:szCs w:val="20"/>
              </w:rPr>
              <w:t>13</w:t>
            </w:r>
          </w:p>
        </w:tc>
        <w:tc>
          <w:tcPr>
            <w:tcW w:w="2200" w:type="dxa"/>
            <w:shd w:val="clear" w:color="auto" w:fill="FFFFFF"/>
            <w:vAlign w:val="center"/>
          </w:tcPr>
          <w:p w14:paraId="72A8BD22" w14:textId="77777777" w:rsidR="00F17974" w:rsidRDefault="00A929BB">
            <w:r>
              <w:rPr>
                <w:sz w:val="18"/>
                <w:szCs w:val="18"/>
              </w:rPr>
              <w:t>Integridad del Progreso Académico</w:t>
            </w:r>
          </w:p>
        </w:tc>
        <w:tc>
          <w:tcPr>
            <w:tcW w:w="4200" w:type="dxa"/>
            <w:shd w:val="clear" w:color="auto" w:fill="FFFFFF"/>
            <w:vAlign w:val="center"/>
          </w:tcPr>
          <w:p w14:paraId="4E6CB112" w14:textId="77777777" w:rsidR="00F17974" w:rsidRDefault="00A929BB">
            <w:r>
              <w:rPr>
                <w:sz w:val="18"/>
                <w:szCs w:val="18"/>
              </w:rPr>
              <w:t>Endpoint de actualización manual de progreso</w:t>
            </w:r>
          </w:p>
        </w:tc>
        <w:tc>
          <w:tcPr>
            <w:tcW w:w="1300" w:type="dxa"/>
            <w:shd w:val="clear" w:color="auto" w:fill="FFFFFF"/>
            <w:vAlign w:val="center"/>
          </w:tcPr>
          <w:p w14:paraId="3AD1D2C9" w14:textId="77777777" w:rsidR="00F17974" w:rsidRDefault="00A929BB">
            <w:r>
              <w:rPr>
                <w:b/>
                <w:bCs/>
                <w:color w:val="BF8F00"/>
                <w:sz w:val="20"/>
                <w:szCs w:val="20"/>
              </w:rPr>
              <w:t>Media</w:t>
            </w:r>
          </w:p>
        </w:tc>
        <w:tc>
          <w:tcPr>
            <w:tcW w:w="1800" w:type="dxa"/>
            <w:shd w:val="clear" w:color="auto" w:fill="FFFFFF"/>
            <w:vAlign w:val="center"/>
          </w:tcPr>
          <w:p w14:paraId="1E903B4B" w14:textId="77777777" w:rsidR="00F17974" w:rsidRDefault="00A929BB">
            <w:r>
              <w:rPr>
                <w:sz w:val="18"/>
                <w:szCs w:val="18"/>
              </w:rPr>
              <w:t>En vivo</w:t>
            </w:r>
          </w:p>
        </w:tc>
      </w:tr>
      <w:tr w:rsidR="00F17974" w14:paraId="2BA950A8" w14:textId="77777777">
        <w:tc>
          <w:tcPr>
            <w:tcW w:w="500" w:type="dxa"/>
            <w:shd w:val="clear" w:color="auto" w:fill="F2F2F2"/>
            <w:vAlign w:val="center"/>
          </w:tcPr>
          <w:p w14:paraId="02D1B0A8" w14:textId="77777777" w:rsidR="00F17974" w:rsidRDefault="00A929BB">
            <w:r>
              <w:rPr>
                <w:sz w:val="20"/>
                <w:szCs w:val="20"/>
              </w:rPr>
              <w:t>14</w:t>
            </w:r>
          </w:p>
        </w:tc>
        <w:tc>
          <w:tcPr>
            <w:tcW w:w="2200" w:type="dxa"/>
            <w:shd w:val="clear" w:color="auto" w:fill="F2F2F2"/>
            <w:vAlign w:val="center"/>
          </w:tcPr>
          <w:p w14:paraId="4172C56B" w14:textId="77777777" w:rsidR="00F17974" w:rsidRDefault="00A929BB">
            <w:r>
              <w:rPr>
                <w:sz w:val="18"/>
                <w:szCs w:val="18"/>
              </w:rPr>
              <w:t>Seguimiento de Progreso por Contenido</w:t>
            </w:r>
          </w:p>
        </w:tc>
        <w:tc>
          <w:tcPr>
            <w:tcW w:w="4200" w:type="dxa"/>
            <w:shd w:val="clear" w:color="auto" w:fill="F2F2F2"/>
            <w:vAlign w:val="center"/>
          </w:tcPr>
          <w:p w14:paraId="6B0C700A" w14:textId="77777777" w:rsidR="00F17974" w:rsidRDefault="00A929BB">
            <w:r>
              <w:rPr>
                <w:sz w:val="18"/>
                <w:szCs w:val="18"/>
              </w:rPr>
              <w:t>Marcado de contenido como completado sin estar inscrito</w:t>
            </w:r>
          </w:p>
        </w:tc>
        <w:tc>
          <w:tcPr>
            <w:tcW w:w="1300" w:type="dxa"/>
            <w:shd w:val="clear" w:color="auto" w:fill="F2F2F2"/>
            <w:vAlign w:val="center"/>
          </w:tcPr>
          <w:p w14:paraId="57331C21" w14:textId="77777777" w:rsidR="00F17974" w:rsidRDefault="00A929BB">
            <w:r>
              <w:rPr>
                <w:b/>
                <w:bCs/>
                <w:color w:val="C00000"/>
                <w:sz w:val="20"/>
                <w:szCs w:val="20"/>
              </w:rPr>
              <w:t>Crítica</w:t>
            </w:r>
          </w:p>
        </w:tc>
        <w:tc>
          <w:tcPr>
            <w:tcW w:w="1800" w:type="dxa"/>
            <w:shd w:val="clear" w:color="auto" w:fill="F2F2F2"/>
            <w:vAlign w:val="center"/>
          </w:tcPr>
          <w:p w14:paraId="5ECAF86D" w14:textId="77777777" w:rsidR="00F17974" w:rsidRDefault="00A929BB">
            <w:r>
              <w:rPr>
                <w:sz w:val="18"/>
                <w:szCs w:val="18"/>
              </w:rPr>
              <w:t>En vivo</w:t>
            </w:r>
          </w:p>
        </w:tc>
      </w:tr>
      <w:tr w:rsidR="00F17974" w14:paraId="798E552E" w14:textId="77777777">
        <w:tc>
          <w:tcPr>
            <w:tcW w:w="500" w:type="dxa"/>
            <w:shd w:val="clear" w:color="auto" w:fill="F2F2F2"/>
            <w:vAlign w:val="center"/>
          </w:tcPr>
          <w:p w14:paraId="1987F574" w14:textId="77777777" w:rsidR="00F17974" w:rsidRDefault="00A929BB">
            <w:r>
              <w:rPr>
                <w:sz w:val="20"/>
                <w:szCs w:val="20"/>
              </w:rPr>
              <w:t>15</w:t>
            </w:r>
          </w:p>
        </w:tc>
        <w:tc>
          <w:tcPr>
            <w:tcW w:w="2200" w:type="dxa"/>
            <w:shd w:val="clear" w:color="auto" w:fill="F2F2F2"/>
            <w:vAlign w:val="center"/>
          </w:tcPr>
          <w:p w14:paraId="0FE0345E" w14:textId="77777777" w:rsidR="00F17974" w:rsidRDefault="00F17974"/>
        </w:tc>
        <w:tc>
          <w:tcPr>
            <w:tcW w:w="4200" w:type="dxa"/>
            <w:shd w:val="clear" w:color="auto" w:fill="F2F2F2"/>
            <w:vAlign w:val="center"/>
          </w:tcPr>
          <w:p w14:paraId="2745A9BB" w14:textId="77777777" w:rsidR="00F17974" w:rsidRDefault="00A929BB">
            <w:r>
              <w:rPr>
                <w:sz w:val="18"/>
                <w:szCs w:val="18"/>
              </w:rPr>
              <w:t>Exposición de URL real sin ningún filtro en consulta individual</w:t>
            </w:r>
          </w:p>
        </w:tc>
        <w:tc>
          <w:tcPr>
            <w:tcW w:w="1300" w:type="dxa"/>
            <w:shd w:val="clear" w:color="auto" w:fill="F2F2F2"/>
            <w:vAlign w:val="center"/>
          </w:tcPr>
          <w:p w14:paraId="368D2B86" w14:textId="77777777" w:rsidR="00F17974" w:rsidRDefault="00A929BB">
            <w:r>
              <w:rPr>
                <w:b/>
                <w:bCs/>
                <w:color w:val="E36C09"/>
                <w:sz w:val="20"/>
                <w:szCs w:val="20"/>
              </w:rPr>
              <w:t>Alta</w:t>
            </w:r>
          </w:p>
        </w:tc>
        <w:tc>
          <w:tcPr>
            <w:tcW w:w="1800" w:type="dxa"/>
            <w:shd w:val="clear" w:color="auto" w:fill="F2F2F2"/>
            <w:vAlign w:val="center"/>
          </w:tcPr>
          <w:p w14:paraId="60CB7D2F" w14:textId="77777777" w:rsidR="00F17974" w:rsidRDefault="00A929BB">
            <w:r>
              <w:rPr>
                <w:sz w:val="18"/>
                <w:szCs w:val="18"/>
              </w:rPr>
              <w:t>Por código</w:t>
            </w:r>
          </w:p>
        </w:tc>
      </w:tr>
      <w:tr w:rsidR="00F17974" w14:paraId="46166A73" w14:textId="77777777">
        <w:tc>
          <w:tcPr>
            <w:tcW w:w="500" w:type="dxa"/>
            <w:shd w:val="clear" w:color="auto" w:fill="FFFFFF"/>
            <w:vAlign w:val="center"/>
          </w:tcPr>
          <w:p w14:paraId="6466AF22" w14:textId="77777777" w:rsidR="00F17974" w:rsidRDefault="00A929BB">
            <w:r>
              <w:rPr>
                <w:sz w:val="20"/>
                <w:szCs w:val="20"/>
              </w:rPr>
              <w:t>16</w:t>
            </w:r>
          </w:p>
        </w:tc>
        <w:tc>
          <w:tcPr>
            <w:tcW w:w="2200" w:type="dxa"/>
            <w:shd w:val="clear" w:color="auto" w:fill="FFFFFF"/>
            <w:vAlign w:val="center"/>
          </w:tcPr>
          <w:p w14:paraId="52599B12" w14:textId="77777777" w:rsidR="00F17974" w:rsidRDefault="00A929BB">
            <w:r>
              <w:rPr>
                <w:sz w:val="18"/>
                <w:szCs w:val="18"/>
              </w:rPr>
              <w:t>Gestión de Usuarios</w:t>
            </w:r>
          </w:p>
        </w:tc>
        <w:tc>
          <w:tcPr>
            <w:tcW w:w="4200" w:type="dxa"/>
            <w:shd w:val="clear" w:color="auto" w:fill="FFFFFF"/>
            <w:vAlign w:val="center"/>
          </w:tcPr>
          <w:p w14:paraId="529ED4B5" w14:textId="77777777" w:rsidR="00F17974" w:rsidRDefault="00A929BB">
            <w:r>
              <w:rPr>
                <w:sz w:val="18"/>
                <w:szCs w:val="18"/>
              </w:rPr>
              <w:t>Auto-degradación de rol de administrador sin protección</w:t>
            </w:r>
          </w:p>
        </w:tc>
        <w:tc>
          <w:tcPr>
            <w:tcW w:w="1300" w:type="dxa"/>
            <w:shd w:val="clear" w:color="auto" w:fill="FFFFFF"/>
            <w:vAlign w:val="center"/>
          </w:tcPr>
          <w:p w14:paraId="3253156C" w14:textId="77777777" w:rsidR="00F17974" w:rsidRDefault="00A929BB">
            <w:r>
              <w:rPr>
                <w:b/>
                <w:bCs/>
                <w:color w:val="BF8F00"/>
                <w:sz w:val="20"/>
                <w:szCs w:val="20"/>
              </w:rPr>
              <w:t>Media</w:t>
            </w:r>
          </w:p>
        </w:tc>
        <w:tc>
          <w:tcPr>
            <w:tcW w:w="1800" w:type="dxa"/>
            <w:shd w:val="clear" w:color="auto" w:fill="FFFFFF"/>
            <w:vAlign w:val="center"/>
          </w:tcPr>
          <w:p w14:paraId="386998C4" w14:textId="77777777" w:rsidR="00F17974" w:rsidRDefault="00A929BB">
            <w:r>
              <w:rPr>
                <w:sz w:val="18"/>
                <w:szCs w:val="18"/>
              </w:rPr>
              <w:t>En vivo</w:t>
            </w:r>
          </w:p>
        </w:tc>
      </w:tr>
      <w:tr w:rsidR="00F17974" w14:paraId="6F71F4BA" w14:textId="77777777">
        <w:tc>
          <w:tcPr>
            <w:tcW w:w="500" w:type="dxa"/>
            <w:shd w:val="clear" w:color="auto" w:fill="FFFFFF"/>
            <w:vAlign w:val="center"/>
          </w:tcPr>
          <w:p w14:paraId="64FE900C" w14:textId="77777777" w:rsidR="00F17974" w:rsidRDefault="00A929BB">
            <w:r>
              <w:rPr>
                <w:sz w:val="20"/>
                <w:szCs w:val="20"/>
              </w:rPr>
              <w:t>17</w:t>
            </w:r>
          </w:p>
        </w:tc>
        <w:tc>
          <w:tcPr>
            <w:tcW w:w="2200" w:type="dxa"/>
            <w:shd w:val="clear" w:color="auto" w:fill="FFFFFF"/>
            <w:vAlign w:val="center"/>
          </w:tcPr>
          <w:p w14:paraId="14E90723" w14:textId="77777777" w:rsidR="00F17974" w:rsidRDefault="00F17974"/>
        </w:tc>
        <w:tc>
          <w:tcPr>
            <w:tcW w:w="4200" w:type="dxa"/>
            <w:shd w:val="clear" w:color="auto" w:fill="FFFFFF"/>
            <w:vAlign w:val="center"/>
          </w:tcPr>
          <w:p w14:paraId="4AC376F9" w14:textId="77777777" w:rsidR="00F17974" w:rsidRDefault="00A929BB">
            <w:r>
              <w:rPr>
                <w:sz w:val="18"/>
                <w:szCs w:val="18"/>
              </w:rPr>
              <w:t>Sin validación de correo o rol al editar usuarios</w:t>
            </w:r>
          </w:p>
        </w:tc>
        <w:tc>
          <w:tcPr>
            <w:tcW w:w="1300" w:type="dxa"/>
            <w:shd w:val="clear" w:color="auto" w:fill="FFFFFF"/>
            <w:vAlign w:val="center"/>
          </w:tcPr>
          <w:p w14:paraId="47B7FD35" w14:textId="77777777" w:rsidR="00F17974" w:rsidRDefault="00A929BB">
            <w:r>
              <w:rPr>
                <w:b/>
                <w:bCs/>
                <w:color w:val="595959"/>
                <w:sz w:val="20"/>
                <w:szCs w:val="20"/>
              </w:rPr>
              <w:t>Baja</w:t>
            </w:r>
          </w:p>
        </w:tc>
        <w:tc>
          <w:tcPr>
            <w:tcW w:w="1800" w:type="dxa"/>
            <w:shd w:val="clear" w:color="auto" w:fill="FFFFFF"/>
            <w:vAlign w:val="center"/>
          </w:tcPr>
          <w:p w14:paraId="7879B06B" w14:textId="77777777" w:rsidR="00F17974" w:rsidRDefault="00A929BB">
            <w:r>
              <w:rPr>
                <w:sz w:val="18"/>
                <w:szCs w:val="18"/>
              </w:rPr>
              <w:t>En vivo</w:t>
            </w:r>
          </w:p>
        </w:tc>
      </w:tr>
      <w:tr w:rsidR="00F17974" w14:paraId="5DFD1897" w14:textId="77777777">
        <w:tc>
          <w:tcPr>
            <w:tcW w:w="500" w:type="dxa"/>
            <w:shd w:val="clear" w:color="auto" w:fill="F2F2F2"/>
            <w:vAlign w:val="center"/>
          </w:tcPr>
          <w:p w14:paraId="01C66727" w14:textId="77777777" w:rsidR="00F17974" w:rsidRDefault="00A929BB">
            <w:r>
              <w:rPr>
                <w:sz w:val="20"/>
                <w:szCs w:val="20"/>
              </w:rPr>
              <w:t>18</w:t>
            </w:r>
          </w:p>
        </w:tc>
        <w:tc>
          <w:tcPr>
            <w:tcW w:w="2200" w:type="dxa"/>
            <w:shd w:val="clear" w:color="auto" w:fill="F2F2F2"/>
            <w:vAlign w:val="center"/>
          </w:tcPr>
          <w:p w14:paraId="33700614" w14:textId="77777777" w:rsidR="00F17974" w:rsidRDefault="00A929BB">
            <w:r>
              <w:rPr>
                <w:sz w:val="18"/>
                <w:szCs w:val="18"/>
              </w:rPr>
              <w:t>Rendimiento y Manejo de Errores</w:t>
            </w:r>
          </w:p>
        </w:tc>
        <w:tc>
          <w:tcPr>
            <w:tcW w:w="4200" w:type="dxa"/>
            <w:shd w:val="clear" w:color="auto" w:fill="F2F2F2"/>
            <w:vAlign w:val="center"/>
          </w:tcPr>
          <w:p w14:paraId="6BA60EF9" w14:textId="77777777" w:rsidR="00F17974" w:rsidRDefault="00A929BB">
            <w:r>
              <w:rPr>
                <w:sz w:val="18"/>
                <w:szCs w:val="18"/>
              </w:rPr>
              <w:t>Errores internos expuestos directamente al cliente</w:t>
            </w:r>
          </w:p>
        </w:tc>
        <w:tc>
          <w:tcPr>
            <w:tcW w:w="1300" w:type="dxa"/>
            <w:shd w:val="clear" w:color="auto" w:fill="F2F2F2"/>
            <w:vAlign w:val="center"/>
          </w:tcPr>
          <w:p w14:paraId="5C9951E7" w14:textId="77777777" w:rsidR="00F17974" w:rsidRDefault="00A929BB">
            <w:r>
              <w:rPr>
                <w:b/>
                <w:bCs/>
                <w:color w:val="BF8F00"/>
                <w:sz w:val="20"/>
                <w:szCs w:val="20"/>
              </w:rPr>
              <w:t>Media</w:t>
            </w:r>
          </w:p>
        </w:tc>
        <w:tc>
          <w:tcPr>
            <w:tcW w:w="1800" w:type="dxa"/>
            <w:shd w:val="clear" w:color="auto" w:fill="F2F2F2"/>
            <w:vAlign w:val="center"/>
          </w:tcPr>
          <w:p w14:paraId="00E7F70B" w14:textId="77777777" w:rsidR="00F17974" w:rsidRDefault="00A929BB">
            <w:r>
              <w:rPr>
                <w:sz w:val="18"/>
                <w:szCs w:val="18"/>
              </w:rPr>
              <w:t>En vivo</w:t>
            </w:r>
          </w:p>
        </w:tc>
      </w:tr>
      <w:tr w:rsidR="00F17974" w14:paraId="709F5803" w14:textId="77777777">
        <w:tc>
          <w:tcPr>
            <w:tcW w:w="500" w:type="dxa"/>
            <w:shd w:val="clear" w:color="auto" w:fill="F2F2F2"/>
            <w:vAlign w:val="center"/>
          </w:tcPr>
          <w:p w14:paraId="51A55084" w14:textId="77777777" w:rsidR="00F17974" w:rsidRDefault="00A929BB">
            <w:r>
              <w:rPr>
                <w:sz w:val="20"/>
                <w:szCs w:val="20"/>
              </w:rPr>
              <w:t>19</w:t>
            </w:r>
          </w:p>
        </w:tc>
        <w:tc>
          <w:tcPr>
            <w:tcW w:w="2200" w:type="dxa"/>
            <w:shd w:val="clear" w:color="auto" w:fill="F2F2F2"/>
            <w:vAlign w:val="center"/>
          </w:tcPr>
          <w:p w14:paraId="4E0EC054" w14:textId="77777777" w:rsidR="00F17974" w:rsidRDefault="00F17974"/>
        </w:tc>
        <w:tc>
          <w:tcPr>
            <w:tcW w:w="4200" w:type="dxa"/>
            <w:shd w:val="clear" w:color="auto" w:fill="F2F2F2"/>
            <w:vAlign w:val="center"/>
          </w:tcPr>
          <w:p w14:paraId="26F53155" w14:textId="77777777" w:rsidR="00F17974" w:rsidRDefault="00A929BB">
            <w:r>
              <w:rPr>
                <w:sz w:val="18"/>
                <w:szCs w:val="18"/>
              </w:rPr>
              <w:t>Errores de subida de archivos respondían 500 en lugar de 400</w:t>
            </w:r>
          </w:p>
        </w:tc>
        <w:tc>
          <w:tcPr>
            <w:tcW w:w="1300" w:type="dxa"/>
            <w:shd w:val="clear" w:color="auto" w:fill="F2F2F2"/>
            <w:vAlign w:val="center"/>
          </w:tcPr>
          <w:p w14:paraId="2772430D" w14:textId="77777777" w:rsidR="00F17974" w:rsidRDefault="00A929BB">
            <w:r>
              <w:rPr>
                <w:b/>
                <w:bCs/>
                <w:color w:val="595959"/>
                <w:sz w:val="20"/>
                <w:szCs w:val="20"/>
              </w:rPr>
              <w:t>Baja</w:t>
            </w:r>
          </w:p>
        </w:tc>
        <w:tc>
          <w:tcPr>
            <w:tcW w:w="1800" w:type="dxa"/>
            <w:shd w:val="clear" w:color="auto" w:fill="F2F2F2"/>
            <w:vAlign w:val="center"/>
          </w:tcPr>
          <w:p w14:paraId="658313E6" w14:textId="77777777" w:rsidR="00F17974" w:rsidRDefault="00A929BB">
            <w:r>
              <w:rPr>
                <w:sz w:val="18"/>
                <w:szCs w:val="18"/>
              </w:rPr>
              <w:t>En vivo</w:t>
            </w:r>
          </w:p>
        </w:tc>
      </w:tr>
      <w:tr w:rsidR="00F17974" w14:paraId="35DF5B4A" w14:textId="77777777">
        <w:tc>
          <w:tcPr>
            <w:tcW w:w="500" w:type="dxa"/>
            <w:shd w:val="clear" w:color="auto" w:fill="F2F2F2"/>
            <w:vAlign w:val="center"/>
          </w:tcPr>
          <w:p w14:paraId="2C0055CA" w14:textId="77777777" w:rsidR="00F17974" w:rsidRDefault="00A929BB">
            <w:r>
              <w:rPr>
                <w:sz w:val="20"/>
                <w:szCs w:val="20"/>
              </w:rPr>
              <w:t>20</w:t>
            </w:r>
          </w:p>
        </w:tc>
        <w:tc>
          <w:tcPr>
            <w:tcW w:w="2200" w:type="dxa"/>
            <w:shd w:val="clear" w:color="auto" w:fill="F2F2F2"/>
            <w:vAlign w:val="center"/>
          </w:tcPr>
          <w:p w14:paraId="23E7F309" w14:textId="77777777" w:rsidR="00F17974" w:rsidRDefault="00F17974"/>
        </w:tc>
        <w:tc>
          <w:tcPr>
            <w:tcW w:w="4200" w:type="dxa"/>
            <w:shd w:val="clear" w:color="auto" w:fill="F2F2F2"/>
            <w:vAlign w:val="center"/>
          </w:tcPr>
          <w:p w14:paraId="14637325" w14:textId="77777777" w:rsidR="00F17974" w:rsidRDefault="00A929BB">
            <w:r>
              <w:rPr>
                <w:sz w:val="18"/>
                <w:szCs w:val="18"/>
              </w:rPr>
              <w:t>Sin manejo de errores a nivel de proceso</w:t>
            </w:r>
          </w:p>
        </w:tc>
        <w:tc>
          <w:tcPr>
            <w:tcW w:w="1300" w:type="dxa"/>
            <w:shd w:val="clear" w:color="auto" w:fill="F2F2F2"/>
            <w:vAlign w:val="center"/>
          </w:tcPr>
          <w:p w14:paraId="464501DF" w14:textId="77777777" w:rsidR="00F17974" w:rsidRDefault="00A929BB">
            <w:r>
              <w:rPr>
                <w:b/>
                <w:bCs/>
                <w:color w:val="BF8F00"/>
                <w:sz w:val="20"/>
                <w:szCs w:val="20"/>
              </w:rPr>
              <w:t>Media</w:t>
            </w:r>
          </w:p>
        </w:tc>
        <w:tc>
          <w:tcPr>
            <w:tcW w:w="1800" w:type="dxa"/>
            <w:shd w:val="clear" w:color="auto" w:fill="F2F2F2"/>
            <w:vAlign w:val="center"/>
          </w:tcPr>
          <w:p w14:paraId="6065A106" w14:textId="77777777" w:rsidR="00F17974" w:rsidRDefault="00A929BB">
            <w:r>
              <w:rPr>
                <w:sz w:val="18"/>
                <w:szCs w:val="18"/>
              </w:rPr>
              <w:t>En vivo</w:t>
            </w:r>
          </w:p>
        </w:tc>
      </w:tr>
      <w:tr w:rsidR="00F17974" w14:paraId="3C8C4C49" w14:textId="77777777">
        <w:tc>
          <w:tcPr>
            <w:tcW w:w="500" w:type="dxa"/>
            <w:shd w:val="clear" w:color="auto" w:fill="F2F2F2"/>
            <w:vAlign w:val="center"/>
          </w:tcPr>
          <w:p w14:paraId="54BE063D" w14:textId="77777777" w:rsidR="00F17974" w:rsidRDefault="00A929BB">
            <w:r>
              <w:rPr>
                <w:sz w:val="20"/>
                <w:szCs w:val="20"/>
              </w:rPr>
              <w:t>21</w:t>
            </w:r>
          </w:p>
        </w:tc>
        <w:tc>
          <w:tcPr>
            <w:tcW w:w="2200" w:type="dxa"/>
            <w:shd w:val="clear" w:color="auto" w:fill="F2F2F2"/>
            <w:vAlign w:val="center"/>
          </w:tcPr>
          <w:p w14:paraId="190242A1" w14:textId="77777777" w:rsidR="00F17974" w:rsidRDefault="00A929BB">
            <w:r>
              <w:rPr>
                <w:sz w:val="18"/>
                <w:szCs w:val="18"/>
              </w:rPr>
              <w:t>Validación y Manejo de Archivos</w:t>
            </w:r>
          </w:p>
        </w:tc>
        <w:tc>
          <w:tcPr>
            <w:tcW w:w="4200" w:type="dxa"/>
            <w:shd w:val="clear" w:color="auto" w:fill="F2F2F2"/>
            <w:vAlign w:val="center"/>
          </w:tcPr>
          <w:p w14:paraId="06C2E69F" w14:textId="77777777" w:rsidR="00F17974" w:rsidRDefault="00A929BB">
            <w:r>
              <w:rPr>
                <w:sz w:val="18"/>
                <w:szCs w:val="18"/>
              </w:rPr>
              <w:t>Validación de tipo de archivo solo por extensión y MIME (ambos controlados por el cliente)</w:t>
            </w:r>
          </w:p>
        </w:tc>
        <w:tc>
          <w:tcPr>
            <w:tcW w:w="1300" w:type="dxa"/>
            <w:shd w:val="clear" w:color="auto" w:fill="F2F2F2"/>
            <w:vAlign w:val="center"/>
          </w:tcPr>
          <w:p w14:paraId="7E1603DA" w14:textId="77777777" w:rsidR="00F17974" w:rsidRDefault="00A929BB">
            <w:r>
              <w:rPr>
                <w:b/>
                <w:bCs/>
                <w:color w:val="E36C09"/>
                <w:sz w:val="20"/>
                <w:szCs w:val="20"/>
              </w:rPr>
              <w:t>Alta</w:t>
            </w:r>
          </w:p>
        </w:tc>
        <w:tc>
          <w:tcPr>
            <w:tcW w:w="1800" w:type="dxa"/>
            <w:shd w:val="clear" w:color="auto" w:fill="F2F2F2"/>
            <w:vAlign w:val="center"/>
          </w:tcPr>
          <w:p w14:paraId="2D9EB4D6" w14:textId="77777777" w:rsidR="00F17974" w:rsidRDefault="00A929BB">
            <w:r>
              <w:rPr>
                <w:sz w:val="18"/>
                <w:szCs w:val="18"/>
              </w:rPr>
              <w:t>En vivo</w:t>
            </w:r>
          </w:p>
        </w:tc>
      </w:tr>
      <w:tr w:rsidR="00F17974" w14:paraId="06542735" w14:textId="77777777">
        <w:tc>
          <w:tcPr>
            <w:tcW w:w="500" w:type="dxa"/>
            <w:shd w:val="clear" w:color="auto" w:fill="F2F2F2"/>
            <w:vAlign w:val="center"/>
          </w:tcPr>
          <w:p w14:paraId="6D575E7D" w14:textId="77777777" w:rsidR="00F17974" w:rsidRDefault="00A929BB">
            <w:r>
              <w:rPr>
                <w:sz w:val="20"/>
                <w:szCs w:val="20"/>
              </w:rPr>
              <w:t>22</w:t>
            </w:r>
          </w:p>
        </w:tc>
        <w:tc>
          <w:tcPr>
            <w:tcW w:w="2200" w:type="dxa"/>
            <w:shd w:val="clear" w:color="auto" w:fill="F2F2F2"/>
            <w:vAlign w:val="center"/>
          </w:tcPr>
          <w:p w14:paraId="4BD0D6AC" w14:textId="77777777" w:rsidR="00F17974" w:rsidRDefault="00A929BB">
            <w:r>
              <w:rPr>
                <w:sz w:val="18"/>
                <w:szCs w:val="18"/>
              </w:rPr>
              <w:t>Configuración General del Servidor</w:t>
            </w:r>
          </w:p>
        </w:tc>
        <w:tc>
          <w:tcPr>
            <w:tcW w:w="4200" w:type="dxa"/>
            <w:shd w:val="clear" w:color="auto" w:fill="F2F2F2"/>
            <w:vAlign w:val="center"/>
          </w:tcPr>
          <w:p w14:paraId="25C868AA" w14:textId="77777777" w:rsidR="00F17974" w:rsidRDefault="00A929BB">
            <w:r>
              <w:rPr>
                <w:sz w:val="18"/>
                <w:szCs w:val="18"/>
              </w:rPr>
              <w:t>Ausencia de cabeceras HTTP de seguridad (clickjacking, sniffing de tipo MIME)</w:t>
            </w:r>
          </w:p>
        </w:tc>
        <w:tc>
          <w:tcPr>
            <w:tcW w:w="1300" w:type="dxa"/>
            <w:shd w:val="clear" w:color="auto" w:fill="F2F2F2"/>
            <w:vAlign w:val="center"/>
          </w:tcPr>
          <w:p w14:paraId="146415FB" w14:textId="77777777" w:rsidR="00F17974" w:rsidRDefault="00A929BB">
            <w:r>
              <w:rPr>
                <w:b/>
                <w:bCs/>
                <w:color w:val="BF8F00"/>
                <w:sz w:val="20"/>
                <w:szCs w:val="20"/>
              </w:rPr>
              <w:t>Media</w:t>
            </w:r>
          </w:p>
        </w:tc>
        <w:tc>
          <w:tcPr>
            <w:tcW w:w="1800" w:type="dxa"/>
            <w:shd w:val="clear" w:color="auto" w:fill="F2F2F2"/>
            <w:vAlign w:val="center"/>
          </w:tcPr>
          <w:p w14:paraId="5EABF7F4" w14:textId="77777777" w:rsidR="00F17974" w:rsidRDefault="00A929BB">
            <w:r>
              <w:rPr>
                <w:sz w:val="18"/>
                <w:szCs w:val="18"/>
              </w:rPr>
              <w:t>En vivo</w:t>
            </w:r>
          </w:p>
        </w:tc>
      </w:tr>
      <w:tr w:rsidR="00F17974" w14:paraId="3442E4D0" w14:textId="77777777">
        <w:tc>
          <w:tcPr>
            <w:tcW w:w="500" w:type="dxa"/>
            <w:shd w:val="clear" w:color="auto" w:fill="F2F2F2"/>
            <w:vAlign w:val="center"/>
          </w:tcPr>
          <w:p w14:paraId="6570CE61" w14:textId="77777777" w:rsidR="00F17974" w:rsidRDefault="00A929BB">
            <w:r>
              <w:rPr>
                <w:sz w:val="20"/>
                <w:szCs w:val="20"/>
              </w:rPr>
              <w:t>23</w:t>
            </w:r>
          </w:p>
        </w:tc>
        <w:tc>
          <w:tcPr>
            <w:tcW w:w="2200" w:type="dxa"/>
            <w:shd w:val="clear" w:color="auto" w:fill="F2F2F2"/>
            <w:vAlign w:val="center"/>
          </w:tcPr>
          <w:p w14:paraId="33AA4CEF" w14:textId="77777777" w:rsidR="00F17974" w:rsidRDefault="00A929BB">
            <w:r>
              <w:rPr>
                <w:sz w:val="18"/>
                <w:szCs w:val="18"/>
              </w:rPr>
              <w:t>Límite de Solicitudes</w:t>
            </w:r>
          </w:p>
        </w:tc>
        <w:tc>
          <w:tcPr>
            <w:tcW w:w="4200" w:type="dxa"/>
            <w:shd w:val="clear" w:color="auto" w:fill="F2F2F2"/>
            <w:vAlign w:val="center"/>
          </w:tcPr>
          <w:p w14:paraId="275643AB" w14:textId="77777777" w:rsidR="00F17974" w:rsidRDefault="00A929BB">
            <w:r>
              <w:rPr>
                <w:sz w:val="18"/>
                <w:szCs w:val="18"/>
              </w:rPr>
              <w:t>Sin límite de solicitudes en inscripción/desinscripción y creación de cursos</w:t>
            </w:r>
          </w:p>
        </w:tc>
        <w:tc>
          <w:tcPr>
            <w:tcW w:w="1300" w:type="dxa"/>
            <w:shd w:val="clear" w:color="auto" w:fill="F2F2F2"/>
            <w:vAlign w:val="center"/>
          </w:tcPr>
          <w:p w14:paraId="336EBE9B" w14:textId="77777777" w:rsidR="00F17974" w:rsidRDefault="00A929BB">
            <w:r>
              <w:rPr>
                <w:b/>
                <w:bCs/>
                <w:color w:val="595959"/>
                <w:sz w:val="20"/>
                <w:szCs w:val="20"/>
              </w:rPr>
              <w:t>Baja</w:t>
            </w:r>
          </w:p>
        </w:tc>
        <w:tc>
          <w:tcPr>
            <w:tcW w:w="1800" w:type="dxa"/>
            <w:shd w:val="clear" w:color="auto" w:fill="F2F2F2"/>
            <w:vAlign w:val="center"/>
          </w:tcPr>
          <w:p w14:paraId="3A92FEB9" w14:textId="77777777" w:rsidR="00F17974" w:rsidRDefault="00A929BB">
            <w:r>
              <w:rPr>
                <w:sz w:val="18"/>
                <w:szCs w:val="18"/>
              </w:rPr>
              <w:t>Por código</w:t>
            </w:r>
          </w:p>
        </w:tc>
      </w:tr>
      <w:tr w:rsidR="00F17974" w14:paraId="65A9D2AA" w14:textId="77777777">
        <w:tc>
          <w:tcPr>
            <w:tcW w:w="500" w:type="dxa"/>
            <w:shd w:val="clear" w:color="auto" w:fill="F2F2F2"/>
            <w:vAlign w:val="center"/>
          </w:tcPr>
          <w:p w14:paraId="0550BEBB" w14:textId="77777777" w:rsidR="00F17974" w:rsidRDefault="00A929BB">
            <w:r>
              <w:rPr>
                <w:sz w:val="20"/>
                <w:szCs w:val="20"/>
              </w:rPr>
              <w:t>24</w:t>
            </w:r>
          </w:p>
        </w:tc>
        <w:tc>
          <w:tcPr>
            <w:tcW w:w="2200" w:type="dxa"/>
            <w:shd w:val="clear" w:color="auto" w:fill="F2F2F2"/>
            <w:vAlign w:val="center"/>
          </w:tcPr>
          <w:p w14:paraId="05B1C422" w14:textId="77777777" w:rsidR="00F17974" w:rsidRDefault="00A929BB">
            <w:r>
              <w:rPr>
                <w:sz w:val="18"/>
                <w:szCs w:val="18"/>
              </w:rPr>
              <w:t>Dependencias de Terceros</w:t>
            </w:r>
          </w:p>
        </w:tc>
        <w:tc>
          <w:tcPr>
            <w:tcW w:w="4200" w:type="dxa"/>
            <w:shd w:val="clear" w:color="auto" w:fill="F2F2F2"/>
            <w:vAlign w:val="center"/>
          </w:tcPr>
          <w:p w14:paraId="0FBE08AC" w14:textId="77777777" w:rsidR="00F17974" w:rsidRDefault="00A929BB">
            <w:r>
              <w:rPr>
                <w:sz w:val="18"/>
                <w:szCs w:val="18"/>
              </w:rPr>
              <w:t>Dependencias npm con vulnerabilidades conocidas (body-parser, brace-expansion, ip-address)</w:t>
            </w:r>
          </w:p>
        </w:tc>
        <w:tc>
          <w:tcPr>
            <w:tcW w:w="1300" w:type="dxa"/>
            <w:shd w:val="clear" w:color="auto" w:fill="F2F2F2"/>
            <w:vAlign w:val="center"/>
          </w:tcPr>
          <w:p w14:paraId="085F6A6E" w14:textId="77777777" w:rsidR="00F17974" w:rsidRDefault="00A929BB">
            <w:r>
              <w:rPr>
                <w:b/>
                <w:bCs/>
                <w:color w:val="E36C09"/>
                <w:sz w:val="20"/>
                <w:szCs w:val="20"/>
              </w:rPr>
              <w:t>Alta</w:t>
            </w:r>
          </w:p>
        </w:tc>
        <w:tc>
          <w:tcPr>
            <w:tcW w:w="1800" w:type="dxa"/>
            <w:shd w:val="clear" w:color="auto" w:fill="F2F2F2"/>
            <w:vAlign w:val="center"/>
          </w:tcPr>
          <w:p w14:paraId="4F82BD6D" w14:textId="77777777" w:rsidR="00F17974" w:rsidRDefault="00A929BB">
            <w:r>
              <w:rPr>
                <w:sz w:val="18"/>
                <w:szCs w:val="18"/>
              </w:rPr>
              <w:t>Por código</w:t>
            </w:r>
          </w:p>
        </w:tc>
      </w:tr>
      <w:tr w:rsidR="006B25CD" w14:paraId="27EDF17E" w14:textId="77777777">
        <w:tc>
          <w:tcPr>
            <w:tcW w:w="500" w:type="dxa"/>
            <w:shd w:val="clear" w:color="auto" w:fill="F2F2F2"/>
            <w:vAlign w:val="center"/>
          </w:tcPr>
          <w:p w14:paraId="56907901" w14:textId="6E564264" w:rsidR="006B25CD" w:rsidRDefault="006B25CD">
            <w:pPr>
              <w:rPr>
                <w:sz w:val="20"/>
                <w:szCs w:val="20"/>
              </w:rPr>
            </w:pPr>
            <w:r>
              <w:rPr>
                <w:sz w:val="20"/>
                <w:szCs w:val="20"/>
              </w:rPr>
              <w:t>25</w:t>
            </w:r>
          </w:p>
        </w:tc>
        <w:tc>
          <w:tcPr>
            <w:tcW w:w="2200" w:type="dxa"/>
            <w:shd w:val="clear" w:color="auto" w:fill="F2F2F2"/>
            <w:vAlign w:val="center"/>
          </w:tcPr>
          <w:p w14:paraId="7F7F0D07" w14:textId="7E3DEB70" w:rsidR="006B25CD" w:rsidRDefault="006B25CD">
            <w:pPr>
              <w:rPr>
                <w:sz w:val="18"/>
                <w:szCs w:val="18"/>
              </w:rPr>
            </w:pPr>
            <w:r>
              <w:rPr>
                <w:sz w:val="18"/>
                <w:szCs w:val="18"/>
              </w:rPr>
              <w:t>Integridad Transaccional y Endurecimiento Adicional</w:t>
            </w:r>
          </w:p>
        </w:tc>
        <w:tc>
          <w:tcPr>
            <w:tcW w:w="4200" w:type="dxa"/>
            <w:shd w:val="clear" w:color="auto" w:fill="F2F2F2"/>
            <w:vAlign w:val="center"/>
          </w:tcPr>
          <w:p w14:paraId="4823B470" w14:textId="287E244C" w:rsidR="006B25CD" w:rsidRDefault="006B25CD">
            <w:pPr>
              <w:rPr>
                <w:sz w:val="18"/>
                <w:szCs w:val="18"/>
              </w:rPr>
            </w:pPr>
            <w:r>
              <w:rPr>
                <w:sz w:val="18"/>
                <w:szCs w:val="18"/>
              </w:rPr>
              <w:t>Vulnerabilidad XSS almacenada en contenido de tipo URL</w:t>
            </w:r>
          </w:p>
        </w:tc>
        <w:tc>
          <w:tcPr>
            <w:tcW w:w="1300" w:type="dxa"/>
            <w:shd w:val="clear" w:color="auto" w:fill="F2F2F2"/>
            <w:vAlign w:val="center"/>
          </w:tcPr>
          <w:p w14:paraId="1CCDFFEF" w14:textId="0A432DC9" w:rsidR="006B25CD" w:rsidRDefault="006B25CD">
            <w:pPr>
              <w:rPr>
                <w:b/>
                <w:bCs/>
                <w:color w:val="E36C09"/>
                <w:sz w:val="20"/>
                <w:szCs w:val="20"/>
              </w:rPr>
            </w:pPr>
            <w:r>
              <w:rPr>
                <w:b/>
                <w:bCs/>
                <w:color w:val="E36C09"/>
                <w:sz w:val="20"/>
                <w:szCs w:val="20"/>
              </w:rPr>
              <w:t>Crítica</w:t>
            </w:r>
          </w:p>
        </w:tc>
        <w:tc>
          <w:tcPr>
            <w:tcW w:w="1800" w:type="dxa"/>
            <w:shd w:val="clear" w:color="auto" w:fill="F2F2F2"/>
            <w:vAlign w:val="center"/>
          </w:tcPr>
          <w:p w14:paraId="25E04619" w14:textId="4E403802" w:rsidR="006B25CD" w:rsidRDefault="006B25CD">
            <w:pPr>
              <w:rPr>
                <w:sz w:val="18"/>
                <w:szCs w:val="18"/>
              </w:rPr>
            </w:pPr>
            <w:r>
              <w:rPr>
                <w:sz w:val="18"/>
                <w:szCs w:val="18"/>
              </w:rPr>
              <w:t>En vivo</w:t>
            </w:r>
          </w:p>
        </w:tc>
      </w:tr>
      <w:tr w:rsidR="006B25CD" w14:paraId="5C136884" w14:textId="77777777">
        <w:tc>
          <w:tcPr>
            <w:tcW w:w="500" w:type="dxa"/>
            <w:shd w:val="clear" w:color="auto" w:fill="F2F2F2"/>
            <w:vAlign w:val="center"/>
          </w:tcPr>
          <w:p w14:paraId="0AF89130" w14:textId="6F9D830A" w:rsidR="006B25CD" w:rsidRDefault="006B25CD">
            <w:pPr>
              <w:rPr>
                <w:sz w:val="20"/>
                <w:szCs w:val="20"/>
              </w:rPr>
            </w:pPr>
            <w:r>
              <w:rPr>
                <w:sz w:val="20"/>
                <w:szCs w:val="20"/>
              </w:rPr>
              <w:t>26</w:t>
            </w:r>
          </w:p>
        </w:tc>
        <w:tc>
          <w:tcPr>
            <w:tcW w:w="2200" w:type="dxa"/>
            <w:shd w:val="clear" w:color="auto" w:fill="F2F2F2"/>
            <w:vAlign w:val="center"/>
          </w:tcPr>
          <w:p w14:paraId="7CE691E9" w14:textId="77777777" w:rsidR="006B25CD" w:rsidRDefault="006B25CD">
            <w:pPr>
              <w:rPr>
                <w:sz w:val="18"/>
                <w:szCs w:val="18"/>
              </w:rPr>
            </w:pPr>
          </w:p>
        </w:tc>
        <w:tc>
          <w:tcPr>
            <w:tcW w:w="4200" w:type="dxa"/>
            <w:shd w:val="clear" w:color="auto" w:fill="F2F2F2"/>
            <w:vAlign w:val="center"/>
          </w:tcPr>
          <w:p w14:paraId="34788FAE" w14:textId="08B916D7" w:rsidR="006B25CD" w:rsidRDefault="006B25CD">
            <w:pPr>
              <w:rPr>
                <w:sz w:val="18"/>
                <w:szCs w:val="18"/>
              </w:rPr>
            </w:pPr>
            <w:r>
              <w:rPr>
                <w:sz w:val="18"/>
                <w:szCs w:val="18"/>
              </w:rPr>
              <w:t>Calificación automática de quiz sobrescribible mediante calificación manual directa</w:t>
            </w:r>
          </w:p>
        </w:tc>
        <w:tc>
          <w:tcPr>
            <w:tcW w:w="1300" w:type="dxa"/>
            <w:shd w:val="clear" w:color="auto" w:fill="F2F2F2"/>
            <w:vAlign w:val="center"/>
          </w:tcPr>
          <w:p w14:paraId="102CDFC1" w14:textId="3FADE17D"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2490A4EA" w14:textId="0CB058C5" w:rsidR="006B25CD" w:rsidRDefault="006B25CD">
            <w:pPr>
              <w:rPr>
                <w:sz w:val="18"/>
                <w:szCs w:val="18"/>
              </w:rPr>
            </w:pPr>
            <w:r>
              <w:rPr>
                <w:sz w:val="18"/>
                <w:szCs w:val="18"/>
              </w:rPr>
              <w:t>En vivo</w:t>
            </w:r>
          </w:p>
        </w:tc>
      </w:tr>
      <w:tr w:rsidR="006B25CD" w14:paraId="25B9D934" w14:textId="77777777">
        <w:tc>
          <w:tcPr>
            <w:tcW w:w="500" w:type="dxa"/>
            <w:shd w:val="clear" w:color="auto" w:fill="F2F2F2"/>
            <w:vAlign w:val="center"/>
          </w:tcPr>
          <w:p w14:paraId="3B2C5DEF" w14:textId="65CE78C1" w:rsidR="006B25CD" w:rsidRDefault="006B25CD">
            <w:pPr>
              <w:rPr>
                <w:sz w:val="20"/>
                <w:szCs w:val="20"/>
              </w:rPr>
            </w:pPr>
            <w:r>
              <w:rPr>
                <w:sz w:val="20"/>
                <w:szCs w:val="20"/>
              </w:rPr>
              <w:t>27</w:t>
            </w:r>
          </w:p>
        </w:tc>
        <w:tc>
          <w:tcPr>
            <w:tcW w:w="2200" w:type="dxa"/>
            <w:shd w:val="clear" w:color="auto" w:fill="F2F2F2"/>
            <w:vAlign w:val="center"/>
          </w:tcPr>
          <w:p w14:paraId="301C70F8" w14:textId="77777777" w:rsidR="006B25CD" w:rsidRDefault="006B25CD">
            <w:pPr>
              <w:rPr>
                <w:sz w:val="18"/>
                <w:szCs w:val="18"/>
              </w:rPr>
            </w:pPr>
          </w:p>
        </w:tc>
        <w:tc>
          <w:tcPr>
            <w:tcW w:w="4200" w:type="dxa"/>
            <w:shd w:val="clear" w:color="auto" w:fill="F2F2F2"/>
            <w:vAlign w:val="center"/>
          </w:tcPr>
          <w:p w14:paraId="4E269716" w14:textId="3CFB6E4A" w:rsidR="006B25CD" w:rsidRDefault="006B25CD">
            <w:pPr>
              <w:rPr>
                <w:sz w:val="18"/>
                <w:szCs w:val="18"/>
              </w:rPr>
            </w:pPr>
            <w:r>
              <w:rPr>
                <w:sz w:val="18"/>
                <w:szCs w:val="18"/>
              </w:rPr>
              <w:t>Archivo borrado del disco antes de confirmar la operación en base de datos, en cinco lugares</w:t>
            </w:r>
          </w:p>
        </w:tc>
        <w:tc>
          <w:tcPr>
            <w:tcW w:w="1300" w:type="dxa"/>
            <w:shd w:val="clear" w:color="auto" w:fill="F2F2F2"/>
            <w:vAlign w:val="center"/>
          </w:tcPr>
          <w:p w14:paraId="397EFB4A" w14:textId="14C2CF1F"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577B069F" w14:textId="1090A19F" w:rsidR="006B25CD" w:rsidRDefault="006B25CD">
            <w:pPr>
              <w:rPr>
                <w:sz w:val="18"/>
                <w:szCs w:val="18"/>
              </w:rPr>
            </w:pPr>
            <w:r>
              <w:rPr>
                <w:sz w:val="18"/>
                <w:szCs w:val="18"/>
              </w:rPr>
              <w:t>Por código</w:t>
            </w:r>
          </w:p>
        </w:tc>
      </w:tr>
      <w:tr w:rsidR="006B25CD" w14:paraId="0AF28320" w14:textId="77777777">
        <w:tc>
          <w:tcPr>
            <w:tcW w:w="500" w:type="dxa"/>
            <w:shd w:val="clear" w:color="auto" w:fill="F2F2F2"/>
            <w:vAlign w:val="center"/>
          </w:tcPr>
          <w:p w14:paraId="54566AF4" w14:textId="149D223E" w:rsidR="006B25CD" w:rsidRDefault="006B25CD">
            <w:pPr>
              <w:rPr>
                <w:sz w:val="20"/>
                <w:szCs w:val="20"/>
              </w:rPr>
            </w:pPr>
            <w:r>
              <w:rPr>
                <w:sz w:val="20"/>
                <w:szCs w:val="20"/>
              </w:rPr>
              <w:t>28</w:t>
            </w:r>
          </w:p>
        </w:tc>
        <w:tc>
          <w:tcPr>
            <w:tcW w:w="2200" w:type="dxa"/>
            <w:shd w:val="clear" w:color="auto" w:fill="F2F2F2"/>
            <w:vAlign w:val="center"/>
          </w:tcPr>
          <w:p w14:paraId="1251F433" w14:textId="77777777" w:rsidR="006B25CD" w:rsidRDefault="006B25CD">
            <w:pPr>
              <w:rPr>
                <w:sz w:val="18"/>
                <w:szCs w:val="18"/>
              </w:rPr>
            </w:pPr>
          </w:p>
        </w:tc>
        <w:tc>
          <w:tcPr>
            <w:tcW w:w="4200" w:type="dxa"/>
            <w:shd w:val="clear" w:color="auto" w:fill="F2F2F2"/>
            <w:vAlign w:val="center"/>
          </w:tcPr>
          <w:p w14:paraId="6D120F08" w14:textId="6B37602A" w:rsidR="006B25CD" w:rsidRDefault="006B25CD">
            <w:pPr>
              <w:rPr>
                <w:sz w:val="18"/>
                <w:szCs w:val="18"/>
              </w:rPr>
            </w:pPr>
            <w:r>
              <w:rPr>
                <w:sz w:val="18"/>
                <w:szCs w:val="18"/>
              </w:rPr>
              <w:t>Operaciones de varios pasos sin transacción de base de datos</w:t>
            </w:r>
          </w:p>
        </w:tc>
        <w:tc>
          <w:tcPr>
            <w:tcW w:w="1300" w:type="dxa"/>
            <w:shd w:val="clear" w:color="auto" w:fill="F2F2F2"/>
            <w:vAlign w:val="center"/>
          </w:tcPr>
          <w:p w14:paraId="68D7A32F" w14:textId="46711B93"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339C36E3" w14:textId="7C3BBB07" w:rsidR="006B25CD" w:rsidRDefault="006B25CD">
            <w:pPr>
              <w:rPr>
                <w:sz w:val="18"/>
                <w:szCs w:val="18"/>
              </w:rPr>
            </w:pPr>
            <w:r>
              <w:rPr>
                <w:sz w:val="18"/>
                <w:szCs w:val="18"/>
              </w:rPr>
              <w:t>Por código</w:t>
            </w:r>
          </w:p>
        </w:tc>
      </w:tr>
      <w:tr w:rsidR="006B25CD" w14:paraId="65B61D1A" w14:textId="77777777">
        <w:tc>
          <w:tcPr>
            <w:tcW w:w="500" w:type="dxa"/>
            <w:shd w:val="clear" w:color="auto" w:fill="F2F2F2"/>
            <w:vAlign w:val="center"/>
          </w:tcPr>
          <w:p w14:paraId="0E004327" w14:textId="16875BC5" w:rsidR="006B25CD" w:rsidRDefault="006B25CD">
            <w:pPr>
              <w:rPr>
                <w:sz w:val="20"/>
                <w:szCs w:val="20"/>
              </w:rPr>
            </w:pPr>
            <w:r>
              <w:rPr>
                <w:sz w:val="20"/>
                <w:szCs w:val="20"/>
              </w:rPr>
              <w:t>29</w:t>
            </w:r>
          </w:p>
        </w:tc>
        <w:tc>
          <w:tcPr>
            <w:tcW w:w="2200" w:type="dxa"/>
            <w:shd w:val="clear" w:color="auto" w:fill="F2F2F2"/>
            <w:vAlign w:val="center"/>
          </w:tcPr>
          <w:p w14:paraId="3B1CF91F" w14:textId="77777777" w:rsidR="006B25CD" w:rsidRDefault="006B25CD">
            <w:pPr>
              <w:rPr>
                <w:sz w:val="18"/>
                <w:szCs w:val="18"/>
              </w:rPr>
            </w:pPr>
          </w:p>
        </w:tc>
        <w:tc>
          <w:tcPr>
            <w:tcW w:w="4200" w:type="dxa"/>
            <w:shd w:val="clear" w:color="auto" w:fill="F2F2F2"/>
            <w:vAlign w:val="center"/>
          </w:tcPr>
          <w:p w14:paraId="618DFED0" w14:textId="61D84891" w:rsidR="006B25CD" w:rsidRDefault="006B25CD">
            <w:pPr>
              <w:rPr>
                <w:sz w:val="18"/>
                <w:szCs w:val="18"/>
              </w:rPr>
            </w:pPr>
            <w:r>
              <w:rPr>
                <w:sz w:val="18"/>
                <w:szCs w:val="18"/>
              </w:rPr>
              <w:t>Sin límite de solicitudes en el foro de discusión</w:t>
            </w:r>
          </w:p>
        </w:tc>
        <w:tc>
          <w:tcPr>
            <w:tcW w:w="1300" w:type="dxa"/>
            <w:shd w:val="clear" w:color="auto" w:fill="F2F2F2"/>
            <w:vAlign w:val="center"/>
          </w:tcPr>
          <w:p w14:paraId="1F7568A0" w14:textId="4164BEC3" w:rsidR="006B25CD" w:rsidRDefault="006B25CD">
            <w:pPr>
              <w:rPr>
                <w:b/>
                <w:bCs/>
                <w:color w:val="E36C09"/>
                <w:sz w:val="20"/>
                <w:szCs w:val="20"/>
              </w:rPr>
            </w:pPr>
            <w:r>
              <w:rPr>
                <w:b/>
                <w:bCs/>
                <w:color w:val="E36C09"/>
                <w:sz w:val="20"/>
                <w:szCs w:val="20"/>
              </w:rPr>
              <w:t>Baja</w:t>
            </w:r>
          </w:p>
        </w:tc>
        <w:tc>
          <w:tcPr>
            <w:tcW w:w="1800" w:type="dxa"/>
            <w:shd w:val="clear" w:color="auto" w:fill="F2F2F2"/>
            <w:vAlign w:val="center"/>
          </w:tcPr>
          <w:p w14:paraId="763B8DA6" w14:textId="50F721BF" w:rsidR="006B25CD" w:rsidRDefault="006B25CD">
            <w:pPr>
              <w:rPr>
                <w:sz w:val="18"/>
                <w:szCs w:val="18"/>
              </w:rPr>
            </w:pPr>
            <w:r>
              <w:rPr>
                <w:sz w:val="18"/>
                <w:szCs w:val="18"/>
              </w:rPr>
              <w:t>Por código</w:t>
            </w:r>
          </w:p>
        </w:tc>
      </w:tr>
      <w:tr w:rsidR="006B25CD" w14:paraId="79059238" w14:textId="77777777">
        <w:tc>
          <w:tcPr>
            <w:tcW w:w="500" w:type="dxa"/>
            <w:shd w:val="clear" w:color="auto" w:fill="F2F2F2"/>
            <w:vAlign w:val="center"/>
          </w:tcPr>
          <w:p w14:paraId="7F36A3EC" w14:textId="65C76331" w:rsidR="006B25CD" w:rsidRDefault="006B25CD">
            <w:pPr>
              <w:rPr>
                <w:sz w:val="20"/>
                <w:szCs w:val="20"/>
              </w:rPr>
            </w:pPr>
            <w:r>
              <w:rPr>
                <w:sz w:val="20"/>
                <w:szCs w:val="20"/>
              </w:rPr>
              <w:t>30</w:t>
            </w:r>
          </w:p>
        </w:tc>
        <w:tc>
          <w:tcPr>
            <w:tcW w:w="2200" w:type="dxa"/>
            <w:shd w:val="clear" w:color="auto" w:fill="F2F2F2"/>
            <w:vAlign w:val="center"/>
          </w:tcPr>
          <w:p w14:paraId="6E3BA186" w14:textId="77777777" w:rsidR="006B25CD" w:rsidRDefault="006B25CD">
            <w:pPr>
              <w:rPr>
                <w:sz w:val="18"/>
                <w:szCs w:val="18"/>
              </w:rPr>
            </w:pPr>
          </w:p>
        </w:tc>
        <w:tc>
          <w:tcPr>
            <w:tcW w:w="4200" w:type="dxa"/>
            <w:shd w:val="clear" w:color="auto" w:fill="F2F2F2"/>
            <w:vAlign w:val="center"/>
          </w:tcPr>
          <w:p w14:paraId="00B07736" w14:textId="2D35462A" w:rsidR="006B25CD" w:rsidRDefault="006B25CD">
            <w:pPr>
              <w:rPr>
                <w:sz w:val="18"/>
                <w:szCs w:val="18"/>
              </w:rPr>
            </w:pPr>
            <w:r>
              <w:rPr>
                <w:sz w:val="18"/>
                <w:szCs w:val="18"/>
              </w:rPr>
              <w:t>Ausencia de cabeceras Content-Security-Policy reales</w:t>
            </w:r>
          </w:p>
        </w:tc>
        <w:tc>
          <w:tcPr>
            <w:tcW w:w="1300" w:type="dxa"/>
            <w:shd w:val="clear" w:color="auto" w:fill="F2F2F2"/>
            <w:vAlign w:val="center"/>
          </w:tcPr>
          <w:p w14:paraId="0CDA0AE4" w14:textId="6FD17A4B"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23E0901E" w14:textId="524D828F" w:rsidR="006B25CD" w:rsidRDefault="006B25CD">
            <w:pPr>
              <w:rPr>
                <w:sz w:val="18"/>
                <w:szCs w:val="18"/>
              </w:rPr>
            </w:pPr>
            <w:r>
              <w:rPr>
                <w:sz w:val="18"/>
                <w:szCs w:val="18"/>
              </w:rPr>
              <w:t>En vivo</w:t>
            </w:r>
          </w:p>
        </w:tc>
      </w:tr>
      <w:tr w:rsidR="006B25CD" w14:paraId="2376FDCD" w14:textId="77777777">
        <w:tc>
          <w:tcPr>
            <w:tcW w:w="500" w:type="dxa"/>
            <w:shd w:val="clear" w:color="auto" w:fill="F2F2F2"/>
            <w:vAlign w:val="center"/>
          </w:tcPr>
          <w:p w14:paraId="39989F40" w14:textId="26F37851" w:rsidR="006B25CD" w:rsidRDefault="006B25CD">
            <w:pPr>
              <w:rPr>
                <w:sz w:val="20"/>
                <w:szCs w:val="20"/>
              </w:rPr>
            </w:pPr>
            <w:r>
              <w:rPr>
                <w:sz w:val="20"/>
                <w:szCs w:val="20"/>
              </w:rPr>
              <w:t>31</w:t>
            </w:r>
          </w:p>
        </w:tc>
        <w:tc>
          <w:tcPr>
            <w:tcW w:w="2200" w:type="dxa"/>
            <w:shd w:val="clear" w:color="auto" w:fill="F2F2F2"/>
            <w:vAlign w:val="center"/>
          </w:tcPr>
          <w:p w14:paraId="2F222E79" w14:textId="77777777" w:rsidR="006B25CD" w:rsidRDefault="006B25CD">
            <w:pPr>
              <w:rPr>
                <w:sz w:val="18"/>
                <w:szCs w:val="18"/>
              </w:rPr>
            </w:pPr>
          </w:p>
        </w:tc>
        <w:tc>
          <w:tcPr>
            <w:tcW w:w="4200" w:type="dxa"/>
            <w:shd w:val="clear" w:color="auto" w:fill="F2F2F2"/>
            <w:vAlign w:val="center"/>
          </w:tcPr>
          <w:p w14:paraId="4D5D91BA" w14:textId="655B82E8" w:rsidR="006B25CD" w:rsidRDefault="006B25CD">
            <w:pPr>
              <w:rPr>
                <w:sz w:val="18"/>
                <w:szCs w:val="18"/>
              </w:rPr>
            </w:pPr>
            <w:r>
              <w:rPr>
                <w:sz w:val="18"/>
                <w:szCs w:val="18"/>
              </w:rPr>
              <w:t>Sesiones activas no se invalidaban al restablecer la contraseña</w:t>
            </w:r>
          </w:p>
        </w:tc>
        <w:tc>
          <w:tcPr>
            <w:tcW w:w="1300" w:type="dxa"/>
            <w:shd w:val="clear" w:color="auto" w:fill="F2F2F2"/>
            <w:vAlign w:val="center"/>
          </w:tcPr>
          <w:p w14:paraId="19AC6823" w14:textId="02B9E310"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0623B8D9" w14:textId="30489C0E" w:rsidR="006B25CD" w:rsidRDefault="006B25CD">
            <w:pPr>
              <w:rPr>
                <w:sz w:val="18"/>
                <w:szCs w:val="18"/>
              </w:rPr>
            </w:pPr>
            <w:r>
              <w:rPr>
                <w:sz w:val="18"/>
                <w:szCs w:val="18"/>
              </w:rPr>
              <w:t>En vivo</w:t>
            </w:r>
          </w:p>
        </w:tc>
      </w:tr>
      <w:tr w:rsidR="00622318" w14:paraId="001F20E5" w14:textId="77777777">
        <w:tc>
          <w:tcPr>
            <w:tcW w:w="500" w:type="dxa"/>
            <w:shd w:val="clear" w:color="auto" w:fill="F2F2F2"/>
            <w:vAlign w:val="center"/>
          </w:tcPr>
          <w:p w14:paraId="75E3EE95" w14:textId="453D91C9" w:rsidR="00622318" w:rsidRDefault="00622318">
            <w:pPr>
              <w:rPr>
                <w:sz w:val="20"/>
                <w:szCs w:val="20"/>
              </w:rPr>
            </w:pPr>
            <w:r>
              <w:rPr>
                <w:sz w:val="20"/>
                <w:szCs w:val="20"/>
              </w:rPr>
              <w:t>32</w:t>
            </w:r>
          </w:p>
        </w:tc>
        <w:tc>
          <w:tcPr>
            <w:tcW w:w="2200" w:type="dxa"/>
            <w:shd w:val="clear" w:color="auto" w:fill="F2F2F2"/>
            <w:vAlign w:val="center"/>
          </w:tcPr>
          <w:p w14:paraId="4444CD41" w14:textId="660EA662" w:rsidR="00622318" w:rsidRDefault="00622318">
            <w:pPr>
              <w:rPr>
                <w:sz w:val="18"/>
                <w:szCs w:val="18"/>
              </w:rPr>
            </w:pPr>
            <w:r>
              <w:rPr>
                <w:sz w:val="18"/>
                <w:szCs w:val="18"/>
              </w:rPr>
              <w:t>Exportación de Datos</w:t>
            </w:r>
          </w:p>
        </w:tc>
        <w:tc>
          <w:tcPr>
            <w:tcW w:w="4200" w:type="dxa"/>
            <w:shd w:val="clear" w:color="auto" w:fill="F2F2F2"/>
            <w:vAlign w:val="center"/>
          </w:tcPr>
          <w:p w14:paraId="1E830BA9" w14:textId="5B11E813" w:rsidR="00622318" w:rsidRDefault="00622318">
            <w:pPr>
              <w:rPr>
                <w:sz w:val="18"/>
                <w:szCs w:val="18"/>
              </w:rPr>
            </w:pPr>
            <w:r>
              <w:rPr>
                <w:sz w:val="18"/>
                <w:szCs w:val="18"/>
              </w:rPr>
              <w:t>Inyección de fórmulas CSV en las exportaciones</w:t>
            </w:r>
          </w:p>
        </w:tc>
        <w:tc>
          <w:tcPr>
            <w:tcW w:w="1300" w:type="dxa"/>
            <w:shd w:val="clear" w:color="auto" w:fill="F2F2F2"/>
            <w:vAlign w:val="center"/>
          </w:tcPr>
          <w:p w14:paraId="24630C17" w14:textId="5900FF03"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06D3A2F4" w14:textId="1643F554" w:rsidR="00622318" w:rsidRDefault="00622318">
            <w:pPr>
              <w:rPr>
                <w:sz w:val="18"/>
                <w:szCs w:val="18"/>
              </w:rPr>
            </w:pPr>
            <w:r>
              <w:rPr>
                <w:sz w:val="18"/>
                <w:szCs w:val="18"/>
              </w:rPr>
              <w:t>Por código</w:t>
            </w:r>
          </w:p>
        </w:tc>
      </w:tr>
      <w:tr w:rsidR="00622318" w14:paraId="48E92998" w14:textId="77777777">
        <w:tc>
          <w:tcPr>
            <w:tcW w:w="500" w:type="dxa"/>
            <w:shd w:val="clear" w:color="auto" w:fill="F2F2F2"/>
            <w:vAlign w:val="center"/>
          </w:tcPr>
          <w:p w14:paraId="77E2E19B" w14:textId="33ED792C" w:rsidR="00622318" w:rsidRDefault="00622318">
            <w:pPr>
              <w:rPr>
                <w:sz w:val="20"/>
                <w:szCs w:val="20"/>
              </w:rPr>
            </w:pPr>
            <w:r>
              <w:rPr>
                <w:sz w:val="20"/>
                <w:szCs w:val="20"/>
              </w:rPr>
              <w:t>33</w:t>
            </w:r>
          </w:p>
        </w:tc>
        <w:tc>
          <w:tcPr>
            <w:tcW w:w="2200" w:type="dxa"/>
            <w:shd w:val="clear" w:color="auto" w:fill="F2F2F2"/>
            <w:vAlign w:val="center"/>
          </w:tcPr>
          <w:p w14:paraId="55F5F064" w14:textId="384E555E" w:rsidR="00622318" w:rsidRDefault="00622318">
            <w:pPr>
              <w:rPr>
                <w:sz w:val="18"/>
                <w:szCs w:val="18"/>
              </w:rPr>
            </w:pPr>
            <w:r>
              <w:rPr>
                <w:sz w:val="18"/>
                <w:szCs w:val="18"/>
              </w:rPr>
              <w:t>Notificaciones por Correo</w:t>
            </w:r>
          </w:p>
        </w:tc>
        <w:tc>
          <w:tcPr>
            <w:tcW w:w="4200" w:type="dxa"/>
            <w:shd w:val="clear" w:color="auto" w:fill="F2F2F2"/>
            <w:vAlign w:val="center"/>
          </w:tcPr>
          <w:p w14:paraId="57141A8C" w14:textId="302DBC75" w:rsidR="00622318" w:rsidRDefault="00622318">
            <w:pPr>
              <w:rPr>
                <w:sz w:val="18"/>
                <w:szCs w:val="18"/>
              </w:rPr>
            </w:pPr>
            <w:r>
              <w:rPr>
                <w:sz w:val="18"/>
                <w:szCs w:val="18"/>
              </w:rPr>
              <w:t>Vulnerabilidad XSS en el HTML del correo de bienvenida</w:t>
            </w:r>
          </w:p>
        </w:tc>
        <w:tc>
          <w:tcPr>
            <w:tcW w:w="1300" w:type="dxa"/>
            <w:shd w:val="clear" w:color="auto" w:fill="F2F2F2"/>
            <w:vAlign w:val="center"/>
          </w:tcPr>
          <w:p w14:paraId="394B4E1E" w14:textId="65A3AF04"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1900A5E6" w14:textId="537E167A" w:rsidR="00622318" w:rsidRDefault="00622318">
            <w:pPr>
              <w:rPr>
                <w:sz w:val="18"/>
                <w:szCs w:val="18"/>
              </w:rPr>
            </w:pPr>
            <w:r>
              <w:rPr>
                <w:sz w:val="18"/>
                <w:szCs w:val="18"/>
              </w:rPr>
              <w:t>Por código</w:t>
            </w:r>
          </w:p>
        </w:tc>
      </w:tr>
      <w:tr w:rsidR="00622318" w14:paraId="27DD39B9" w14:textId="77777777">
        <w:tc>
          <w:tcPr>
            <w:tcW w:w="500" w:type="dxa"/>
            <w:shd w:val="clear" w:color="auto" w:fill="F2F2F2"/>
            <w:vAlign w:val="center"/>
          </w:tcPr>
          <w:p w14:paraId="1AB7B6EF" w14:textId="6CFC32C4" w:rsidR="00622318" w:rsidRDefault="00622318">
            <w:pPr>
              <w:rPr>
                <w:sz w:val="20"/>
                <w:szCs w:val="20"/>
              </w:rPr>
            </w:pPr>
            <w:r>
              <w:rPr>
                <w:sz w:val="20"/>
                <w:szCs w:val="20"/>
              </w:rPr>
              <w:t>34</w:t>
            </w:r>
          </w:p>
        </w:tc>
        <w:tc>
          <w:tcPr>
            <w:tcW w:w="2200" w:type="dxa"/>
            <w:shd w:val="clear" w:color="auto" w:fill="F2F2F2"/>
            <w:vAlign w:val="center"/>
          </w:tcPr>
          <w:p w14:paraId="14F1BDF4" w14:textId="22346AC3" w:rsidR="00622318" w:rsidRDefault="00622318">
            <w:pPr>
              <w:rPr>
                <w:sz w:val="18"/>
                <w:szCs w:val="18"/>
              </w:rPr>
            </w:pPr>
            <w:r>
              <w:rPr>
                <w:sz w:val="18"/>
                <w:szCs w:val="18"/>
              </w:rPr>
              <w:t>Gestión de Usuarios</w:t>
            </w:r>
          </w:p>
        </w:tc>
        <w:tc>
          <w:tcPr>
            <w:tcW w:w="4200" w:type="dxa"/>
            <w:shd w:val="clear" w:color="auto" w:fill="F2F2F2"/>
            <w:vAlign w:val="center"/>
          </w:tcPr>
          <w:p w14:paraId="1910E5ED" w14:textId="4FF0817F" w:rsidR="00622318" w:rsidRDefault="00622318">
            <w:pPr>
              <w:rPr>
                <w:sz w:val="18"/>
                <w:szCs w:val="18"/>
              </w:rPr>
            </w:pPr>
            <w:r>
              <w:rPr>
                <w:sz w:val="18"/>
                <w:szCs w:val="18"/>
              </w:rPr>
              <w:t>Auto-revocación de acceso de administrador sin protección</w:t>
            </w:r>
          </w:p>
        </w:tc>
        <w:tc>
          <w:tcPr>
            <w:tcW w:w="1300" w:type="dxa"/>
            <w:shd w:val="clear" w:color="auto" w:fill="F2F2F2"/>
            <w:vAlign w:val="center"/>
          </w:tcPr>
          <w:p w14:paraId="385175FD" w14:textId="58A4C9FD"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282829ED" w14:textId="44E5DB7B" w:rsidR="00622318" w:rsidRDefault="00622318">
            <w:pPr>
              <w:rPr>
                <w:sz w:val="18"/>
                <w:szCs w:val="18"/>
              </w:rPr>
            </w:pPr>
            <w:r>
              <w:rPr>
                <w:sz w:val="18"/>
                <w:szCs w:val="18"/>
              </w:rPr>
              <w:t>Por código</w:t>
            </w:r>
          </w:p>
        </w:tc>
      </w:tr>
      <w:tr w:rsidR="00622318" w14:paraId="6BEB006A" w14:textId="77777777">
        <w:tc>
          <w:tcPr>
            <w:tcW w:w="500" w:type="dxa"/>
            <w:shd w:val="clear" w:color="auto" w:fill="F2F2F2"/>
            <w:vAlign w:val="center"/>
          </w:tcPr>
          <w:p w14:paraId="1763499D" w14:textId="317BE0EA" w:rsidR="00622318" w:rsidRDefault="00622318">
            <w:pPr>
              <w:rPr>
                <w:sz w:val="20"/>
                <w:szCs w:val="20"/>
              </w:rPr>
            </w:pPr>
            <w:r>
              <w:rPr>
                <w:sz w:val="20"/>
                <w:szCs w:val="20"/>
              </w:rPr>
              <w:t>35</w:t>
            </w:r>
          </w:p>
        </w:tc>
        <w:tc>
          <w:tcPr>
            <w:tcW w:w="2200" w:type="dxa"/>
            <w:shd w:val="clear" w:color="auto" w:fill="F2F2F2"/>
            <w:vAlign w:val="center"/>
          </w:tcPr>
          <w:p w14:paraId="570BC3EE" w14:textId="787034F7" w:rsidR="00622318" w:rsidRDefault="00622318">
            <w:pPr>
              <w:rPr>
                <w:sz w:val="18"/>
                <w:szCs w:val="18"/>
              </w:rPr>
            </w:pPr>
            <w:r>
              <w:rPr>
                <w:sz w:val="18"/>
                <w:szCs w:val="18"/>
              </w:rPr>
              <w:t>Límite de Solicitudes</w:t>
            </w:r>
          </w:p>
        </w:tc>
        <w:tc>
          <w:tcPr>
            <w:tcW w:w="4200" w:type="dxa"/>
            <w:shd w:val="clear" w:color="auto" w:fill="F2F2F2"/>
            <w:vAlign w:val="center"/>
          </w:tcPr>
          <w:p w14:paraId="79686EA1" w14:textId="03ACDE45" w:rsidR="00622318" w:rsidRDefault="00622318">
            <w:pPr>
              <w:rPr>
                <w:sz w:val="18"/>
                <w:szCs w:val="18"/>
              </w:rPr>
            </w:pPr>
            <w:r>
              <w:rPr>
                <w:sz w:val="18"/>
                <w:szCs w:val="18"/>
              </w:rPr>
              <w:t>Sin límite de solicitudes en la creación de contenido de un curso</w:t>
            </w:r>
          </w:p>
        </w:tc>
        <w:tc>
          <w:tcPr>
            <w:tcW w:w="1300" w:type="dxa"/>
            <w:shd w:val="clear" w:color="auto" w:fill="F2F2F2"/>
            <w:vAlign w:val="center"/>
          </w:tcPr>
          <w:p w14:paraId="36690948" w14:textId="19D7BE55" w:rsidR="00622318" w:rsidRDefault="00622318">
            <w:pPr>
              <w:rPr>
                <w:b/>
                <w:bCs/>
                <w:color w:val="E36C09"/>
                <w:sz w:val="20"/>
                <w:szCs w:val="20"/>
              </w:rPr>
            </w:pPr>
            <w:r>
              <w:rPr>
                <w:b/>
                <w:bCs/>
                <w:color w:val="E36C09"/>
                <w:sz w:val="20"/>
                <w:szCs w:val="20"/>
              </w:rPr>
              <w:t>Baja</w:t>
            </w:r>
          </w:p>
        </w:tc>
        <w:tc>
          <w:tcPr>
            <w:tcW w:w="1800" w:type="dxa"/>
            <w:shd w:val="clear" w:color="auto" w:fill="F2F2F2"/>
            <w:vAlign w:val="center"/>
          </w:tcPr>
          <w:p w14:paraId="7695CD1E" w14:textId="04AD7E60" w:rsidR="00622318" w:rsidRDefault="00622318">
            <w:pPr>
              <w:rPr>
                <w:sz w:val="18"/>
                <w:szCs w:val="18"/>
              </w:rPr>
            </w:pPr>
            <w:r>
              <w:rPr>
                <w:sz w:val="18"/>
                <w:szCs w:val="18"/>
              </w:rPr>
              <w:t>Por código</w:t>
            </w:r>
          </w:p>
        </w:tc>
      </w:tr>
      <w:tr w:rsidR="00622318" w14:paraId="05B402BC" w14:textId="77777777">
        <w:tc>
          <w:tcPr>
            <w:tcW w:w="500" w:type="dxa"/>
            <w:shd w:val="clear" w:color="auto" w:fill="F2F2F2"/>
            <w:vAlign w:val="center"/>
          </w:tcPr>
          <w:p w14:paraId="03E0D7AA" w14:textId="65D9ACCD" w:rsidR="00622318" w:rsidRDefault="00622318">
            <w:pPr>
              <w:rPr>
                <w:sz w:val="20"/>
                <w:szCs w:val="20"/>
              </w:rPr>
            </w:pPr>
            <w:r>
              <w:rPr>
                <w:sz w:val="20"/>
                <w:szCs w:val="20"/>
              </w:rPr>
              <w:t>36</w:t>
            </w:r>
          </w:p>
        </w:tc>
        <w:tc>
          <w:tcPr>
            <w:tcW w:w="2200" w:type="dxa"/>
            <w:shd w:val="clear" w:color="auto" w:fill="F2F2F2"/>
            <w:vAlign w:val="center"/>
          </w:tcPr>
          <w:p w14:paraId="63BE55A5" w14:textId="6AC731C0" w:rsidR="00622318" w:rsidRDefault="00622318">
            <w:pPr>
              <w:rPr>
                <w:sz w:val="18"/>
                <w:szCs w:val="18"/>
              </w:rPr>
            </w:pPr>
            <w:r>
              <w:rPr>
                <w:sz w:val="18"/>
                <w:szCs w:val="18"/>
              </w:rPr>
              <w:t>Configuración General del Servidor</w:t>
            </w:r>
          </w:p>
        </w:tc>
        <w:tc>
          <w:tcPr>
            <w:tcW w:w="4200" w:type="dxa"/>
            <w:shd w:val="clear" w:color="auto" w:fill="F2F2F2"/>
            <w:vAlign w:val="center"/>
          </w:tcPr>
          <w:p w14:paraId="17E88052" w14:textId="76CC878F" w:rsidR="00622318" w:rsidRDefault="00622318">
            <w:pPr>
              <w:rPr>
                <w:sz w:val="18"/>
                <w:szCs w:val="18"/>
              </w:rPr>
            </w:pPr>
            <w:r>
              <w:rPr>
                <w:sz w:val="18"/>
                <w:szCs w:val="18"/>
              </w:rPr>
              <w:t>Configuración de TRUST_PROXY sin validar</w:t>
            </w:r>
          </w:p>
        </w:tc>
        <w:tc>
          <w:tcPr>
            <w:tcW w:w="1300" w:type="dxa"/>
            <w:shd w:val="clear" w:color="auto" w:fill="F2F2F2"/>
            <w:vAlign w:val="center"/>
          </w:tcPr>
          <w:p w14:paraId="4D8F9A69" w14:textId="1F79800C"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19239912" w14:textId="13321305" w:rsidR="00622318" w:rsidRDefault="00622318">
            <w:pPr>
              <w:rPr>
                <w:sz w:val="18"/>
                <w:szCs w:val="18"/>
              </w:rPr>
            </w:pPr>
            <w:r>
              <w:rPr>
                <w:sz w:val="18"/>
                <w:szCs w:val="18"/>
              </w:rPr>
              <w:t>Por código</w:t>
            </w:r>
          </w:p>
        </w:tc>
      </w:tr>
      <w:tr w:rsidR="00E46F2B" w14:paraId="110FE7C9" w14:textId="77777777">
        <w:tc>
          <w:tcPr>
            <w:tcW w:w="500" w:type="dxa"/>
            <w:shd w:val="clear" w:color="auto" w:fill="F2F2F2"/>
            <w:vAlign w:val="center"/>
          </w:tcPr>
          <w:p w14:paraId="31FA5365" w14:textId="2A3BD34D" w:rsidR="00E46F2B" w:rsidRDefault="00E46F2B">
            <w:pPr>
              <w:rPr>
                <w:sz w:val="20"/>
                <w:szCs w:val="20"/>
              </w:rPr>
            </w:pPr>
            <w:r>
              <w:rPr>
                <w:sz w:val="20"/>
                <w:szCs w:val="20"/>
              </w:rPr>
              <w:t>37</w:t>
            </w:r>
          </w:p>
        </w:tc>
        <w:tc>
          <w:tcPr>
            <w:tcW w:w="2200" w:type="dxa"/>
            <w:shd w:val="clear" w:color="auto" w:fill="F2F2F2"/>
            <w:vAlign w:val="center"/>
          </w:tcPr>
          <w:p w14:paraId="6B5E1691" w14:textId="5425FD2C" w:rsidR="00E46F2B" w:rsidRDefault="00E46F2B">
            <w:pPr>
              <w:rPr>
                <w:sz w:val="18"/>
                <w:szCs w:val="18"/>
              </w:rPr>
            </w:pPr>
            <w:r>
              <w:rPr>
                <w:sz w:val="18"/>
                <w:szCs w:val="18"/>
              </w:rPr>
              <w:t>Dependencias de Terceros</w:t>
            </w:r>
          </w:p>
        </w:tc>
        <w:tc>
          <w:tcPr>
            <w:tcW w:w="4200" w:type="dxa"/>
            <w:shd w:val="clear" w:color="auto" w:fill="F2F2F2"/>
            <w:vAlign w:val="center"/>
          </w:tcPr>
          <w:p w14:paraId="1394A074" w14:textId="506E76C5" w:rsidR="00E46F2B" w:rsidRDefault="00E46F2B">
            <w:pPr>
              <w:rPr>
                <w:sz w:val="18"/>
                <w:szCs w:val="18"/>
              </w:rPr>
            </w:pPr>
            <w:r>
              <w:rPr>
                <w:sz w:val="18"/>
                <w:szCs w:val="18"/>
              </w:rPr>
              <w:t>Dependencias npm con vulnerabilidades conocidas (segunda ronda)</w:t>
            </w:r>
          </w:p>
        </w:tc>
        <w:tc>
          <w:tcPr>
            <w:tcW w:w="1300" w:type="dxa"/>
            <w:shd w:val="clear" w:color="auto" w:fill="F2F2F2"/>
            <w:vAlign w:val="center"/>
          </w:tcPr>
          <w:p w14:paraId="47DC4BA5" w14:textId="38CF5216" w:rsidR="00E46F2B" w:rsidRDefault="00E46F2B">
            <w:pPr>
              <w:rPr>
                <w:b/>
                <w:bCs/>
                <w:color w:val="E36C09"/>
                <w:sz w:val="20"/>
                <w:szCs w:val="20"/>
              </w:rPr>
            </w:pPr>
            <w:r>
              <w:rPr>
                <w:b/>
                <w:bCs/>
                <w:color w:val="E36C09"/>
                <w:sz w:val="20"/>
                <w:szCs w:val="20"/>
              </w:rPr>
              <w:t>Crítica</w:t>
            </w:r>
          </w:p>
        </w:tc>
        <w:tc>
          <w:tcPr>
            <w:tcW w:w="1800" w:type="dxa"/>
            <w:shd w:val="clear" w:color="auto" w:fill="F2F2F2"/>
            <w:vAlign w:val="center"/>
          </w:tcPr>
          <w:p w14:paraId="694EDA0C" w14:textId="048CECC3" w:rsidR="00E46F2B" w:rsidRDefault="00E46F2B">
            <w:pPr>
              <w:rPr>
                <w:sz w:val="18"/>
                <w:szCs w:val="18"/>
              </w:rPr>
            </w:pPr>
            <w:r>
              <w:rPr>
                <w:sz w:val="18"/>
                <w:szCs w:val="18"/>
              </w:rPr>
              <w:t>En vivo</w:t>
            </w:r>
          </w:p>
        </w:tc>
      </w:tr>
      <w:tr w:rsidR="00E46F2B" w14:paraId="0F499614" w14:textId="77777777">
        <w:tc>
          <w:tcPr>
            <w:tcW w:w="500" w:type="dxa"/>
            <w:shd w:val="clear" w:color="auto" w:fill="F2F2F2"/>
            <w:vAlign w:val="center"/>
          </w:tcPr>
          <w:p w14:paraId="3FC9BDB7" w14:textId="150F2907" w:rsidR="00E46F2B" w:rsidRDefault="00E46F2B">
            <w:pPr>
              <w:rPr>
                <w:sz w:val="20"/>
                <w:szCs w:val="20"/>
              </w:rPr>
            </w:pPr>
            <w:r>
              <w:rPr>
                <w:sz w:val="20"/>
                <w:szCs w:val="20"/>
              </w:rPr>
              <w:t>38</w:t>
            </w:r>
          </w:p>
        </w:tc>
        <w:tc>
          <w:tcPr>
            <w:tcW w:w="2200" w:type="dxa"/>
            <w:shd w:val="clear" w:color="auto" w:fill="F2F2F2"/>
            <w:vAlign w:val="center"/>
          </w:tcPr>
          <w:p w14:paraId="397FE308" w14:textId="01A5A805" w:rsidR="00E46F2B" w:rsidRDefault="00E46F2B">
            <w:pPr>
              <w:rPr>
                <w:sz w:val="18"/>
                <w:szCs w:val="18"/>
              </w:rPr>
            </w:pPr>
            <w:r>
              <w:rPr>
                <w:sz w:val="18"/>
                <w:szCs w:val="18"/>
              </w:rPr>
              <w:t>Validación de Entrada en el Frontend</w:t>
            </w:r>
          </w:p>
        </w:tc>
        <w:tc>
          <w:tcPr>
            <w:tcW w:w="4200" w:type="dxa"/>
            <w:shd w:val="clear" w:color="auto" w:fill="F2F2F2"/>
            <w:vAlign w:val="center"/>
          </w:tcPr>
          <w:p w14:paraId="7A3583AB" w14:textId="4B2B7D51" w:rsidR="00E46F2B" w:rsidRDefault="00E46F2B">
            <w:pPr>
              <w:rPr>
                <w:sz w:val="18"/>
                <w:szCs w:val="18"/>
              </w:rPr>
            </w:pPr>
            <w:r>
              <w:rPr>
                <w:sz w:val="18"/>
                <w:szCs w:val="18"/>
              </w:rPr>
              <w:t>Vulnerabilidad XSS reflejado vía el identificador de ruta</w:t>
            </w:r>
          </w:p>
        </w:tc>
        <w:tc>
          <w:tcPr>
            <w:tcW w:w="1300" w:type="dxa"/>
            <w:shd w:val="clear" w:color="auto" w:fill="F2F2F2"/>
            <w:vAlign w:val="center"/>
          </w:tcPr>
          <w:p w14:paraId="7209282F" w14:textId="5E735A6D" w:rsidR="00E46F2B" w:rsidRDefault="00E46F2B">
            <w:pPr>
              <w:rPr>
                <w:b/>
                <w:bCs/>
                <w:color w:val="E36C09"/>
                <w:sz w:val="20"/>
                <w:szCs w:val="20"/>
              </w:rPr>
            </w:pPr>
            <w:r>
              <w:rPr>
                <w:b/>
                <w:bCs/>
                <w:color w:val="E36C09"/>
                <w:sz w:val="20"/>
                <w:szCs w:val="20"/>
              </w:rPr>
              <w:t>Alta</w:t>
            </w:r>
          </w:p>
        </w:tc>
        <w:tc>
          <w:tcPr>
            <w:tcW w:w="1800" w:type="dxa"/>
            <w:shd w:val="clear" w:color="auto" w:fill="F2F2F2"/>
            <w:vAlign w:val="center"/>
          </w:tcPr>
          <w:p w14:paraId="64579705" w14:textId="0A60F047" w:rsidR="00E46F2B" w:rsidRDefault="00E46F2B">
            <w:pPr>
              <w:rPr>
                <w:sz w:val="18"/>
                <w:szCs w:val="18"/>
              </w:rPr>
            </w:pPr>
            <w:r>
              <w:rPr>
                <w:sz w:val="18"/>
                <w:szCs w:val="18"/>
              </w:rPr>
              <w:t>En vivo</w:t>
            </w:r>
          </w:p>
        </w:tc>
      </w:tr>
      <w:tr w:rsidR="00E46F2B" w14:paraId="5BFC7D81" w14:textId="77777777">
        <w:tc>
          <w:tcPr>
            <w:tcW w:w="500" w:type="dxa"/>
            <w:shd w:val="clear" w:color="auto" w:fill="F2F2F2"/>
            <w:vAlign w:val="center"/>
          </w:tcPr>
          <w:p w14:paraId="77B0AAC3" w14:textId="00679A8E" w:rsidR="00E46F2B" w:rsidRDefault="00E46F2B">
            <w:pPr>
              <w:rPr>
                <w:sz w:val="20"/>
                <w:szCs w:val="20"/>
              </w:rPr>
            </w:pPr>
            <w:r>
              <w:rPr>
                <w:sz w:val="20"/>
                <w:szCs w:val="20"/>
              </w:rPr>
              <w:t>39</w:t>
            </w:r>
          </w:p>
        </w:tc>
        <w:tc>
          <w:tcPr>
            <w:tcW w:w="2200" w:type="dxa"/>
            <w:shd w:val="clear" w:color="auto" w:fill="F2F2F2"/>
            <w:vAlign w:val="center"/>
          </w:tcPr>
          <w:p w14:paraId="4F93FA5E" w14:textId="21A0E126" w:rsidR="00E46F2B" w:rsidRDefault="00E46F2B">
            <w:pPr>
              <w:rPr>
                <w:sz w:val="18"/>
                <w:szCs w:val="18"/>
              </w:rPr>
            </w:pPr>
            <w:r>
              <w:rPr>
                <w:sz w:val="18"/>
                <w:szCs w:val="18"/>
              </w:rPr>
              <w:t>Gestión de Usuarios</w:t>
            </w:r>
          </w:p>
        </w:tc>
        <w:tc>
          <w:tcPr>
            <w:tcW w:w="4200" w:type="dxa"/>
            <w:shd w:val="clear" w:color="auto" w:fill="F2F2F2"/>
            <w:vAlign w:val="center"/>
          </w:tcPr>
          <w:p w14:paraId="7AF8C7FA" w14:textId="33EA450D" w:rsidR="00E46F2B" w:rsidRDefault="00E46F2B">
            <w:pPr>
              <w:rPr>
                <w:sz w:val="18"/>
                <w:szCs w:val="18"/>
              </w:rPr>
            </w:pPr>
            <w:r>
              <w:rPr>
                <w:sz w:val="18"/>
                <w:szCs w:val="18"/>
              </w:rPr>
              <w:t>Escalada de privilegios mediante doble rol de profesor y administrador</w:t>
            </w:r>
          </w:p>
        </w:tc>
        <w:tc>
          <w:tcPr>
            <w:tcW w:w="1300" w:type="dxa"/>
            <w:shd w:val="clear" w:color="auto" w:fill="F2F2F2"/>
            <w:vAlign w:val="center"/>
          </w:tcPr>
          <w:p w14:paraId="351CCE3D" w14:textId="3D67C835" w:rsidR="00E46F2B" w:rsidRDefault="00E46F2B">
            <w:pPr>
              <w:rPr>
                <w:b/>
                <w:bCs/>
                <w:color w:val="E36C09"/>
                <w:sz w:val="20"/>
                <w:szCs w:val="20"/>
              </w:rPr>
            </w:pPr>
            <w:r>
              <w:rPr>
                <w:b/>
                <w:bCs/>
                <w:color w:val="E36C09"/>
                <w:sz w:val="20"/>
                <w:szCs w:val="20"/>
              </w:rPr>
              <w:t>Crítica</w:t>
            </w:r>
          </w:p>
        </w:tc>
        <w:tc>
          <w:tcPr>
            <w:tcW w:w="1800" w:type="dxa"/>
            <w:shd w:val="clear" w:color="auto" w:fill="F2F2F2"/>
            <w:vAlign w:val="center"/>
          </w:tcPr>
          <w:p w14:paraId="2D20BCEC" w14:textId="517873D7" w:rsidR="00E46F2B" w:rsidRDefault="00E46F2B">
            <w:pPr>
              <w:rPr>
                <w:sz w:val="18"/>
                <w:szCs w:val="18"/>
              </w:rPr>
            </w:pPr>
            <w:r>
              <w:rPr>
                <w:sz w:val="18"/>
                <w:szCs w:val="18"/>
              </w:rPr>
              <w:t>En vivo</w:t>
            </w:r>
          </w:p>
        </w:tc>
      </w:tr>
      <w:tr w:rsidR="00E46F2B" w14:paraId="66946B11" w14:textId="77777777">
        <w:tc>
          <w:tcPr>
            <w:tcW w:w="500" w:type="dxa"/>
            <w:shd w:val="clear" w:color="auto" w:fill="F2F2F2"/>
            <w:vAlign w:val="center"/>
          </w:tcPr>
          <w:p w14:paraId="38614722" w14:textId="66DC4B3B" w:rsidR="00E46F2B" w:rsidRDefault="00E46F2B">
            <w:pPr>
              <w:rPr>
                <w:sz w:val="20"/>
                <w:szCs w:val="20"/>
              </w:rPr>
            </w:pPr>
            <w:r>
              <w:rPr>
                <w:sz w:val="20"/>
                <w:szCs w:val="20"/>
              </w:rPr>
              <w:t>40</w:t>
            </w:r>
          </w:p>
        </w:tc>
        <w:tc>
          <w:tcPr>
            <w:tcW w:w="2200" w:type="dxa"/>
            <w:shd w:val="clear" w:color="auto" w:fill="F2F2F2"/>
            <w:vAlign w:val="center"/>
          </w:tcPr>
          <w:p w14:paraId="06F2C79C" w14:textId="77777777" w:rsidR="00E46F2B" w:rsidRDefault="00E46F2B">
            <w:pPr>
              <w:rPr>
                <w:sz w:val="18"/>
                <w:szCs w:val="18"/>
              </w:rPr>
            </w:pPr>
          </w:p>
        </w:tc>
        <w:tc>
          <w:tcPr>
            <w:tcW w:w="4200" w:type="dxa"/>
            <w:shd w:val="clear" w:color="auto" w:fill="F2F2F2"/>
            <w:vAlign w:val="center"/>
          </w:tcPr>
          <w:p w14:paraId="2AE0607F" w14:textId="2C3F1164" w:rsidR="00E46F2B" w:rsidRDefault="00E46F2B">
            <w:pPr>
              <w:rPr>
                <w:sz w:val="18"/>
                <w:szCs w:val="18"/>
              </w:rPr>
            </w:pPr>
            <w:r>
              <w:rPr>
                <w:sz w:val="18"/>
                <w:szCs w:val="18"/>
              </w:rPr>
              <w:t>Bypass de la autoverificación de identidad propia</w:t>
            </w:r>
          </w:p>
        </w:tc>
        <w:tc>
          <w:tcPr>
            <w:tcW w:w="1300" w:type="dxa"/>
            <w:shd w:val="clear" w:color="auto" w:fill="F2F2F2"/>
            <w:vAlign w:val="center"/>
          </w:tcPr>
          <w:p w14:paraId="7CE2C425" w14:textId="0A8B05F1" w:rsidR="00E46F2B" w:rsidRDefault="00E46F2B">
            <w:pPr>
              <w:rPr>
                <w:b/>
                <w:bCs/>
                <w:color w:val="E36C09"/>
                <w:sz w:val="20"/>
                <w:szCs w:val="20"/>
              </w:rPr>
            </w:pPr>
            <w:r>
              <w:rPr>
                <w:b/>
                <w:bCs/>
                <w:color w:val="E36C09"/>
                <w:sz w:val="20"/>
                <w:szCs w:val="20"/>
              </w:rPr>
              <w:t>Media</w:t>
            </w:r>
          </w:p>
        </w:tc>
        <w:tc>
          <w:tcPr>
            <w:tcW w:w="1800" w:type="dxa"/>
            <w:shd w:val="clear" w:color="auto" w:fill="F2F2F2"/>
            <w:vAlign w:val="center"/>
          </w:tcPr>
          <w:p w14:paraId="228BC1BE" w14:textId="126FB583" w:rsidR="00E46F2B" w:rsidRDefault="00E46F2B">
            <w:pPr>
              <w:rPr>
                <w:sz w:val="18"/>
                <w:szCs w:val="18"/>
              </w:rPr>
            </w:pPr>
            <w:r>
              <w:rPr>
                <w:sz w:val="18"/>
                <w:szCs w:val="18"/>
              </w:rPr>
              <w:t>En vivo</w:t>
            </w:r>
          </w:p>
        </w:tc>
      </w:tr>
      <w:tr w:rsidR="00E46F2B" w14:paraId="3C68E9ED" w14:textId="77777777">
        <w:tc>
          <w:tcPr>
            <w:tcW w:w="500" w:type="dxa"/>
            <w:shd w:val="clear" w:color="auto" w:fill="F2F2F2"/>
            <w:vAlign w:val="center"/>
          </w:tcPr>
          <w:p w14:paraId="6F15B316" w14:textId="1FE30FE7" w:rsidR="00E46F2B" w:rsidRDefault="00E46F2B">
            <w:pPr>
              <w:rPr>
                <w:sz w:val="20"/>
                <w:szCs w:val="20"/>
              </w:rPr>
            </w:pPr>
            <w:r>
              <w:rPr>
                <w:sz w:val="20"/>
                <w:szCs w:val="20"/>
              </w:rPr>
              <w:t>41</w:t>
            </w:r>
          </w:p>
        </w:tc>
        <w:tc>
          <w:tcPr>
            <w:tcW w:w="2200" w:type="dxa"/>
            <w:shd w:val="clear" w:color="auto" w:fill="F2F2F2"/>
            <w:vAlign w:val="center"/>
          </w:tcPr>
          <w:p w14:paraId="2E8440FD" w14:textId="64E5CC7C" w:rsidR="00E46F2B" w:rsidRDefault="00E46F2B">
            <w:pPr>
              <w:rPr>
                <w:sz w:val="18"/>
                <w:szCs w:val="18"/>
              </w:rPr>
            </w:pPr>
            <w:r>
              <w:rPr>
                <w:sz w:val="18"/>
                <w:szCs w:val="18"/>
              </w:rPr>
              <w:t>Permisos de Profesores por Módulo</w:t>
            </w:r>
          </w:p>
        </w:tc>
        <w:tc>
          <w:tcPr>
            <w:tcW w:w="4200" w:type="dxa"/>
            <w:shd w:val="clear" w:color="auto" w:fill="F2F2F2"/>
            <w:vAlign w:val="center"/>
          </w:tcPr>
          <w:p w14:paraId="22BDF644" w14:textId="5EE29A65" w:rsidR="00E46F2B" w:rsidRDefault="00E46F2B">
            <w:pPr>
              <w:rPr>
                <w:sz w:val="18"/>
                <w:szCs w:val="18"/>
              </w:rPr>
            </w:pPr>
            <w:r>
              <w:rPr>
                <w:sz w:val="18"/>
                <w:szCs w:val="18"/>
              </w:rPr>
              <w:t>Permisos incorrectos de un profesor de módulo sobre entregas de tareas</w:t>
            </w:r>
          </w:p>
        </w:tc>
        <w:tc>
          <w:tcPr>
            <w:tcW w:w="1300" w:type="dxa"/>
            <w:shd w:val="clear" w:color="auto" w:fill="F2F2F2"/>
            <w:vAlign w:val="center"/>
          </w:tcPr>
          <w:p w14:paraId="6C9D45B3" w14:textId="3649FD5E" w:rsidR="00E46F2B" w:rsidRDefault="00E46F2B">
            <w:pPr>
              <w:rPr>
                <w:b/>
                <w:bCs/>
                <w:color w:val="E36C09"/>
                <w:sz w:val="20"/>
                <w:szCs w:val="20"/>
              </w:rPr>
            </w:pPr>
            <w:r>
              <w:rPr>
                <w:b/>
                <w:bCs/>
                <w:color w:val="E36C09"/>
                <w:sz w:val="20"/>
                <w:szCs w:val="20"/>
              </w:rPr>
              <w:t>Alta</w:t>
            </w:r>
          </w:p>
        </w:tc>
        <w:tc>
          <w:tcPr>
            <w:tcW w:w="1800" w:type="dxa"/>
            <w:shd w:val="clear" w:color="auto" w:fill="F2F2F2"/>
            <w:vAlign w:val="center"/>
          </w:tcPr>
          <w:p w14:paraId="6887CA4D" w14:textId="4F89CF79" w:rsidR="00E46F2B" w:rsidRDefault="00E46F2B">
            <w:pPr>
              <w:rPr>
                <w:sz w:val="18"/>
                <w:szCs w:val="18"/>
              </w:rPr>
            </w:pPr>
            <w:r>
              <w:rPr>
                <w:sz w:val="18"/>
                <w:szCs w:val="18"/>
              </w:rPr>
              <w:t>En vivo</w:t>
            </w:r>
          </w:p>
        </w:tc>
      </w:tr>
      <w:tr w:rsidR="00E46F2B" w14:paraId="68AADB38" w14:textId="77777777">
        <w:tc>
          <w:tcPr>
            <w:tcW w:w="500" w:type="dxa"/>
            <w:shd w:val="clear" w:color="auto" w:fill="F2F2F2"/>
            <w:vAlign w:val="center"/>
          </w:tcPr>
          <w:p w14:paraId="3F5515BE" w14:textId="7DA8D619" w:rsidR="00E46F2B" w:rsidRDefault="00E46F2B">
            <w:pPr>
              <w:rPr>
                <w:sz w:val="20"/>
                <w:szCs w:val="20"/>
              </w:rPr>
            </w:pPr>
            <w:r>
              <w:rPr>
                <w:sz w:val="20"/>
                <w:szCs w:val="20"/>
              </w:rPr>
              <w:t>42</w:t>
            </w:r>
          </w:p>
        </w:tc>
        <w:tc>
          <w:tcPr>
            <w:tcW w:w="2200" w:type="dxa"/>
            <w:shd w:val="clear" w:color="auto" w:fill="F2F2F2"/>
            <w:vAlign w:val="center"/>
          </w:tcPr>
          <w:p w14:paraId="3E2FF2AA" w14:textId="512A665B" w:rsidR="00E46F2B" w:rsidRDefault="00E46F2B">
            <w:pPr>
              <w:rPr>
                <w:sz w:val="18"/>
                <w:szCs w:val="18"/>
              </w:rPr>
            </w:pPr>
            <w:r>
              <w:rPr>
                <w:sz w:val="18"/>
                <w:szCs w:val="18"/>
              </w:rPr>
              <w:t>Control de Acceso a Contenido (Videos y Archivos)</w:t>
            </w:r>
          </w:p>
        </w:tc>
        <w:tc>
          <w:tcPr>
            <w:tcW w:w="4200" w:type="dxa"/>
            <w:shd w:val="clear" w:color="auto" w:fill="F2F2F2"/>
            <w:vAlign w:val="center"/>
          </w:tcPr>
          <w:p w14:paraId="507D3907" w14:textId="62A592D7" w:rsidR="00E46F2B" w:rsidRDefault="00E46F2B">
            <w:pPr>
              <w:rPr>
                <w:sz w:val="18"/>
                <w:szCs w:val="18"/>
              </w:rPr>
            </w:pPr>
            <w:r>
              <w:rPr>
                <w:sz w:val="18"/>
                <w:szCs w:val="18"/>
              </w:rPr>
              <w:t>Curso inactivo o borrador completamente legible por cualquiera</w:t>
            </w:r>
          </w:p>
        </w:tc>
        <w:tc>
          <w:tcPr>
            <w:tcW w:w="1300" w:type="dxa"/>
            <w:shd w:val="clear" w:color="auto" w:fill="F2F2F2"/>
            <w:vAlign w:val="center"/>
          </w:tcPr>
          <w:p w14:paraId="6F019024" w14:textId="04FF1D86" w:rsidR="00E46F2B" w:rsidRDefault="00E46F2B">
            <w:pPr>
              <w:rPr>
                <w:b/>
                <w:bCs/>
                <w:color w:val="E36C09"/>
                <w:sz w:val="20"/>
                <w:szCs w:val="20"/>
              </w:rPr>
            </w:pPr>
            <w:r>
              <w:rPr>
                <w:b/>
                <w:bCs/>
                <w:color w:val="E36C09"/>
                <w:sz w:val="20"/>
                <w:szCs w:val="20"/>
              </w:rPr>
              <w:t>Crítica</w:t>
            </w:r>
          </w:p>
        </w:tc>
        <w:tc>
          <w:tcPr>
            <w:tcW w:w="1800" w:type="dxa"/>
            <w:shd w:val="clear" w:color="auto" w:fill="F2F2F2"/>
            <w:vAlign w:val="center"/>
          </w:tcPr>
          <w:p w14:paraId="2A03A3AD" w14:textId="4A1C41DF" w:rsidR="00E46F2B" w:rsidRDefault="00E46F2B">
            <w:pPr>
              <w:rPr>
                <w:sz w:val="18"/>
                <w:szCs w:val="18"/>
              </w:rPr>
            </w:pPr>
            <w:r>
              <w:rPr>
                <w:sz w:val="18"/>
                <w:szCs w:val="18"/>
              </w:rPr>
              <w:t>En vivo</w:t>
            </w:r>
          </w:p>
        </w:tc>
      </w:tr>
      <w:tr w:rsidR="00E46F2B" w14:paraId="67C63968" w14:textId="77777777">
        <w:tc>
          <w:tcPr>
            <w:tcW w:w="500" w:type="dxa"/>
            <w:shd w:val="clear" w:color="auto" w:fill="F2F2F2"/>
            <w:vAlign w:val="center"/>
          </w:tcPr>
          <w:p w14:paraId="5FC655A4" w14:textId="3A954165" w:rsidR="00E46F2B" w:rsidRDefault="00E46F2B">
            <w:pPr>
              <w:rPr>
                <w:sz w:val="20"/>
                <w:szCs w:val="20"/>
              </w:rPr>
            </w:pPr>
            <w:r>
              <w:rPr>
                <w:sz w:val="20"/>
                <w:szCs w:val="20"/>
              </w:rPr>
              <w:lastRenderedPageBreak/>
              <w:t>43</w:t>
            </w:r>
          </w:p>
        </w:tc>
        <w:tc>
          <w:tcPr>
            <w:tcW w:w="2200" w:type="dxa"/>
            <w:shd w:val="clear" w:color="auto" w:fill="F2F2F2"/>
            <w:vAlign w:val="center"/>
          </w:tcPr>
          <w:p w14:paraId="56D0615F" w14:textId="0AFA87C7" w:rsidR="00E46F2B" w:rsidRDefault="00E46F2B">
            <w:pPr>
              <w:rPr>
                <w:sz w:val="18"/>
                <w:szCs w:val="18"/>
              </w:rPr>
            </w:pPr>
            <w:r>
              <w:rPr>
                <w:sz w:val="18"/>
                <w:szCs w:val="18"/>
              </w:rPr>
              <w:t>Validación y Manejo de Archivos</w:t>
            </w:r>
          </w:p>
        </w:tc>
        <w:tc>
          <w:tcPr>
            <w:tcW w:w="4200" w:type="dxa"/>
            <w:shd w:val="clear" w:color="auto" w:fill="F2F2F2"/>
            <w:vAlign w:val="center"/>
          </w:tcPr>
          <w:p w14:paraId="13346FD4" w14:textId="483786BA" w:rsidR="00E46F2B" w:rsidRDefault="00E46F2B">
            <w:pPr>
              <w:rPr>
                <w:sz w:val="18"/>
                <w:szCs w:val="18"/>
              </w:rPr>
            </w:pPr>
            <w:r>
              <w:rPr>
                <w:sz w:val="18"/>
                <w:szCs w:val="18"/>
              </w:rPr>
              <w:t>Archivo completo escrito a disco antes de validar el permiso del usuario</w:t>
            </w:r>
          </w:p>
        </w:tc>
        <w:tc>
          <w:tcPr>
            <w:tcW w:w="1300" w:type="dxa"/>
            <w:shd w:val="clear" w:color="auto" w:fill="F2F2F2"/>
            <w:vAlign w:val="center"/>
          </w:tcPr>
          <w:p w14:paraId="5DB2C439" w14:textId="15387892" w:rsidR="00E46F2B" w:rsidRDefault="00E46F2B">
            <w:pPr>
              <w:rPr>
                <w:b/>
                <w:bCs/>
                <w:color w:val="E36C09"/>
                <w:sz w:val="20"/>
                <w:szCs w:val="20"/>
              </w:rPr>
            </w:pPr>
            <w:r>
              <w:rPr>
                <w:b/>
                <w:bCs/>
                <w:color w:val="E36C09"/>
                <w:sz w:val="20"/>
                <w:szCs w:val="20"/>
              </w:rPr>
              <w:t>Media</w:t>
            </w:r>
          </w:p>
        </w:tc>
        <w:tc>
          <w:tcPr>
            <w:tcW w:w="1800" w:type="dxa"/>
            <w:shd w:val="clear" w:color="auto" w:fill="F2F2F2"/>
            <w:vAlign w:val="center"/>
          </w:tcPr>
          <w:p w14:paraId="2E1E9EFE" w14:textId="32763B34" w:rsidR="00E46F2B" w:rsidRDefault="00E46F2B">
            <w:pPr>
              <w:rPr>
                <w:sz w:val="18"/>
                <w:szCs w:val="18"/>
              </w:rPr>
            </w:pPr>
            <w:r>
              <w:rPr>
                <w:sz w:val="18"/>
                <w:szCs w:val="18"/>
              </w:rPr>
              <w:t>Por código</w:t>
            </w:r>
          </w:p>
        </w:tc>
      </w:tr>
      <w:tr w:rsidR="00E46F2B" w14:paraId="3C8D7AB4" w14:textId="77777777">
        <w:tc>
          <w:tcPr>
            <w:tcW w:w="500" w:type="dxa"/>
            <w:shd w:val="clear" w:color="auto" w:fill="F2F2F2"/>
            <w:vAlign w:val="center"/>
          </w:tcPr>
          <w:p w14:paraId="1B927981" w14:textId="1AA92741" w:rsidR="00E46F2B" w:rsidRDefault="00E46F2B">
            <w:pPr>
              <w:rPr>
                <w:sz w:val="20"/>
                <w:szCs w:val="20"/>
              </w:rPr>
            </w:pPr>
            <w:r>
              <w:rPr>
                <w:sz w:val="20"/>
                <w:szCs w:val="20"/>
              </w:rPr>
              <w:t>44</w:t>
            </w:r>
          </w:p>
        </w:tc>
        <w:tc>
          <w:tcPr>
            <w:tcW w:w="2200" w:type="dxa"/>
            <w:shd w:val="clear" w:color="auto" w:fill="F2F2F2"/>
            <w:vAlign w:val="center"/>
          </w:tcPr>
          <w:p w14:paraId="5D4C1CCF" w14:textId="6653B69D" w:rsidR="00E46F2B" w:rsidRDefault="00E46F2B">
            <w:pPr>
              <w:rPr>
                <w:sz w:val="18"/>
                <w:szCs w:val="18"/>
              </w:rPr>
            </w:pPr>
            <w:r>
              <w:rPr>
                <w:sz w:val="18"/>
                <w:szCs w:val="18"/>
              </w:rPr>
              <w:t>Integridad Transaccional y Endurecimiento Adicional</w:t>
            </w:r>
          </w:p>
        </w:tc>
        <w:tc>
          <w:tcPr>
            <w:tcW w:w="4200" w:type="dxa"/>
            <w:shd w:val="clear" w:color="auto" w:fill="F2F2F2"/>
            <w:vAlign w:val="center"/>
          </w:tcPr>
          <w:p w14:paraId="4BFA0DF6" w14:textId="3491823F" w:rsidR="00E46F2B" w:rsidRDefault="00E46F2B">
            <w:pPr>
              <w:rPr>
                <w:sz w:val="18"/>
                <w:szCs w:val="18"/>
              </w:rPr>
            </w:pPr>
            <w:r>
              <w:rPr>
                <w:sz w:val="18"/>
                <w:szCs w:val="18"/>
              </w:rPr>
              <w:t>Archivo huérfano al editar un curso inexistente</w:t>
            </w:r>
          </w:p>
        </w:tc>
        <w:tc>
          <w:tcPr>
            <w:tcW w:w="1300" w:type="dxa"/>
            <w:shd w:val="clear" w:color="auto" w:fill="F2F2F2"/>
            <w:vAlign w:val="center"/>
          </w:tcPr>
          <w:p w14:paraId="52F66B43" w14:textId="4D3E833A" w:rsidR="00E46F2B" w:rsidRDefault="00E46F2B">
            <w:pPr>
              <w:rPr>
                <w:b/>
                <w:bCs/>
                <w:color w:val="E36C09"/>
                <w:sz w:val="20"/>
                <w:szCs w:val="20"/>
              </w:rPr>
            </w:pPr>
            <w:r>
              <w:rPr>
                <w:b/>
                <w:bCs/>
                <w:color w:val="E36C09"/>
                <w:sz w:val="20"/>
                <w:szCs w:val="20"/>
              </w:rPr>
              <w:t>Media</w:t>
            </w:r>
          </w:p>
        </w:tc>
        <w:tc>
          <w:tcPr>
            <w:tcW w:w="1800" w:type="dxa"/>
            <w:shd w:val="clear" w:color="auto" w:fill="F2F2F2"/>
            <w:vAlign w:val="center"/>
          </w:tcPr>
          <w:p w14:paraId="527DBB76" w14:textId="723D27D3" w:rsidR="00E46F2B" w:rsidRDefault="00E46F2B">
            <w:pPr>
              <w:rPr>
                <w:sz w:val="18"/>
                <w:szCs w:val="18"/>
              </w:rPr>
            </w:pPr>
            <w:r>
              <w:rPr>
                <w:sz w:val="18"/>
                <w:szCs w:val="18"/>
              </w:rPr>
              <w:t>Por código</w:t>
            </w:r>
          </w:p>
        </w:tc>
      </w:tr>
      <w:tr w:rsidR="00E46F2B" w14:paraId="27BF149C" w14:textId="77777777">
        <w:tc>
          <w:tcPr>
            <w:tcW w:w="500" w:type="dxa"/>
            <w:shd w:val="clear" w:color="auto" w:fill="F2F2F2"/>
            <w:vAlign w:val="center"/>
          </w:tcPr>
          <w:p w14:paraId="4B6DCB92" w14:textId="68866FAC" w:rsidR="00E46F2B" w:rsidRDefault="00E46F2B">
            <w:pPr>
              <w:rPr>
                <w:sz w:val="20"/>
                <w:szCs w:val="20"/>
              </w:rPr>
            </w:pPr>
            <w:r>
              <w:rPr>
                <w:sz w:val="20"/>
                <w:szCs w:val="20"/>
              </w:rPr>
              <w:t>45</w:t>
            </w:r>
          </w:p>
        </w:tc>
        <w:tc>
          <w:tcPr>
            <w:tcW w:w="2200" w:type="dxa"/>
            <w:shd w:val="clear" w:color="auto" w:fill="F2F2F2"/>
            <w:vAlign w:val="center"/>
          </w:tcPr>
          <w:p w14:paraId="4E2787DA" w14:textId="087712DF" w:rsidR="00E46F2B" w:rsidRDefault="00E46F2B">
            <w:pPr>
              <w:rPr>
                <w:sz w:val="18"/>
                <w:szCs w:val="18"/>
              </w:rPr>
            </w:pPr>
            <w:r>
              <w:rPr>
                <w:sz w:val="18"/>
                <w:szCs w:val="18"/>
              </w:rPr>
              <w:t>Exportación de Datos</w:t>
            </w:r>
          </w:p>
        </w:tc>
        <w:tc>
          <w:tcPr>
            <w:tcW w:w="4200" w:type="dxa"/>
            <w:shd w:val="clear" w:color="auto" w:fill="F2F2F2"/>
            <w:vAlign w:val="center"/>
          </w:tcPr>
          <w:p w14:paraId="5D939640" w14:textId="5B1BB260" w:rsidR="00E46F2B" w:rsidRDefault="00E46F2B">
            <w:pPr>
              <w:rPr>
                <w:sz w:val="18"/>
                <w:szCs w:val="18"/>
              </w:rPr>
            </w:pPr>
            <w:r>
              <w:rPr>
                <w:sz w:val="18"/>
                <w:szCs w:val="18"/>
              </w:rPr>
              <w:t>Filtración del nombre real de cualquier usuario en un nombre de archivo exportado</w:t>
            </w:r>
          </w:p>
        </w:tc>
        <w:tc>
          <w:tcPr>
            <w:tcW w:w="1300" w:type="dxa"/>
            <w:shd w:val="clear" w:color="auto" w:fill="F2F2F2"/>
            <w:vAlign w:val="center"/>
          </w:tcPr>
          <w:p w14:paraId="01F81036" w14:textId="50970403" w:rsidR="00E46F2B" w:rsidRDefault="00E46F2B">
            <w:pPr>
              <w:rPr>
                <w:b/>
                <w:bCs/>
                <w:color w:val="E36C09"/>
                <w:sz w:val="20"/>
                <w:szCs w:val="20"/>
              </w:rPr>
            </w:pPr>
            <w:r>
              <w:rPr>
                <w:b/>
                <w:bCs/>
                <w:color w:val="E36C09"/>
                <w:sz w:val="20"/>
                <w:szCs w:val="20"/>
              </w:rPr>
              <w:t>Media</w:t>
            </w:r>
          </w:p>
        </w:tc>
        <w:tc>
          <w:tcPr>
            <w:tcW w:w="1800" w:type="dxa"/>
            <w:shd w:val="clear" w:color="auto" w:fill="F2F2F2"/>
            <w:vAlign w:val="center"/>
          </w:tcPr>
          <w:p w14:paraId="24929DDE" w14:textId="4C81B996" w:rsidR="00E46F2B" w:rsidRDefault="00E46F2B">
            <w:pPr>
              <w:rPr>
                <w:sz w:val="18"/>
                <w:szCs w:val="18"/>
              </w:rPr>
            </w:pPr>
            <w:r>
              <w:rPr>
                <w:sz w:val="18"/>
                <w:szCs w:val="18"/>
              </w:rPr>
              <w:t>Por código</w:t>
            </w:r>
          </w:p>
        </w:tc>
      </w:tr>
      <w:tr w:rsidR="00E46F2B" w14:paraId="0028DEA9" w14:textId="77777777">
        <w:tc>
          <w:tcPr>
            <w:tcW w:w="500" w:type="dxa"/>
            <w:shd w:val="clear" w:color="auto" w:fill="F2F2F2"/>
            <w:vAlign w:val="center"/>
          </w:tcPr>
          <w:p w14:paraId="56F4B05A" w14:textId="3AF2B26A" w:rsidR="00E46F2B" w:rsidRDefault="00E46F2B">
            <w:pPr>
              <w:rPr>
                <w:sz w:val="20"/>
                <w:szCs w:val="20"/>
              </w:rPr>
            </w:pPr>
            <w:r>
              <w:rPr>
                <w:sz w:val="20"/>
                <w:szCs w:val="20"/>
              </w:rPr>
              <w:t>46</w:t>
            </w:r>
          </w:p>
        </w:tc>
        <w:tc>
          <w:tcPr>
            <w:tcW w:w="2200" w:type="dxa"/>
            <w:shd w:val="clear" w:color="auto" w:fill="F2F2F2"/>
            <w:vAlign w:val="center"/>
          </w:tcPr>
          <w:p w14:paraId="041E4078" w14:textId="0BB36F1E" w:rsidR="00E46F2B" w:rsidRDefault="00E46F2B">
            <w:pPr>
              <w:rPr>
                <w:sz w:val="18"/>
                <w:szCs w:val="18"/>
              </w:rPr>
            </w:pPr>
            <w:r>
              <w:rPr>
                <w:sz w:val="18"/>
                <w:szCs w:val="18"/>
              </w:rPr>
              <w:t>Notificaciones por Correo</w:t>
            </w:r>
          </w:p>
        </w:tc>
        <w:tc>
          <w:tcPr>
            <w:tcW w:w="4200" w:type="dxa"/>
            <w:shd w:val="clear" w:color="auto" w:fill="F2F2F2"/>
            <w:vAlign w:val="center"/>
          </w:tcPr>
          <w:p w14:paraId="179BF1EB" w14:textId="7DBA9541" w:rsidR="00E46F2B" w:rsidRDefault="00E46F2B">
            <w:pPr>
              <w:rPr>
                <w:sz w:val="18"/>
                <w:szCs w:val="18"/>
              </w:rPr>
            </w:pPr>
            <w:r>
              <w:rPr>
                <w:sz w:val="18"/>
                <w:szCs w:val="18"/>
              </w:rPr>
              <w:t>Vulnerabilidad XSS en el HTML del correo de bienvenida (segunda ronda)</w:t>
            </w:r>
          </w:p>
        </w:tc>
        <w:tc>
          <w:tcPr>
            <w:tcW w:w="1300" w:type="dxa"/>
            <w:shd w:val="clear" w:color="auto" w:fill="F2F2F2"/>
            <w:vAlign w:val="center"/>
          </w:tcPr>
          <w:p w14:paraId="549C924C" w14:textId="79FCEA20" w:rsidR="00E46F2B" w:rsidRDefault="00E46F2B">
            <w:pPr>
              <w:rPr>
                <w:b/>
                <w:bCs/>
                <w:color w:val="E36C09"/>
                <w:sz w:val="20"/>
                <w:szCs w:val="20"/>
              </w:rPr>
            </w:pPr>
            <w:r>
              <w:rPr>
                <w:b/>
                <w:bCs/>
                <w:color w:val="E36C09"/>
                <w:sz w:val="20"/>
                <w:szCs w:val="20"/>
              </w:rPr>
              <w:t>Media</w:t>
            </w:r>
          </w:p>
        </w:tc>
        <w:tc>
          <w:tcPr>
            <w:tcW w:w="1800" w:type="dxa"/>
            <w:shd w:val="clear" w:color="auto" w:fill="F2F2F2"/>
            <w:vAlign w:val="center"/>
          </w:tcPr>
          <w:p w14:paraId="15A543DB" w14:textId="76AED637" w:rsidR="00E46F2B" w:rsidRDefault="00E46F2B">
            <w:pPr>
              <w:rPr>
                <w:sz w:val="18"/>
                <w:szCs w:val="18"/>
              </w:rPr>
            </w:pPr>
            <w:r>
              <w:rPr>
                <w:sz w:val="18"/>
                <w:szCs w:val="18"/>
              </w:rPr>
              <w:t>Por código</w:t>
            </w:r>
          </w:p>
        </w:tc>
      </w:tr>
      <w:tr w:rsidR="00E46F2B" w14:paraId="36B6AF2D" w14:textId="77777777">
        <w:tc>
          <w:tcPr>
            <w:tcW w:w="500" w:type="dxa"/>
            <w:shd w:val="clear" w:color="auto" w:fill="F2F2F2"/>
            <w:vAlign w:val="center"/>
          </w:tcPr>
          <w:p w14:paraId="51608D86" w14:textId="196B30BC" w:rsidR="00E46F2B" w:rsidRDefault="00E46F2B">
            <w:pPr>
              <w:rPr>
                <w:sz w:val="20"/>
                <w:szCs w:val="20"/>
              </w:rPr>
            </w:pPr>
            <w:r>
              <w:rPr>
                <w:sz w:val="20"/>
                <w:szCs w:val="20"/>
              </w:rPr>
              <w:t>47</w:t>
            </w:r>
          </w:p>
        </w:tc>
        <w:tc>
          <w:tcPr>
            <w:tcW w:w="2200" w:type="dxa"/>
            <w:shd w:val="clear" w:color="auto" w:fill="F2F2F2"/>
            <w:vAlign w:val="center"/>
          </w:tcPr>
          <w:p w14:paraId="00222640" w14:textId="4039588A" w:rsidR="00E46F2B" w:rsidRDefault="00E46F2B">
            <w:pPr>
              <w:rPr>
                <w:sz w:val="18"/>
                <w:szCs w:val="18"/>
              </w:rPr>
            </w:pPr>
            <w:r>
              <w:rPr>
                <w:sz w:val="18"/>
                <w:szCs w:val="18"/>
              </w:rPr>
              <w:t>Validación de Entrada del Usuario</w:t>
            </w:r>
          </w:p>
        </w:tc>
        <w:tc>
          <w:tcPr>
            <w:tcW w:w="4200" w:type="dxa"/>
            <w:shd w:val="clear" w:color="auto" w:fill="F2F2F2"/>
            <w:vAlign w:val="center"/>
          </w:tcPr>
          <w:p w14:paraId="39220D30" w14:textId="73068178" w:rsidR="00E46F2B" w:rsidRDefault="00E46F2B">
            <w:pPr>
              <w:rPr>
                <w:sz w:val="18"/>
                <w:szCs w:val="18"/>
              </w:rPr>
            </w:pPr>
            <w:r>
              <w:rPr>
                <w:sz w:val="18"/>
                <w:szCs w:val="18"/>
              </w:rPr>
              <w:t>Sin límite de longitud en una respuesta corta de cuestionario o encuesta</w:t>
            </w:r>
          </w:p>
        </w:tc>
        <w:tc>
          <w:tcPr>
            <w:tcW w:w="1300" w:type="dxa"/>
            <w:shd w:val="clear" w:color="auto" w:fill="F2F2F2"/>
            <w:vAlign w:val="center"/>
          </w:tcPr>
          <w:p w14:paraId="6A60BD28" w14:textId="5BA1C28A" w:rsidR="00E46F2B" w:rsidRDefault="00E46F2B">
            <w:pPr>
              <w:rPr>
                <w:b/>
                <w:bCs/>
                <w:color w:val="E36C09"/>
                <w:sz w:val="20"/>
                <w:szCs w:val="20"/>
              </w:rPr>
            </w:pPr>
            <w:r>
              <w:rPr>
                <w:b/>
                <w:bCs/>
                <w:color w:val="E36C09"/>
                <w:sz w:val="20"/>
                <w:szCs w:val="20"/>
              </w:rPr>
              <w:t>Baja</w:t>
            </w:r>
          </w:p>
        </w:tc>
        <w:tc>
          <w:tcPr>
            <w:tcW w:w="1800" w:type="dxa"/>
            <w:shd w:val="clear" w:color="auto" w:fill="F2F2F2"/>
            <w:vAlign w:val="center"/>
          </w:tcPr>
          <w:p w14:paraId="1C45A424" w14:textId="67B12257" w:rsidR="00E46F2B" w:rsidRDefault="00E46F2B">
            <w:pPr>
              <w:rPr>
                <w:sz w:val="18"/>
                <w:szCs w:val="18"/>
              </w:rPr>
            </w:pPr>
            <w:r>
              <w:rPr>
                <w:sz w:val="18"/>
                <w:szCs w:val="18"/>
              </w:rPr>
              <w:t>Por código</w:t>
            </w:r>
          </w:p>
        </w:tc>
      </w:tr>
    </w:tbl>
    <w:p w14:paraId="3F03BC51" w14:textId="77777777" w:rsidR="00F17974" w:rsidRDefault="00F17974">
      <w:pPr>
        <w:spacing w:before="300"/>
      </w:pPr>
    </w:p>
    <w:p w14:paraId="0D5C533C" w14:textId="77777777" w:rsidR="00F17974" w:rsidRDefault="00A929BB">
      <w:pPr>
        <w:spacing w:after="150"/>
      </w:pPr>
      <w:r>
        <w:rPr>
          <w:b/>
          <w:bCs/>
        </w:rPr>
        <w:t xml:space="preserve">Distribución por severidad: </w:t>
      </w:r>
    </w:p>
    <w:p w14:paraId="29F1D62D" w14:textId="38236126" w:rsidR="00F17974" w:rsidRDefault="00E46F2B">
      <w:pPr>
        <w:pStyle w:val="Prrafodelista"/>
        <w:numPr>
          <w:ilvl w:val="0"/>
          <w:numId w:val="1"/>
        </w:numPr>
        <w:spacing w:after="80"/>
      </w:pPr>
      <w:r>
        <w:t>Crítica: 9 hallazgos — permitían escalada de privilegios, acceso no autorizado directo a contenido protegido, o ejecución de código en el navegador de otros usuarios (XSS).</w:t>
      </w:r>
    </w:p>
    <w:p w14:paraId="3DB24AB9" w14:textId="4169E4D0" w:rsidR="00F17974" w:rsidRDefault="00E46F2B">
      <w:pPr>
        <w:pStyle w:val="Prrafodelista"/>
        <w:numPr>
          <w:ilvl w:val="0"/>
          <w:numId w:val="1"/>
        </w:numPr>
        <w:spacing w:after="80"/>
      </w:pPr>
      <w:r>
        <w:t>Alta: 9 hallazgos — exposición de datos, ausencia de controles de acceso relevantes, o validación insuficiente de archivos y dependencias.</w:t>
      </w:r>
    </w:p>
    <w:p w14:paraId="7BE974E5" w14:textId="29E563DB" w:rsidR="00F17974" w:rsidRDefault="00E46F2B">
      <w:pPr>
        <w:pStyle w:val="Prrafodelista"/>
        <w:numPr>
          <w:ilvl w:val="0"/>
          <w:numId w:val="1"/>
        </w:numPr>
        <w:spacing w:after="80"/>
      </w:pPr>
      <w:r>
        <w:t>Media: 23 hallazgos — configuración de seguridad incompleta, falta de validación de datos, o riesgos de integridad de datos ante fallos a mitad de una operación.</w:t>
      </w:r>
    </w:p>
    <w:p w14:paraId="46365F4A" w14:textId="5D5E1F33" w:rsidR="00F17974" w:rsidRDefault="00E46F2B">
      <w:pPr>
        <w:pStyle w:val="Prrafodelista"/>
        <w:numPr>
          <w:ilvl w:val="0"/>
          <w:numId w:val="1"/>
        </w:numPr>
        <w:spacing w:after="80"/>
      </w:pPr>
      <w:r>
        <w:t>Baja: 6 hallazgos — mejoras de manejo de errores, experiencia de usuario y límites de uso.</w:t>
      </w:r>
    </w:p>
    <w:p w14:paraId="2EF27B84" w14:textId="77777777" w:rsidR="00F17974" w:rsidRDefault="00A929BB">
      <w:r>
        <w:br w:type="page"/>
      </w:r>
    </w:p>
    <w:p w14:paraId="2779446E" w14:textId="77777777" w:rsidR="00F17974" w:rsidRDefault="00A929BB">
      <w:pPr>
        <w:pStyle w:val="Ttulo1"/>
        <w:spacing w:before="400" w:after="200"/>
      </w:pPr>
      <w:r>
        <w:lastRenderedPageBreak/>
        <w:t>3. Detalle de Hallazgos y Correcciones por Módulo</w:t>
      </w:r>
    </w:p>
    <w:p w14:paraId="724302C1" w14:textId="77777777" w:rsidR="00F17974" w:rsidRDefault="00A929BB">
      <w:pPr>
        <w:pStyle w:val="Ttulo2"/>
        <w:spacing w:before="300" w:after="150"/>
      </w:pPr>
      <w:r>
        <w:t>Módulo 1 — Autenticación y Gestión de Sesiones</w:t>
      </w:r>
    </w:p>
    <w:p w14:paraId="0FCD9B4E" w14:textId="77777777" w:rsidR="00F17974" w:rsidRDefault="00A929BB">
      <w:pPr>
        <w:pStyle w:val="Ttulo3"/>
        <w:spacing w:before="200" w:after="100"/>
      </w:pPr>
      <w:r>
        <w:t>1. Escalada de privilegios en el registro público  (Severidad: Crítica)</w:t>
      </w:r>
    </w:p>
    <w:p w14:paraId="5DCBB61B" w14:textId="77777777" w:rsidR="00F17974" w:rsidRDefault="00A929BB">
      <w:pPr>
        <w:spacing w:after="150"/>
      </w:pPr>
      <w:r>
        <w:rPr>
          <w:b/>
          <w:bCs/>
        </w:rPr>
        <w:t xml:space="preserve">Archivo(s): </w:t>
      </w:r>
      <w:r>
        <w:t>src/controllers/auth.controller.js</w:t>
      </w:r>
    </w:p>
    <w:p w14:paraId="6B16218B" w14:textId="77777777" w:rsidR="00F17974" w:rsidRDefault="00A929BB">
      <w:pPr>
        <w:spacing w:after="150"/>
      </w:pPr>
      <w:r>
        <w:rPr>
          <w:b/>
          <w:bCs/>
        </w:rPr>
        <w:t xml:space="preserve">Problema: </w:t>
      </w:r>
      <w:r>
        <w:t>El endpoint POST /api/auth/register aceptaba un campo "role" enviado directamente por el cliente y lo usaba tal cual al crear el usuario. Cualquier persona podía registrarse como administrador enviando role: "admin" en el cuerpo de la petición (por ejemplo con curl o Postman), sin pasar por la interfaz web.</w:t>
      </w:r>
    </w:p>
    <w:p w14:paraId="4B11B560" w14:textId="77777777" w:rsidR="00F17974" w:rsidRDefault="00A929BB">
      <w:pPr>
        <w:spacing w:after="150"/>
      </w:pPr>
      <w:r>
        <w:rPr>
          <w:b/>
          <w:bCs/>
        </w:rPr>
        <w:t xml:space="preserve">Corrección aplicada: </w:t>
      </w:r>
      <w:r>
        <w:t>El controlador ya no lee el campo "role" del cuerpo de la petición. Todo registro público crea usuarios con rol "student", sin excepción. La creación de administradores debe hacerse mediante un proceso separado y protegido (endpoint restringido a administradores, script de carga inicial, o directamente en la base de datos).</w:t>
      </w:r>
    </w:p>
    <w:p w14:paraId="016802AA" w14:textId="77777777" w:rsidR="00F17974" w:rsidRDefault="00A929BB">
      <w:pPr>
        <w:spacing w:after="150"/>
      </w:pPr>
      <w:r>
        <w:rPr>
          <w:b/>
          <w:bCs/>
        </w:rPr>
        <w:t xml:space="preserve">Evidencia de verificación: </w:t>
      </w:r>
      <w:r>
        <w:t>Se registró un usuario enviando role: "admin" por curl; la respuesta fue exitosa (201) pero el registro insertado en la tabla "users" quedó con role = "student", confirmando que el campo fue ignorado.</w:t>
      </w:r>
    </w:p>
    <w:p w14:paraId="0E3ADE9F" w14:textId="77777777" w:rsidR="00F17974" w:rsidRDefault="00A929BB">
      <w:pPr>
        <w:pStyle w:val="Ttulo3"/>
        <w:spacing w:before="200" w:after="100"/>
      </w:pPr>
      <w:r>
        <w:t>2. Validación de datos únicamente en el frontend  (Severidad: Alta)</w:t>
      </w:r>
    </w:p>
    <w:p w14:paraId="037B2959" w14:textId="77777777" w:rsidR="00F17974" w:rsidRDefault="00A929BB">
      <w:pPr>
        <w:spacing w:after="150"/>
      </w:pPr>
      <w:r>
        <w:rPr>
          <w:b/>
          <w:bCs/>
        </w:rPr>
        <w:t xml:space="preserve">Archivo(s): </w:t>
      </w:r>
      <w:r>
        <w:t>src/controllers/auth.controller.js</w:t>
      </w:r>
    </w:p>
    <w:p w14:paraId="26EDE10F" w14:textId="77777777" w:rsidR="00F17974" w:rsidRDefault="00A929BB">
      <w:pPr>
        <w:spacing w:after="150"/>
      </w:pPr>
      <w:r>
        <w:rPr>
          <w:b/>
          <w:bCs/>
        </w:rPr>
        <w:t xml:space="preserve">Problema: </w:t>
      </w:r>
      <w:r>
        <w:t>El backend no validaba el formato del correo ni la longitud mínima de la contraseña; esa validación solo existía en el JavaScript del navegador, fácilmente evadible con una petición directa a la API.</w:t>
      </w:r>
    </w:p>
    <w:p w14:paraId="0EDFD49B" w14:textId="77777777" w:rsidR="00F17974" w:rsidRDefault="00A929BB">
      <w:pPr>
        <w:spacing w:after="150"/>
      </w:pPr>
      <w:r>
        <w:rPr>
          <w:b/>
          <w:bCs/>
        </w:rPr>
        <w:t xml:space="preserve">Corrección aplicada: </w:t>
      </w:r>
      <w:r>
        <w:t>Se agregó validación de formato de correo (expresión regular) y longitud mínima de contraseña (6 caracteres) directamente en el controlador del backend. Además, el correo se normaliza (se recortan espacios y se convierte a minúsculas) para evitar duplicados como "Test@mail.com" y "test@mail.com".</w:t>
      </w:r>
    </w:p>
    <w:p w14:paraId="3BEBF977" w14:textId="77777777" w:rsidR="00F17974" w:rsidRDefault="00A929BB">
      <w:pPr>
        <w:pStyle w:val="Ttulo3"/>
        <w:spacing w:before="200" w:after="100"/>
      </w:pPr>
      <w:r>
        <w:t>3. Enumeración de cuentas mediante mensajes de error  (Severidad: Media)</w:t>
      </w:r>
    </w:p>
    <w:p w14:paraId="66CE206F" w14:textId="77777777" w:rsidR="00F17974" w:rsidRDefault="00A929BB">
      <w:pPr>
        <w:spacing w:after="150"/>
      </w:pPr>
      <w:r>
        <w:rPr>
          <w:b/>
          <w:bCs/>
        </w:rPr>
        <w:t xml:space="preserve">Archivo(s): </w:t>
      </w:r>
      <w:r>
        <w:t>src/controllers/auth.controller.js</w:t>
      </w:r>
    </w:p>
    <w:p w14:paraId="0CBF2E86" w14:textId="77777777" w:rsidR="00F17974" w:rsidRDefault="00A929BB">
      <w:pPr>
        <w:spacing w:after="150"/>
      </w:pPr>
      <w:r>
        <w:rPr>
          <w:b/>
          <w:bCs/>
        </w:rPr>
        <w:t xml:space="preserve">Problema: </w:t>
      </w:r>
      <w:r>
        <w:t>En el inicio de sesión, el sistema revelaba si una cuenta estaba desactivada antes de validar la contraseña, permitiendo a un atacante confirmar la existencia de una cuenta sin conocer su contraseña.</w:t>
      </w:r>
    </w:p>
    <w:p w14:paraId="1D68893F" w14:textId="77777777" w:rsidR="00F17974" w:rsidRDefault="00A929BB">
      <w:pPr>
        <w:spacing w:after="150"/>
      </w:pPr>
      <w:r>
        <w:rPr>
          <w:b/>
          <w:bCs/>
        </w:rPr>
        <w:t xml:space="preserve">Corrección aplicada: </w:t>
      </w:r>
      <w:r>
        <w:t>La contraseña ahora se valida primero (usando un hash de relleno cuando el usuario no existe, para mantener tiempos de respuesta similares y evitar ataques de temporización). El estado de cuenta desactivada solo se revela si la contraseña ya es correcta.</w:t>
      </w:r>
    </w:p>
    <w:p w14:paraId="4E660310" w14:textId="77777777" w:rsidR="00F17974" w:rsidRDefault="00A929BB">
      <w:pPr>
        <w:pStyle w:val="Ttulo3"/>
        <w:spacing w:before="200" w:after="100"/>
      </w:pPr>
      <w:r>
        <w:t>4. Sin protección contra ataques de fuerza bruta  (Severidad: Alta)</w:t>
      </w:r>
    </w:p>
    <w:p w14:paraId="3A905A19" w14:textId="77777777" w:rsidR="00F17974" w:rsidRDefault="00A929BB">
      <w:pPr>
        <w:spacing w:after="150"/>
      </w:pPr>
      <w:r>
        <w:rPr>
          <w:b/>
          <w:bCs/>
        </w:rPr>
        <w:t xml:space="preserve">Archivo(s): </w:t>
      </w:r>
      <w:r>
        <w:t>src/middlewares/rateLimit.middleware.js (nuevo), src/routes/auth.routes.js</w:t>
      </w:r>
    </w:p>
    <w:p w14:paraId="4EDD5064" w14:textId="77777777" w:rsidR="00F17974" w:rsidRDefault="00A929BB">
      <w:pPr>
        <w:spacing w:after="150"/>
      </w:pPr>
      <w:r>
        <w:rPr>
          <w:b/>
          <w:bCs/>
        </w:rPr>
        <w:t xml:space="preserve">Problema: </w:t>
      </w:r>
      <w:r>
        <w:t>No existía ningún límite de intentos en los endpoints de inicio de sesión ni de registro, permitiendo probar credenciales o crear cuentas de forma masiva y automatizada.</w:t>
      </w:r>
    </w:p>
    <w:p w14:paraId="1B61E7F8" w14:textId="77777777" w:rsidR="00F17974" w:rsidRDefault="00A929BB">
      <w:pPr>
        <w:spacing w:after="150"/>
      </w:pPr>
      <w:r>
        <w:rPr>
          <w:b/>
          <w:bCs/>
        </w:rPr>
        <w:t xml:space="preserve">Corrección aplicada: </w:t>
      </w:r>
      <w:r>
        <w:t>Se incorporó la librería express-rate-limit: máximo 10 intentos de inicio de sesión cada 15 minutos por dirección IP, y máximo 5 registros por hora por dirección IP.</w:t>
      </w:r>
    </w:p>
    <w:p w14:paraId="160CCE31" w14:textId="77777777" w:rsidR="00F17974" w:rsidRDefault="00A929BB">
      <w:pPr>
        <w:spacing w:after="150"/>
      </w:pPr>
      <w:r>
        <w:rPr>
          <w:b/>
          <w:bCs/>
        </w:rPr>
        <w:t xml:space="preserve">Evidencia de verificación: </w:t>
      </w:r>
      <w:r>
        <w:t>Se ejecutaron 11 intentos consecutivos de inicio de sesión con credenciales incorrectas; los primeros 10 respondieron "Credenciales inválidas" y el intento número 11 fue bloqueado con el mensaje "Demasiados intentos de inicio de sesión. Intenta de nuevo en 15 minutos."</w:t>
      </w:r>
    </w:p>
    <w:p w14:paraId="044EF104" w14:textId="77777777" w:rsidR="00F17974" w:rsidRDefault="00A929BB">
      <w:pPr>
        <w:pStyle w:val="Ttulo3"/>
        <w:spacing w:before="200" w:after="100"/>
      </w:pPr>
      <w:r>
        <w:lastRenderedPageBreak/>
        <w:t>5. Almacén de sesiones no apto para producción  (Severidad: Alta)</w:t>
      </w:r>
    </w:p>
    <w:p w14:paraId="6380D74E" w14:textId="77777777" w:rsidR="00F17974" w:rsidRDefault="00A929BB">
      <w:pPr>
        <w:spacing w:after="150"/>
      </w:pPr>
      <w:r>
        <w:rPr>
          <w:b/>
          <w:bCs/>
        </w:rPr>
        <w:t xml:space="preserve">Archivo(s): </w:t>
      </w:r>
      <w:r>
        <w:t>src/app.js</w:t>
      </w:r>
    </w:p>
    <w:p w14:paraId="60D0B5A8" w14:textId="77777777" w:rsidR="00F17974" w:rsidRDefault="00A929BB">
      <w:pPr>
        <w:spacing w:after="150"/>
      </w:pPr>
      <w:r>
        <w:rPr>
          <w:b/>
          <w:bCs/>
        </w:rPr>
        <w:t xml:space="preserve">Problema: </w:t>
      </w:r>
      <w:r>
        <w:t>express-session utilizaba el almacén en memoria (MemoryStore) por defecto, el cual la propia documentación de la librería desaconseja para producción por fuga de memoria y pérdida de todas las sesiones activas si el servidor se reinicia.</w:t>
      </w:r>
    </w:p>
    <w:p w14:paraId="41D5E491" w14:textId="77777777" w:rsidR="00F17974" w:rsidRDefault="00A929BB">
      <w:pPr>
        <w:spacing w:after="150"/>
      </w:pPr>
      <w:r>
        <w:rPr>
          <w:b/>
          <w:bCs/>
        </w:rPr>
        <w:t xml:space="preserve">Corrección aplicada: </w:t>
      </w:r>
      <w:r>
        <w:t>Se configuró express-mysql-session, reutilizando el mismo pool de conexiones de MySQL ya existente en el proyecto. La tabla "sessions" se crea automáticamente al arrancar el servidor.</w:t>
      </w:r>
    </w:p>
    <w:p w14:paraId="45AE7627" w14:textId="77777777" w:rsidR="00F17974" w:rsidRDefault="00A929BB">
      <w:pPr>
        <w:spacing w:after="150"/>
      </w:pPr>
      <w:r>
        <w:rPr>
          <w:b/>
          <w:bCs/>
        </w:rPr>
        <w:t xml:space="preserve">Evidencia de verificación: </w:t>
      </w:r>
      <w:r>
        <w:t>Al iniciar el servidor se confirmó la creación de la tabla "sessions" en la base de datos "lms_cenat" mediante consulta directa en MySQL Workbench.</w:t>
      </w:r>
    </w:p>
    <w:p w14:paraId="50F78A16" w14:textId="77777777" w:rsidR="00F17974" w:rsidRDefault="00A929BB">
      <w:pPr>
        <w:pStyle w:val="Ttulo3"/>
        <w:spacing w:before="200" w:after="100"/>
      </w:pPr>
      <w:r>
        <w:t>6. Secreto de sesión con valor por defecto en el código  (Severidad: Media)</w:t>
      </w:r>
    </w:p>
    <w:p w14:paraId="4379589E" w14:textId="77777777" w:rsidR="00F17974" w:rsidRDefault="00A929BB">
      <w:pPr>
        <w:spacing w:after="150"/>
      </w:pPr>
      <w:r>
        <w:rPr>
          <w:b/>
          <w:bCs/>
        </w:rPr>
        <w:t xml:space="preserve">Archivo(s): </w:t>
      </w:r>
      <w:r>
        <w:t>src/app.js</w:t>
      </w:r>
    </w:p>
    <w:p w14:paraId="21496B15" w14:textId="77777777" w:rsidR="00F17974" w:rsidRDefault="00A929BB">
      <w:pPr>
        <w:spacing w:after="150"/>
      </w:pPr>
      <w:r>
        <w:rPr>
          <w:b/>
          <w:bCs/>
        </w:rPr>
        <w:t xml:space="preserve">Problema: </w:t>
      </w:r>
      <w:r>
        <w:t>Si la variable de entorno SESSION_SECRET no estaba definida, el código caía silenciosamente en un valor de respaldo escrito directamente en el código fuente, visible para cualquiera con acceso al repositorio.</w:t>
      </w:r>
    </w:p>
    <w:p w14:paraId="189DDBA0" w14:textId="77777777" w:rsidR="00F17974" w:rsidRDefault="00A929BB">
      <w:pPr>
        <w:spacing w:after="150"/>
      </w:pPr>
      <w:r>
        <w:rPr>
          <w:b/>
          <w:bCs/>
        </w:rPr>
        <w:t xml:space="preserve">Corrección aplicada: </w:t>
      </w:r>
      <w:r>
        <w:t>El servidor ahora se niega a arrancar si falta SESSION_SECRET. Se generó un nuevo secreto aleatorio de 256 bits para el entorno de desarrollo.</w:t>
      </w:r>
    </w:p>
    <w:p w14:paraId="7AFF382D" w14:textId="77777777" w:rsidR="00F17974" w:rsidRDefault="00A929BB">
      <w:pPr>
        <w:spacing w:after="150"/>
      </w:pPr>
      <w:r>
        <w:rPr>
          <w:b/>
          <w:bCs/>
        </w:rPr>
        <w:t xml:space="preserve">Evidencia de verificación: </w:t>
      </w:r>
      <w:r>
        <w:t>Se confirmó que el servidor arranca correctamente leyendo el nuevo secreto desde el archivo .env.</w:t>
      </w:r>
    </w:p>
    <w:p w14:paraId="2C1B1940" w14:textId="77777777" w:rsidR="00F17974" w:rsidRDefault="00A929BB">
      <w:pPr>
        <w:pStyle w:val="Ttulo3"/>
        <w:spacing w:before="200" w:after="100"/>
      </w:pPr>
      <w:r>
        <w:t>7. Cookie de sesión sin endurecer  (Severidad: Media)</w:t>
      </w:r>
    </w:p>
    <w:p w14:paraId="26A46C51" w14:textId="77777777" w:rsidR="00F17974" w:rsidRDefault="00A929BB">
      <w:pPr>
        <w:spacing w:after="150"/>
      </w:pPr>
      <w:r>
        <w:rPr>
          <w:b/>
          <w:bCs/>
        </w:rPr>
        <w:t xml:space="preserve">Archivo(s): </w:t>
      </w:r>
      <w:r>
        <w:t>src/app.js</w:t>
      </w:r>
    </w:p>
    <w:p w14:paraId="0CDC1E85" w14:textId="77777777" w:rsidR="00F17974" w:rsidRDefault="00A929BB">
      <w:pPr>
        <w:spacing w:after="150"/>
      </w:pPr>
      <w:r>
        <w:rPr>
          <w:b/>
          <w:bCs/>
        </w:rPr>
        <w:t xml:space="preserve">Problema: </w:t>
      </w:r>
      <w:r>
        <w:t>La cookie de sesión no especificaba explícitamente atributos de seguridad recomendados.</w:t>
      </w:r>
    </w:p>
    <w:p w14:paraId="738B858B" w14:textId="77777777" w:rsidR="00F17974" w:rsidRDefault="00A929BB">
      <w:pPr>
        <w:spacing w:after="150"/>
      </w:pPr>
      <w:r>
        <w:rPr>
          <w:b/>
          <w:bCs/>
        </w:rPr>
        <w:t xml:space="preserve">Corrección aplicada: </w:t>
      </w:r>
      <w:r>
        <w:t>Se agregaron explícitamente httpOnly: true (no accesible desde JavaScript en el navegador), secure condicionado a producción (solo por HTTPS), y sameSite: "lax" (mitigación básica contra CSRF).</w:t>
      </w:r>
    </w:p>
    <w:p w14:paraId="4A8F0C4C" w14:textId="77777777" w:rsidR="00F17974" w:rsidRDefault="00A929BB">
      <w:pPr>
        <w:pStyle w:val="Ttulo3"/>
        <w:spacing w:before="200" w:after="100"/>
      </w:pPr>
      <w:r>
        <w:t>8. Ausencia de .gitignore y archivo .env incluido en el proyecto  (Severidad: Media)</w:t>
      </w:r>
    </w:p>
    <w:p w14:paraId="6CD7A18A" w14:textId="77777777" w:rsidR="00F17974" w:rsidRDefault="00A929BB">
      <w:pPr>
        <w:spacing w:after="150"/>
      </w:pPr>
      <w:r>
        <w:rPr>
          <w:b/>
          <w:bCs/>
        </w:rPr>
        <w:t xml:space="preserve">Archivo(s): </w:t>
      </w:r>
      <w:r>
        <w:t>.gitignore (nuevo), .env.example (nuevo)</w:t>
      </w:r>
    </w:p>
    <w:p w14:paraId="275D147C" w14:textId="77777777" w:rsidR="00F17974" w:rsidRDefault="00A929BB">
      <w:pPr>
        <w:spacing w:after="150"/>
      </w:pPr>
      <w:r>
        <w:rPr>
          <w:b/>
          <w:bCs/>
        </w:rPr>
        <w:t xml:space="preserve">Problema: </w:t>
      </w:r>
      <w:r>
        <w:t>No existía un archivo .gitignore, por lo que el archivo .env (con credenciales de la base de datos) y la carpeta node_modules podían terminar subidos accidentalmente a un repositorio de control de versiones.</w:t>
      </w:r>
    </w:p>
    <w:p w14:paraId="38E79B82" w14:textId="77777777" w:rsidR="00F17974" w:rsidRDefault="00A929BB">
      <w:pPr>
        <w:spacing w:after="150"/>
      </w:pPr>
      <w:r>
        <w:rPr>
          <w:b/>
          <w:bCs/>
        </w:rPr>
        <w:t xml:space="preserve">Corrección aplicada: </w:t>
      </w:r>
      <w:r>
        <w:t>Se agregó un .gitignore que excluye .env, node_modules/ y uploads/. Se agregó .env.example como plantilla de referencia sin secretos reales.</w:t>
      </w:r>
    </w:p>
    <w:p w14:paraId="2845A87D" w14:textId="77777777" w:rsidR="00F17974" w:rsidRDefault="00A929BB">
      <w:pPr>
        <w:pStyle w:val="Ttulo2"/>
        <w:spacing w:before="300" w:after="150"/>
      </w:pPr>
      <w:r>
        <w:t>Módulo 2 — Control de Acceso a Contenido (Videos y Archivos)</w:t>
      </w:r>
    </w:p>
    <w:p w14:paraId="135D8A38" w14:textId="77777777" w:rsidR="00F17974" w:rsidRDefault="00A929BB">
      <w:pPr>
        <w:pStyle w:val="Ttulo3"/>
        <w:spacing w:before="200" w:after="100"/>
      </w:pPr>
      <w:r>
        <w:t>9. Descarga de archivos sin verificar inscripción en el curso  (Severidad: Crítica)</w:t>
      </w:r>
    </w:p>
    <w:p w14:paraId="068C52C6" w14:textId="77777777" w:rsidR="00F17974" w:rsidRDefault="00A929BB">
      <w:pPr>
        <w:spacing w:after="150"/>
      </w:pPr>
      <w:r>
        <w:rPr>
          <w:b/>
          <w:bCs/>
        </w:rPr>
        <w:t xml:space="preserve">Archivo(s): </w:t>
      </w:r>
      <w:r>
        <w:t>src/controllers/content.controller.js (downloadFile)</w:t>
      </w:r>
    </w:p>
    <w:p w14:paraId="505033E5" w14:textId="77777777" w:rsidR="00F17974" w:rsidRDefault="00A929BB">
      <w:pPr>
        <w:spacing w:after="150"/>
      </w:pPr>
      <w:r>
        <w:rPr>
          <w:b/>
          <w:bCs/>
        </w:rPr>
        <w:t xml:space="preserve">Problema: </w:t>
      </w:r>
      <w:r>
        <w:t>Cualquier usuario autenticado podía descargar el archivo de cualquier curso llamando a GET /api/contents/:id/download, sin importar si estaba inscrito en ese curso o no.</w:t>
      </w:r>
    </w:p>
    <w:p w14:paraId="2FE3BA59" w14:textId="77777777" w:rsidR="00F17974" w:rsidRDefault="00A929BB">
      <w:pPr>
        <w:spacing w:after="150"/>
      </w:pPr>
      <w:r>
        <w:rPr>
          <w:b/>
          <w:bCs/>
        </w:rPr>
        <w:t xml:space="preserve">Corrección aplicada: </w:t>
      </w:r>
      <w:r>
        <w:t>Se agregó verificación de acceso: solo un administrador, o un estudiante inscrito en el curso al que pertenece el contenido, puede descargarlo.</w:t>
      </w:r>
    </w:p>
    <w:p w14:paraId="4E70C039" w14:textId="77777777" w:rsidR="00F17974" w:rsidRDefault="00A929BB">
      <w:pPr>
        <w:spacing w:after="150"/>
      </w:pPr>
      <w:r>
        <w:rPr>
          <w:b/>
          <w:bCs/>
        </w:rPr>
        <w:lastRenderedPageBreak/>
        <w:t xml:space="preserve">Evidencia de verificación: </w:t>
      </w:r>
      <w:r>
        <w:t>Con un usuario no inscrito se obtuvo la respuesta "Debes estar inscrito en este curso para descargar este archivo" (403). Con un usuario inscrito, la descarga del mismo archivo se completó exitosamente (ver Figura 1).</w:t>
      </w:r>
    </w:p>
    <w:p w14:paraId="568B2705" w14:textId="77777777" w:rsidR="00F17974" w:rsidRDefault="00A929BB">
      <w:pPr>
        <w:pStyle w:val="Ttulo3"/>
        <w:spacing w:before="200" w:after="100"/>
      </w:pPr>
      <w:r>
        <w:t>10. Archivos descargables servidos como estáticos sin ningún control  (Severidad: Crítica)</w:t>
      </w:r>
    </w:p>
    <w:p w14:paraId="3364BC44" w14:textId="77777777" w:rsidR="00F17974" w:rsidRDefault="00A929BB">
      <w:pPr>
        <w:spacing w:after="150"/>
      </w:pPr>
      <w:r>
        <w:rPr>
          <w:b/>
          <w:bCs/>
        </w:rPr>
        <w:t xml:space="preserve">Archivo(s): </w:t>
      </w:r>
      <w:r>
        <w:t>src/app.js</w:t>
      </w:r>
    </w:p>
    <w:p w14:paraId="3A974130" w14:textId="77777777" w:rsidR="00F17974" w:rsidRDefault="00A929BB">
      <w:pPr>
        <w:spacing w:after="150"/>
      </w:pPr>
      <w:r>
        <w:rPr>
          <w:b/>
          <w:bCs/>
        </w:rPr>
        <w:t xml:space="preserve">Problema: </w:t>
      </w:r>
      <w:r>
        <w:t>La configuración app.use('/uploads', express.static(...)) exponía toda la carpeta de archivos subidos (videos, miniaturas y documentos) sin ninguna autenticación. Aunque se corrigiera el endpoint de descarga, cualquiera con la URL directa del archivo podía descargarlo sin iniciar sesión, sin pasar nunca por el controlador que valida permisos.</w:t>
      </w:r>
    </w:p>
    <w:p w14:paraId="57ACA906" w14:textId="77777777" w:rsidR="00F17974" w:rsidRDefault="00A929BB">
      <w:pPr>
        <w:spacing w:after="150"/>
      </w:pPr>
      <w:r>
        <w:rPr>
          <w:b/>
          <w:bCs/>
        </w:rPr>
        <w:t xml:space="preserve">Corrección aplicada: </w:t>
      </w:r>
      <w:r>
        <w:t>Se separó la configuración de archivos estáticos en dos rutas específicas (/uploads/videos y /uploads/thumbnails), y se eliminó el acceso estático a /uploads/files. Los documentos descargables ahora solo pueden obtenerse a través de GET /api/contents/:id/download, que sí valida sesión e inscripción.</w:t>
      </w:r>
    </w:p>
    <w:p w14:paraId="15DD3C2D" w14:textId="77777777" w:rsidR="00F17974" w:rsidRDefault="00A929BB">
      <w:pPr>
        <w:pStyle w:val="Ttulo3"/>
        <w:spacing w:before="200" w:after="100"/>
      </w:pPr>
      <w:r>
        <w:t>11. Reproducción de video sin inscripción en el curso  (Severidad: Alta)</w:t>
      </w:r>
    </w:p>
    <w:p w14:paraId="635A3A86" w14:textId="77777777" w:rsidR="00F17974" w:rsidRDefault="00A929BB">
      <w:pPr>
        <w:spacing w:after="150"/>
      </w:pPr>
      <w:r>
        <w:rPr>
          <w:b/>
          <w:bCs/>
        </w:rPr>
        <w:t xml:space="preserve">Archivo(s): </w:t>
      </w:r>
      <w:r>
        <w:t>src/controllers/content.controller.js, src/public/js/views_course_detail.js</w:t>
      </w:r>
    </w:p>
    <w:p w14:paraId="17841F04" w14:textId="77777777" w:rsidR="00F17974" w:rsidRDefault="00A929BB">
      <w:pPr>
        <w:spacing w:after="150"/>
      </w:pPr>
      <w:r>
        <w:rPr>
          <w:b/>
          <w:bCs/>
        </w:rPr>
        <w:t xml:space="preserve">Problema: </w:t>
      </w:r>
      <w:r>
        <w:t>El endpoint que lista los contenidos de un curso no requería inscripción, y el reproductor cargaba automáticamente el primer video del curso para cualquier usuario con sesión iniciada, estuviera o no inscrito.</w:t>
      </w:r>
    </w:p>
    <w:p w14:paraId="42A6AB5A" w14:textId="77777777" w:rsidR="00F17974" w:rsidRDefault="00A929BB">
      <w:pPr>
        <w:spacing w:after="150"/>
      </w:pPr>
      <w:r>
        <w:rPr>
          <w:b/>
          <w:bCs/>
        </w:rPr>
        <w:t xml:space="preserve">Corrección aplicada: </w:t>
      </w:r>
      <w:r>
        <w:t>El backend ahora oculta el campo "url" de cada contenido (lo devuelve como null) a menos que el usuario sea administrador o esté inscrito en el curso. La interfaz detecta esta condición y muestra un aviso de acceso restringido en lugar de reproducir el video o permitir la descarga.</w:t>
      </w:r>
    </w:p>
    <w:p w14:paraId="0F087FCE" w14:textId="77777777" w:rsidR="00F17974" w:rsidRDefault="00A929BB">
      <w:pPr>
        <w:spacing w:after="150"/>
      </w:pPr>
      <w:r>
        <w:rPr>
          <w:b/>
          <w:bCs/>
        </w:rPr>
        <w:t xml:space="preserve">Evidencia de verificación: </w:t>
      </w:r>
      <w:r>
        <w:t>Confirmado en navegador con un usuario inscrito (reproduce normal) y sin inscripción (candado con el mensaje "Inscríbete en este curso para ver los videos").</w:t>
      </w:r>
    </w:p>
    <w:p w14:paraId="541BA8B9" w14:textId="77777777" w:rsidR="00F17974" w:rsidRDefault="00A929BB">
      <w:pPr>
        <w:pStyle w:val="Ttulo3"/>
        <w:spacing w:before="200" w:after="100"/>
      </w:pPr>
      <w:r>
        <w:t>12. Exposición de URLs reales a visitantes anónimos  (Severidad: Crítica)</w:t>
      </w:r>
    </w:p>
    <w:p w14:paraId="4424A576" w14:textId="77777777" w:rsidR="00F17974" w:rsidRDefault="00A929BB">
      <w:pPr>
        <w:spacing w:after="150"/>
      </w:pPr>
      <w:r>
        <w:rPr>
          <w:b/>
          <w:bCs/>
        </w:rPr>
        <w:t xml:space="preserve">Archivo(s): </w:t>
      </w:r>
      <w:r>
        <w:t>src/controllers/course.controller.js (getCourseById)</w:t>
      </w:r>
    </w:p>
    <w:p w14:paraId="4CEC7B0E" w14:textId="77777777" w:rsidR="00F17974" w:rsidRDefault="00A929BB">
      <w:pPr>
        <w:spacing w:after="150"/>
      </w:pPr>
      <w:r>
        <w:rPr>
          <w:b/>
          <w:bCs/>
        </w:rPr>
        <w:t xml:space="preserve">Problema: </w:t>
      </w:r>
      <w:r>
        <w:t>El endpoint GET /api/courses/:id es público de forma intencional (para poder navegar el catálogo sin necesidad de una cuenta), pero devolvía la lista de contenidos con las URLs reales de video y archivo sin ningún filtro. La interfaz usa este campo como respaldo para visitantes sin sesión activa, por lo que un usuario completamente anónimo podía obtener las URLs reales de los videos de cualquier curso, incluso cursos en los que nunca se había inscrito nadie.</w:t>
      </w:r>
    </w:p>
    <w:p w14:paraId="2739A41A" w14:textId="77777777" w:rsidR="00F17974" w:rsidRDefault="00A929BB">
      <w:pPr>
        <w:spacing w:after="150"/>
      </w:pPr>
      <w:r>
        <w:rPr>
          <w:b/>
          <w:bCs/>
        </w:rPr>
        <w:t xml:space="preserve">Corrección aplicada: </w:t>
      </w:r>
      <w:r>
        <w:t>Se aplicó el mismo criterio ya usado en los demás endpoints de contenido: solo un administrador o un estudiante inscrito recibe las URLs reales; cualquier otro visitante recibe el campo "url" en null.</w:t>
      </w:r>
    </w:p>
    <w:p w14:paraId="69592F04" w14:textId="77777777" w:rsidR="00F17974" w:rsidRDefault="00A929BB">
      <w:pPr>
        <w:spacing w:after="150"/>
      </w:pPr>
      <w:r>
        <w:rPr>
          <w:b/>
          <w:bCs/>
        </w:rPr>
        <w:t xml:space="preserve">Evidencia de verificación: </w:t>
      </w:r>
      <w:r>
        <w:t>Se accedió a un curso en una ventana de navegación de incógnito (sin sesión). La respuesta de la API mostró correctamente "url": null en cada elemento de contenido, y la interfaz mostró el candado de acceso restringido en lugar del reproductor (ver Figura 2).</w:t>
      </w:r>
    </w:p>
    <w:p w14:paraId="1D6DA7CA" w14:textId="77777777" w:rsidR="00F17974" w:rsidRDefault="00A929BB">
      <w:pPr>
        <w:pStyle w:val="Ttulo2"/>
        <w:spacing w:before="300" w:after="150"/>
      </w:pPr>
      <w:r>
        <w:t>Módulo 3 — Integridad del Progreso Académico</w:t>
      </w:r>
    </w:p>
    <w:p w14:paraId="12CAA31D" w14:textId="77777777" w:rsidR="00F17974" w:rsidRDefault="00A929BB">
      <w:pPr>
        <w:pStyle w:val="Ttulo3"/>
        <w:spacing w:before="200" w:after="100"/>
      </w:pPr>
      <w:r>
        <w:t>13. Endpoint de actualización manual de progreso  (Severidad: Media)</w:t>
      </w:r>
    </w:p>
    <w:p w14:paraId="02E041E4" w14:textId="77777777" w:rsidR="00F17974" w:rsidRDefault="00A929BB">
      <w:pPr>
        <w:spacing w:after="150"/>
      </w:pPr>
      <w:r>
        <w:rPr>
          <w:b/>
          <w:bCs/>
        </w:rPr>
        <w:t xml:space="preserve">Archivo(s): </w:t>
      </w:r>
      <w:r>
        <w:t>src/routes/course.routes.js, src/controllers/course.controller.js, src/models/Course.js, src/public/js/api.js</w:t>
      </w:r>
    </w:p>
    <w:p w14:paraId="704C7DB3" w14:textId="77777777" w:rsidR="00F17974" w:rsidRDefault="00A929BB">
      <w:pPr>
        <w:spacing w:after="150"/>
      </w:pPr>
      <w:r>
        <w:rPr>
          <w:b/>
          <w:bCs/>
        </w:rPr>
        <w:lastRenderedPageBreak/>
        <w:t xml:space="preserve">Problema: </w:t>
      </w:r>
      <w:r>
        <w:t>El endpoint PUT /api/courses/:id/progress permitía que un estudiante inscrito enviara directamente cualquier valor de progreso (0 a 100), sin que este se calculara a partir de contenidos realmente completados. La interfaz no lo utilizaba (el progreso real se recalcula automáticamente al marcar o desmarcar contenido individual como completado), por lo que era una vía sin uso legítimo que solo permitía falsificar el propio progreso académico.</w:t>
      </w:r>
    </w:p>
    <w:p w14:paraId="417F2CDF" w14:textId="77777777" w:rsidR="00F17974" w:rsidRDefault="00A929BB">
      <w:pPr>
        <w:spacing w:after="150"/>
      </w:pPr>
      <w:r>
        <w:rPr>
          <w:b/>
          <w:bCs/>
        </w:rPr>
        <w:t xml:space="preserve">Corrección aplicada: </w:t>
      </w:r>
      <w:r>
        <w:t>Se eliminó por completo: la ruta, la función del controlador, el método correspondiente en el modelo, y la referencia en el cliente. Se confirmó previamente que ninguna otra parte del sistema dependía de este endpoint.</w:t>
      </w:r>
    </w:p>
    <w:p w14:paraId="46E946B2" w14:textId="77777777" w:rsidR="00F17974" w:rsidRDefault="00A929BB">
      <w:pPr>
        <w:spacing w:after="150"/>
      </w:pPr>
      <w:r>
        <w:rPr>
          <w:b/>
          <w:bCs/>
        </w:rPr>
        <w:t xml:space="preserve">Evidencia de verificación: </w:t>
      </w:r>
      <w:r>
        <w:t>Tras aplicar el cambio, una petición PUT a la ruta eliminada respondió "Cannot PUT /api/courses/:id/progress", confirmando que ya no existe.</w:t>
      </w:r>
    </w:p>
    <w:p w14:paraId="7E49F2C7" w14:textId="77777777" w:rsidR="00F17974" w:rsidRDefault="00A929BB">
      <w:pPr>
        <w:pStyle w:val="Ttulo2"/>
        <w:spacing w:before="300" w:after="150"/>
      </w:pPr>
      <w:r>
        <w:t>Módulo 4 — Seguimiento de Progreso por Contenido</w:t>
      </w:r>
    </w:p>
    <w:p w14:paraId="75F3AD82" w14:textId="77777777" w:rsidR="00F17974" w:rsidRDefault="00A929BB">
      <w:pPr>
        <w:pStyle w:val="Ttulo3"/>
        <w:spacing w:before="200" w:after="100"/>
      </w:pPr>
      <w:r>
        <w:t>14. Marcado de contenido como completado sin estar inscrito  (Severidad: Crítica)</w:t>
      </w:r>
    </w:p>
    <w:p w14:paraId="20543FC0" w14:textId="77777777" w:rsidR="00F17974" w:rsidRDefault="00A929BB">
      <w:pPr>
        <w:spacing w:after="150"/>
      </w:pPr>
      <w:r>
        <w:rPr>
          <w:b/>
          <w:bCs/>
        </w:rPr>
        <w:t xml:space="preserve">Archivo(s): </w:t>
      </w:r>
      <w:r>
        <w:t>src/controllers/content.controller.js (markContentCompleted, markContentIncomplete)</w:t>
      </w:r>
    </w:p>
    <w:p w14:paraId="5B1E7566" w14:textId="77777777" w:rsidR="00F17974" w:rsidRDefault="00A929BB">
      <w:pPr>
        <w:spacing w:after="150"/>
      </w:pPr>
      <w:r>
        <w:rPr>
          <w:b/>
          <w:bCs/>
        </w:rPr>
        <w:t xml:space="preserve">Problema: </w:t>
      </w:r>
      <w:r>
        <w:t>Los endpoints POST /api/contents/:id/complete y su equivalente DELETE únicamente exigían tener una sesión activa, sin verificar inscripción en el curso al que pertenece el contenido. Cualquier estudiante autenticado podía marcar como completado contenido de cursos ajenos llamando directamente al endpoint, aunque la casilla correspondiente no apareciera en su interfaz.</w:t>
      </w:r>
    </w:p>
    <w:p w14:paraId="3A8AC34A" w14:textId="77777777" w:rsidR="00F17974" w:rsidRDefault="00A929BB">
      <w:pPr>
        <w:spacing w:after="150"/>
      </w:pPr>
      <w:r>
        <w:rPr>
          <w:b/>
          <w:bCs/>
        </w:rPr>
        <w:t xml:space="preserve">Corrección aplicada: </w:t>
      </w:r>
      <w:r>
        <w:t>Se agregó la misma verificación de inscripción (o rol de administrador) ya utilizada en el endpoint de descarga.</w:t>
      </w:r>
    </w:p>
    <w:p w14:paraId="7872C3AC" w14:textId="77777777" w:rsidR="00F17974" w:rsidRDefault="00A929BB">
      <w:pPr>
        <w:spacing w:after="150"/>
      </w:pPr>
      <w:r>
        <w:rPr>
          <w:b/>
          <w:bCs/>
        </w:rPr>
        <w:t xml:space="preserve">Evidencia de verificación: </w:t>
      </w:r>
      <w:r>
        <w:t>Con un usuario inscrito se confirmó el marcado exitoso con recálculo de progreso (100%, 2 de 2 contenidos). Con un usuario no inscrito, la misma petición fue rechazada con el mensaje "Debes estar inscrito en este curso para marcar contenido como completado".</w:t>
      </w:r>
    </w:p>
    <w:p w14:paraId="65C99CDC" w14:textId="77777777" w:rsidR="00F17974" w:rsidRDefault="00A929BB">
      <w:pPr>
        <w:pStyle w:val="Ttulo3"/>
        <w:spacing w:before="200" w:after="100"/>
      </w:pPr>
      <w:r>
        <w:t>15. Exposición de URL real sin ningún filtro en consulta individual  (Severidad: Alta)</w:t>
      </w:r>
    </w:p>
    <w:p w14:paraId="02939C09" w14:textId="77777777" w:rsidR="00F17974" w:rsidRDefault="00A929BB">
      <w:pPr>
        <w:spacing w:after="150"/>
      </w:pPr>
      <w:r>
        <w:rPr>
          <w:b/>
          <w:bCs/>
        </w:rPr>
        <w:t xml:space="preserve">Archivo(s): </w:t>
      </w:r>
      <w:r>
        <w:t>src/controllers/content.controller.js (getContentById)</w:t>
      </w:r>
    </w:p>
    <w:p w14:paraId="73D5BF43" w14:textId="77777777" w:rsidR="00F17974" w:rsidRDefault="00A929BB">
      <w:pPr>
        <w:spacing w:after="150"/>
      </w:pPr>
      <w:r>
        <w:rPr>
          <w:b/>
          <w:bCs/>
        </w:rPr>
        <w:t xml:space="preserve">Problema: </w:t>
      </w:r>
      <w:r>
        <w:t>Este endpoint no tenía ningún middleware de protección — accesible sin sesión activa — y devolvía el contenido completo, incluida la URL real, sin verificar inscripción.</w:t>
      </w:r>
    </w:p>
    <w:p w14:paraId="6A175DCF" w14:textId="77777777" w:rsidR="00F17974" w:rsidRDefault="00A929BB">
      <w:pPr>
        <w:spacing w:after="150"/>
      </w:pPr>
      <w:r>
        <w:rPr>
          <w:b/>
          <w:bCs/>
        </w:rPr>
        <w:t xml:space="preserve">Corrección aplicada: </w:t>
      </w:r>
      <w:r>
        <w:t>Se aplicó el mismo criterio de los demás endpoints: solo un administrador o un estudiante inscrito recibe la URL real; el resto recibe el campo "url" en null.</w:t>
      </w:r>
    </w:p>
    <w:p w14:paraId="1D76B155" w14:textId="77777777" w:rsidR="00F17974" w:rsidRDefault="00A929BB">
      <w:pPr>
        <w:pStyle w:val="Ttulo2"/>
        <w:spacing w:before="300" w:after="150"/>
      </w:pPr>
      <w:r>
        <w:t>Módulo 5 — Gestión de Usuarios</w:t>
      </w:r>
    </w:p>
    <w:p w14:paraId="6D7DC944" w14:textId="77777777" w:rsidR="00F17974" w:rsidRDefault="00A929BB">
      <w:pPr>
        <w:pStyle w:val="Ttulo3"/>
        <w:spacing w:before="200" w:after="100"/>
      </w:pPr>
      <w:r>
        <w:t>16. Auto-degradación de rol de administrador sin protección  (Severidad: Media)</w:t>
      </w:r>
    </w:p>
    <w:p w14:paraId="0D9F292C" w14:textId="77777777" w:rsidR="00F17974" w:rsidRDefault="00A929BB">
      <w:pPr>
        <w:spacing w:after="150"/>
      </w:pPr>
      <w:r>
        <w:rPr>
          <w:b/>
          <w:bCs/>
        </w:rPr>
        <w:t xml:space="preserve">Archivo(s): </w:t>
      </w:r>
      <w:r>
        <w:t>src/routes/user.routes.js (PUT /:id)</w:t>
      </w:r>
    </w:p>
    <w:p w14:paraId="2DFB2D04" w14:textId="77777777" w:rsidR="00F17974" w:rsidRDefault="00A929BB">
      <w:pPr>
        <w:spacing w:after="150"/>
      </w:pPr>
      <w:r>
        <w:rPr>
          <w:b/>
          <w:bCs/>
        </w:rPr>
        <w:t xml:space="preserve">Problema: </w:t>
      </w:r>
      <w:r>
        <w:t>Un administrador podía cambiar su propio rol a "student" desde el selector de rol en la tabla de usuarios (o directamente por API), quedando bloqueado del panel de administración sin que nadie pudiera revertirlo desde la interfaz. Esta protección ya existía para las acciones de desactivar y eliminar, pero no para el cambio de rol.</w:t>
      </w:r>
    </w:p>
    <w:p w14:paraId="17FAB67E" w14:textId="77777777" w:rsidR="00F17974" w:rsidRDefault="00A929BB">
      <w:pPr>
        <w:spacing w:after="150"/>
      </w:pPr>
      <w:r>
        <w:rPr>
          <w:b/>
          <w:bCs/>
        </w:rPr>
        <w:t xml:space="preserve">Corrección aplicada: </w:t>
      </w:r>
      <w:r>
        <w:t>Se agregó el mismo tipo de verificación: si el usuario autenticado intenta modificar su propio registro y el nuevo rol no es "admin", la operación se rechaza.</w:t>
      </w:r>
    </w:p>
    <w:p w14:paraId="0837B08E" w14:textId="77777777" w:rsidR="00F17974" w:rsidRDefault="00A929BB">
      <w:pPr>
        <w:spacing w:after="150"/>
      </w:pPr>
      <w:r>
        <w:rPr>
          <w:b/>
          <w:bCs/>
        </w:rPr>
        <w:t xml:space="preserve">Evidencia de verificación: </w:t>
      </w:r>
      <w:r>
        <w:t>Se intentó cambiar el propio rol de administrador a estudiante; la respuesta fue "No puedes cambiar tu propio rol de administrador".</w:t>
      </w:r>
    </w:p>
    <w:p w14:paraId="5B7CF494" w14:textId="77777777" w:rsidR="00F17974" w:rsidRDefault="00A929BB">
      <w:pPr>
        <w:pStyle w:val="Ttulo3"/>
        <w:spacing w:before="200" w:after="100"/>
      </w:pPr>
      <w:r>
        <w:lastRenderedPageBreak/>
        <w:t>17. Sin validación de correo o rol al editar usuarios  (Severidad: Baja)</w:t>
      </w:r>
    </w:p>
    <w:p w14:paraId="63BFA60F" w14:textId="77777777" w:rsidR="00F17974" w:rsidRDefault="00A929BB">
      <w:pPr>
        <w:spacing w:after="150"/>
      </w:pPr>
      <w:r>
        <w:rPr>
          <w:b/>
          <w:bCs/>
        </w:rPr>
        <w:t xml:space="preserve">Archivo(s): </w:t>
      </w:r>
      <w:r>
        <w:t>src/routes/user.routes.js (PUT /:id)</w:t>
      </w:r>
    </w:p>
    <w:p w14:paraId="4A52748D" w14:textId="77777777" w:rsidR="00F17974" w:rsidRDefault="00A929BB">
      <w:pPr>
        <w:spacing w:after="150"/>
      </w:pPr>
      <w:r>
        <w:rPr>
          <w:b/>
          <w:bCs/>
        </w:rPr>
        <w:t xml:space="preserve">Problema: </w:t>
      </w:r>
      <w:r>
        <w:t>No se validaba el formato del correo electrónico ni que el rol correspondiera a un valor permitido; un correo duplicado producía un error 500 genérico en lugar de un mensaje claro.</w:t>
      </w:r>
    </w:p>
    <w:p w14:paraId="584E1CAA" w14:textId="77777777" w:rsidR="00F17974" w:rsidRDefault="00A929BB">
      <w:pPr>
        <w:spacing w:after="150"/>
      </w:pPr>
      <w:r>
        <w:rPr>
          <w:b/>
          <w:bCs/>
        </w:rPr>
        <w:t xml:space="preserve">Corrección aplicada: </w:t>
      </w:r>
      <w:r>
        <w:t>Se agregó validación de formato de correo, lista de roles permitidos (admin/student), y manejo específico del error de duplicado de MySQL con un mensaje comprensible.</w:t>
      </w:r>
    </w:p>
    <w:p w14:paraId="47AE7E9F" w14:textId="77777777" w:rsidR="00F17974" w:rsidRDefault="00A929BB">
      <w:pPr>
        <w:spacing w:after="150"/>
      </w:pPr>
      <w:r>
        <w:rPr>
          <w:b/>
          <w:bCs/>
        </w:rPr>
        <w:t xml:space="preserve">Evidencia de verificación: </w:t>
      </w:r>
      <w:r>
        <w:t>Se confirmó el manejo del error de correo duplicado con el mensaje "El email ya está en uso por otro usuario".</w:t>
      </w:r>
    </w:p>
    <w:p w14:paraId="0C3C83F0" w14:textId="77777777" w:rsidR="00F17974" w:rsidRDefault="00A929BB">
      <w:pPr>
        <w:pStyle w:val="Ttulo2"/>
        <w:spacing w:before="300" w:after="150"/>
      </w:pPr>
      <w:r>
        <w:t>Módulo 6 — Rendimiento y Manejo de Errores</w:t>
      </w:r>
    </w:p>
    <w:p w14:paraId="089E506E" w14:textId="77777777" w:rsidR="00F17974" w:rsidRDefault="00A929BB">
      <w:pPr>
        <w:pStyle w:val="Ttulo3"/>
        <w:spacing w:before="200" w:after="100"/>
      </w:pPr>
      <w:r>
        <w:t>18. Errores internos expuestos directamente al cliente  (Severidad: Media)</w:t>
      </w:r>
    </w:p>
    <w:p w14:paraId="3C802EF4" w14:textId="77777777" w:rsidR="00F17974" w:rsidRDefault="00A929BB">
      <w:pPr>
        <w:spacing w:after="150"/>
      </w:pPr>
      <w:r>
        <w:rPr>
          <w:b/>
          <w:bCs/>
        </w:rPr>
        <w:t xml:space="preserve">Archivo(s): </w:t>
      </w:r>
      <w:r>
        <w:t>src/app.js</w:t>
      </w:r>
    </w:p>
    <w:p w14:paraId="1C9619D0" w14:textId="77777777" w:rsidR="00F17974" w:rsidRDefault="00A929BB">
      <w:pPr>
        <w:spacing w:after="150"/>
      </w:pPr>
      <w:r>
        <w:rPr>
          <w:b/>
          <w:bCs/>
        </w:rPr>
        <w:t xml:space="preserve">Problema: </w:t>
      </w:r>
      <w:r>
        <w:t>El manejador de errores global enviaba el mensaje interno de cualquier error (err.message) sin filtrar, en cualquier ambiente, pudiendo filtrar detalles internos como mensajes de conexión de MySQL o rutas del servidor.</w:t>
      </w:r>
    </w:p>
    <w:p w14:paraId="45690BDE" w14:textId="77777777" w:rsidR="00F17974" w:rsidRDefault="00A929BB">
      <w:pPr>
        <w:spacing w:after="150"/>
      </w:pPr>
      <w:r>
        <w:rPr>
          <w:b/>
          <w:bCs/>
        </w:rPr>
        <w:t xml:space="preserve">Corrección aplicada: </w:t>
      </w:r>
      <w:r>
        <w:t>En producción, los errores 500 genuinos muestran un mensaje genérico al usuario final; los errores 4xx intencionales (validaciones, tipo de archivo no permitido) siguen mostrando su mensaje real, ya que se trata de información útil y no de un detalle interno sensible.</w:t>
      </w:r>
    </w:p>
    <w:p w14:paraId="69F90C2D" w14:textId="77777777" w:rsidR="00F17974" w:rsidRDefault="00A929BB">
      <w:pPr>
        <w:spacing w:after="150"/>
      </w:pPr>
      <w:r>
        <w:rPr>
          <w:b/>
          <w:bCs/>
        </w:rPr>
        <w:t xml:space="preserve">Evidencia de verificación: </w:t>
      </w:r>
      <w:r>
        <w:t>Al detener el servicio de MySQL manualmente, la API respondió con el mensaje genérico "Error al obtener cursos" (código 500), mientras que el detalle técnico completo (ECONNREFUSED) quedó registrado únicamente en el log del servidor (ver Figura 4).</w:t>
      </w:r>
    </w:p>
    <w:p w14:paraId="125513F6" w14:textId="77777777" w:rsidR="00F17974" w:rsidRDefault="00A929BB">
      <w:pPr>
        <w:pStyle w:val="Ttulo3"/>
        <w:spacing w:before="200" w:after="100"/>
      </w:pPr>
      <w:r>
        <w:t>19. Errores de subida de archivos respondían 500 en lugar de 400  (Severidad: Baja)</w:t>
      </w:r>
    </w:p>
    <w:p w14:paraId="64EB7046" w14:textId="77777777" w:rsidR="00F17974" w:rsidRDefault="00A929BB">
      <w:pPr>
        <w:spacing w:after="150"/>
      </w:pPr>
      <w:r>
        <w:rPr>
          <w:b/>
          <w:bCs/>
        </w:rPr>
        <w:t xml:space="preserve">Archivo(s): </w:t>
      </w:r>
      <w:r>
        <w:t>src/app.js, src/middlewares/upload.middleware.js</w:t>
      </w:r>
    </w:p>
    <w:p w14:paraId="373F1834" w14:textId="77777777" w:rsidR="00F17974" w:rsidRDefault="00A929BB">
      <w:pPr>
        <w:spacing w:after="150"/>
      </w:pPr>
      <w:r>
        <w:rPr>
          <w:b/>
          <w:bCs/>
        </w:rPr>
        <w:t xml:space="preserve">Problema: </w:t>
      </w:r>
      <w:r>
        <w:t>Si un archivo excedía el límite de tamaño permitido o el tipo no era el esperado, el error resultante se procesaba como un error de servidor (500) en lugar de un error del cliente (400).</w:t>
      </w:r>
    </w:p>
    <w:p w14:paraId="0A905684" w14:textId="77777777" w:rsidR="00F17974" w:rsidRDefault="00A929BB">
      <w:pPr>
        <w:spacing w:after="150"/>
      </w:pPr>
      <w:r>
        <w:rPr>
          <w:b/>
          <w:bCs/>
        </w:rPr>
        <w:t xml:space="preserve">Corrección aplicada: </w:t>
      </w:r>
      <w:r>
        <w:t>Se agregó un middleware específico para errores de Multer, y los filtros de tipo de archivo ahora marcan sus errores con el código de estado correcto (400) directamente en el origen.</w:t>
      </w:r>
    </w:p>
    <w:p w14:paraId="5E53AE57" w14:textId="77777777" w:rsidR="00F17974" w:rsidRDefault="00A929BB">
      <w:pPr>
        <w:spacing w:after="150"/>
      </w:pPr>
      <w:r>
        <w:rPr>
          <w:b/>
          <w:bCs/>
        </w:rPr>
        <w:t xml:space="preserve">Evidencia de verificación: </w:t>
      </w:r>
      <w:r>
        <w:t>Se intentó subir un archivo ejecutable (.exe) como imagen de portada de un curso; el servidor respondió correctamente con estado 400 y el mensaje "Solo se permiten imágenes (jpeg, jpg, png, gif, webp)" (ver Figura 3).</w:t>
      </w:r>
    </w:p>
    <w:p w14:paraId="4B5415C6" w14:textId="77777777" w:rsidR="00F17974" w:rsidRDefault="00A929BB">
      <w:pPr>
        <w:pStyle w:val="Ttulo3"/>
        <w:spacing w:before="200" w:after="100"/>
      </w:pPr>
      <w:r>
        <w:t>20. Sin manejo de errores a nivel de proceso  (Severidad: Media)</w:t>
      </w:r>
    </w:p>
    <w:p w14:paraId="73D4226C" w14:textId="77777777" w:rsidR="00F17974" w:rsidRDefault="00A929BB">
      <w:pPr>
        <w:spacing w:after="150"/>
      </w:pPr>
      <w:r>
        <w:rPr>
          <w:b/>
          <w:bCs/>
        </w:rPr>
        <w:t xml:space="preserve">Archivo(s): </w:t>
      </w:r>
      <w:r>
        <w:t>src/app.js</w:t>
      </w:r>
    </w:p>
    <w:p w14:paraId="2C396CBE" w14:textId="77777777" w:rsidR="00F17974" w:rsidRDefault="00A929BB">
      <w:pPr>
        <w:spacing w:after="150"/>
      </w:pPr>
      <w:r>
        <w:rPr>
          <w:b/>
          <w:bCs/>
        </w:rPr>
        <w:t xml:space="preserve">Problema: </w:t>
      </w:r>
      <w:r>
        <w:t>No existían manejadores para promesas rechazadas sin capturar ni para excepciones no capturadas. Un error verdaderamente inesperado fuera de los bloques try/catch normales podía detener el servidor completo en silencio, sin ningún registro de diagnóstico, afectando a todos los usuarios conectados simultáneamente.</w:t>
      </w:r>
    </w:p>
    <w:p w14:paraId="320D70E4" w14:textId="77777777" w:rsidR="00F17974" w:rsidRDefault="00A929BB">
      <w:pPr>
        <w:spacing w:after="150"/>
      </w:pPr>
      <w:r>
        <w:rPr>
          <w:b/>
          <w:bCs/>
        </w:rPr>
        <w:t xml:space="preserve">Corrección aplicada: </w:t>
      </w:r>
      <w:r>
        <w:t>Se agregaron ambos manejadores a nivel de proceso: las promesas rechazadas sin capturar se registran en el log sin cerrar el proceso; las excepciones no capturadas se registran y el proceso se cierra de forma controlada, permitiendo que un gestor de procesos (nodemon en desarrollo, PM2 en producción) lo reinicie automáticamente.</w:t>
      </w:r>
    </w:p>
    <w:p w14:paraId="48B0B9B0" w14:textId="77777777" w:rsidR="00F17974" w:rsidRDefault="00A929BB">
      <w:pPr>
        <w:spacing w:after="150"/>
      </w:pPr>
      <w:r>
        <w:rPr>
          <w:b/>
          <w:bCs/>
        </w:rPr>
        <w:lastRenderedPageBreak/>
        <w:t xml:space="preserve">Evidencia de verificación: </w:t>
      </w:r>
      <w:r>
        <w:t>Se detuvo el servicio de MySQL con el servidor Node.js en ejecución. El servidor permaneció activo y respondiendo peticiones de forma controlada durante toda la interrupción; al restaurar el servicio de MySQL, las peticiones volvieron a funcionar con normalidad sin necesidad de reiniciar el proceso de Node.js.</w:t>
      </w:r>
    </w:p>
    <w:p w14:paraId="3ED06D21" w14:textId="77777777" w:rsidR="00F17974" w:rsidRDefault="00A929BB">
      <w:pPr>
        <w:pStyle w:val="Ttulo2"/>
        <w:spacing w:before="300" w:after="150"/>
      </w:pPr>
      <w:r>
        <w:t>Módulo 7 — Refuerzos de Seguridad Adicionales</w:t>
      </w:r>
    </w:p>
    <w:p w14:paraId="5CF75CCF" w14:textId="77777777" w:rsidR="00F17974" w:rsidRDefault="00A929BB">
      <w:pPr>
        <w:pStyle w:val="Ttulo3"/>
        <w:spacing w:before="200" w:after="100"/>
      </w:pPr>
      <w:r>
        <w:t>21. Validación de tipo de archivo solo por extensión y MIME  (Severidad: Alta)</w:t>
      </w:r>
    </w:p>
    <w:p w14:paraId="18B05887" w14:textId="77777777" w:rsidR="00F17974" w:rsidRDefault="00A929BB">
      <w:pPr>
        <w:spacing w:after="150"/>
      </w:pPr>
      <w:r>
        <w:rPr>
          <w:b/>
          <w:bCs/>
        </w:rPr>
        <w:t xml:space="preserve">Archivo(s): </w:t>
      </w:r>
      <w:r>
        <w:t>src/middlewares/upload.middleware.js, src/middlewares/fileSignature.middleware.js (nuevo)</w:t>
      </w:r>
    </w:p>
    <w:p w14:paraId="4040F907" w14:textId="77777777" w:rsidR="00F17974" w:rsidRDefault="00A929BB">
      <w:pPr>
        <w:spacing w:after="150"/>
      </w:pPr>
      <w:r>
        <w:rPr>
          <w:b/>
          <w:bCs/>
        </w:rPr>
        <w:t xml:space="preserve">Problema: </w:t>
      </w:r>
      <w:r>
        <w:t>El filtro de tipo de archivo en las subidas (videos, documentos, miniaturas) solo verificaba la extensión del nombre de archivo y el campo mimetype reportado por el cliente en la petición HTTP, ambos controlados por quien hace la subida. Un archivo podía renombrarse a ".pdf" y falsificar su Content-Type para evadir el filtro.</w:t>
      </w:r>
    </w:p>
    <w:p w14:paraId="179E4E0C" w14:textId="77777777" w:rsidR="00F17974" w:rsidRDefault="00A929BB">
      <w:pPr>
        <w:spacing w:after="150"/>
      </w:pPr>
      <w:r>
        <w:rPr>
          <w:b/>
          <w:bCs/>
        </w:rPr>
        <w:t xml:space="preserve">Corrección aplicada: </w:t>
      </w:r>
      <w:r>
        <w:t>Se agregó un middleware que, tras la subida, lee los primeros bytes reales del archivo ya escrito en disco (librería file-type) y verifica que coincidan con la extensión declarada. Si no coincide, el archivo se borra del servidor y la petición se rechaza con 400.</w:t>
      </w:r>
    </w:p>
    <w:p w14:paraId="2F24E74B" w14:textId="77777777" w:rsidR="00F17974" w:rsidRDefault="00A929BB">
      <w:pPr>
        <w:spacing w:after="150"/>
      </w:pPr>
      <w:r>
        <w:rPr>
          <w:b/>
          <w:bCs/>
        </w:rPr>
        <w:t xml:space="preserve">Evidencia de verificación: </w:t>
      </w:r>
      <w:r>
        <w:t>Se subió un archivo de texto plano renombrado a ".pdf" y a ".png"; en ambos casos el servidor lo rechazó indicando que el contenido no coincide con la extensión, y el archivo fue eliminado del disco. Un PDF y un PNG reales fueron aceptados sin problema.</w:t>
      </w:r>
    </w:p>
    <w:p w14:paraId="35CA0648" w14:textId="77777777" w:rsidR="00F17974" w:rsidRDefault="00A929BB">
      <w:pPr>
        <w:pStyle w:val="Ttulo3"/>
        <w:spacing w:before="200" w:after="100"/>
      </w:pPr>
      <w:r>
        <w:t>22. Ausencia de cabeceras HTTP de seguridad  (Severidad: Media)</w:t>
      </w:r>
    </w:p>
    <w:p w14:paraId="225FD06D" w14:textId="77777777" w:rsidR="00F17974" w:rsidRDefault="00A929BB">
      <w:pPr>
        <w:spacing w:after="150"/>
      </w:pPr>
      <w:r>
        <w:rPr>
          <w:b/>
          <w:bCs/>
        </w:rPr>
        <w:t xml:space="preserve">Archivo(s): </w:t>
      </w:r>
      <w:r>
        <w:t>src/app.js</w:t>
      </w:r>
    </w:p>
    <w:p w14:paraId="50CB9806" w14:textId="77777777" w:rsidR="00F17974" w:rsidRDefault="00A929BB">
      <w:pPr>
        <w:spacing w:after="150"/>
      </w:pPr>
      <w:r>
        <w:rPr>
          <w:b/>
          <w:bCs/>
        </w:rPr>
        <w:t xml:space="preserve">Problema: </w:t>
      </w:r>
      <w:r>
        <w:t>El servidor no enviaba cabeceras HTTP de seguridad estándar (protección contra clickjacking, sniffing de tipo MIME, ocultamiento de la tecnología del servidor).</w:t>
      </w:r>
    </w:p>
    <w:p w14:paraId="2D940163" w14:textId="77777777" w:rsidR="00F17974" w:rsidRDefault="00A929BB">
      <w:pPr>
        <w:spacing w:after="150"/>
      </w:pPr>
      <w:r>
        <w:rPr>
          <w:b/>
          <w:bCs/>
        </w:rPr>
        <w:t xml:space="preserve">Corrección aplicada: </w:t>
      </w:r>
      <w:r>
        <w:t>Se incorporó la librería Helmet, que agrega automáticamente cabeceras como X-Frame-Options y X-Content-Type-Options, y elimina la cabecera X-Powered-By. La política de seguridad de contenido (CSP) por defecto se desactivó explícitamente porque el frontend carga Tailwind CSS y Font Awesome desde un CDN externo; con la CSP activa por defecto la interfaz dejaba de funcionar.</w:t>
      </w:r>
    </w:p>
    <w:p w14:paraId="2205F953" w14:textId="77777777" w:rsidR="00F17974" w:rsidRDefault="00A929BB">
      <w:pPr>
        <w:spacing w:after="150"/>
      </w:pPr>
      <w:r>
        <w:rPr>
          <w:b/>
          <w:bCs/>
        </w:rPr>
        <w:t xml:space="preserve">Evidencia de verificación: </w:t>
      </w:r>
      <w:r>
        <w:t>Se confirmó que la respuesta del servidor incluye las cabeceras X-Frame-Options: SAMEORIGIN y X-Content-Type-Options: nosniff, y ya no incluye X-Powered-By.</w:t>
      </w:r>
    </w:p>
    <w:p w14:paraId="5A3AAE22" w14:textId="77777777" w:rsidR="00F17974" w:rsidRDefault="00A929BB">
      <w:pPr>
        <w:pStyle w:val="Ttulo3"/>
        <w:spacing w:before="200" w:after="100"/>
      </w:pPr>
      <w:r>
        <w:t>23. Sin límite de solicitudes en inscripción/desinscripción y creación de cursos  (Severidad: Baja)</w:t>
      </w:r>
    </w:p>
    <w:p w14:paraId="1837250C" w14:textId="77777777" w:rsidR="00F17974" w:rsidRDefault="00A929BB">
      <w:pPr>
        <w:spacing w:after="150"/>
      </w:pPr>
      <w:r>
        <w:rPr>
          <w:b/>
          <w:bCs/>
        </w:rPr>
        <w:t xml:space="preserve">Archivo(s): </w:t>
      </w:r>
      <w:r>
        <w:t>src/middlewares/rateLimit.middleware.js, src/routes/course.routes.js</w:t>
      </w:r>
    </w:p>
    <w:p w14:paraId="1694F6E8" w14:textId="77777777" w:rsidR="00F17974" w:rsidRDefault="00A929BB">
      <w:pPr>
        <w:spacing w:after="150"/>
      </w:pPr>
      <w:r>
        <w:rPr>
          <w:b/>
          <w:bCs/>
        </w:rPr>
        <w:t xml:space="preserve">Problema: </w:t>
      </w:r>
      <w:r>
        <w:t>El límite de solicitudes implementado en la revisión inicial solo cubría login y registro. Los endpoints de inscribirse/desinscribirse de un curso y de creación de cursos no tenían ningún límite, permitiendo saturar la base de datos alternando inscripción en bucle, o crear cursos de forma masiva por accidente o mediante un script.</w:t>
      </w:r>
    </w:p>
    <w:p w14:paraId="6BD0E8F0" w14:textId="77777777" w:rsidR="00F17974" w:rsidRDefault="00A929BB">
      <w:pPr>
        <w:spacing w:after="150"/>
      </w:pPr>
      <w:r>
        <w:rPr>
          <w:b/>
          <w:bCs/>
        </w:rPr>
        <w:t xml:space="preserve">Corrección aplicada: </w:t>
      </w:r>
      <w:r>
        <w:t>Se agregaron límites adicionales: máximo 30 inscripciones/desinscripciones cada 15 minutos y máximo 20 cursos creados por hora, ambos por usuario autenticado (en vez de por dirección IP, para no afectar a varios estudiantes que comparten red).</w:t>
      </w:r>
    </w:p>
    <w:p w14:paraId="4885240A" w14:textId="77777777" w:rsidR="00F17974" w:rsidRDefault="00A929BB">
      <w:pPr>
        <w:pStyle w:val="Ttulo3"/>
        <w:spacing w:before="200" w:after="100"/>
      </w:pPr>
      <w:r>
        <w:t>24. Dependencias npm con vulnerabilidades conocidas  (Severidad: Alta)</w:t>
      </w:r>
    </w:p>
    <w:p w14:paraId="36C4805B" w14:textId="77777777" w:rsidR="00F17974" w:rsidRDefault="00A929BB" w:rsidP="00E46F2B">
      <w:r>
        <w:rPr>
          <w:b/>
          <w:bCs/>
        </w:rPr>
        <w:t xml:space="preserve">Archivo(s): </w:t>
      </w:r>
      <w:r>
        <w:t>package.json, package-lock.json</w:t>
      </w:r>
    </w:p>
    <w:p w14:paraId="2B7CEC0A" w14:textId="77777777" w:rsidR="00F17974" w:rsidRDefault="00A929BB">
      <w:pPr>
        <w:spacing w:after="150"/>
      </w:pPr>
      <w:r>
        <w:rPr>
          <w:b/>
          <w:bCs/>
        </w:rPr>
        <w:lastRenderedPageBreak/>
        <w:t>P</w:t>
      </w:r>
      <w:r>
        <w:rPr>
          <w:b/>
          <w:bCs/>
        </w:rPr>
        <w:t xml:space="preserve">roblema: </w:t>
      </w:r>
      <w:r>
        <w:t>Un análisis con npm audit reportó 3 vulnerabilidades en dependencias transitivas: body-parser (denegación de servicio por manejo incorrecto del límite de tamaño), brace-expansion (denegación de servicio, solo en una dependencia de desarrollo) e ip-address (bypass de clasificación de confianza en direcciones IP, usada internamente por express-rate-limit).</w:t>
      </w:r>
    </w:p>
    <w:p w14:paraId="72781252" w14:textId="77777777" w:rsidR="00F17974" w:rsidRDefault="00A929BB">
      <w:pPr>
        <w:spacing w:after="150"/>
      </w:pPr>
      <w:r>
        <w:rPr>
          <w:b/>
          <w:bCs/>
        </w:rPr>
        <w:t xml:space="preserve">Corrección aplicada: </w:t>
      </w:r>
      <w:r>
        <w:t>Se ejecutó npm audit fix, que actualizó las dependencias afectadas a versiones parcheadas (cambios menores, sin romper compatibilidad). Se confirmó que ninguna vulnerabilidad era explotable en la configuración actual del sistema, ya que no se usa trust proxy y la dirección IP no puede falsificarse mediante cabeceras.</w:t>
      </w:r>
    </w:p>
    <w:p w14:paraId="0363DA11" w14:textId="77777777" w:rsidR="00F17974" w:rsidRDefault="00A929BB">
      <w:pPr>
        <w:spacing w:after="150"/>
      </w:pPr>
      <w:r>
        <w:rPr>
          <w:b/>
          <w:bCs/>
        </w:rPr>
        <w:t xml:space="preserve">Evidencia de verificación: </w:t>
      </w:r>
      <w:r>
        <w:t>npm audit reportó 0 vulnerabilidades tras aplicar la corrección.</w:t>
      </w:r>
    </w:p>
    <w:p w14:paraId="28B15E79" w14:textId="77777777" w:rsidR="00F17974" w:rsidRDefault="00A929BB">
      <w:pPr>
        <w:spacing w:after="150"/>
      </w:pPr>
      <w:r>
        <w:t>Nota — Diseño seguro de funcionalidades nuevas: la funcionalidad de recuperación de contraseña agregada posteriormente se diseñó siguiendo el mismo criterio de esta revisión desde el inicio: el token de recuperación se genera aleatoriamente, se guarda hasheado (nunca en texto plano, igual que las contraseñas), expira en 1 hora y se invalida tras su uso; y la respuesta del endpoint es idéntica exista o no una cuenta con ese correo, para no permitir enumerar cuentas registradas.</w:t>
      </w:r>
    </w:p>
    <w:p w14:paraId="37820673" w14:textId="77777777" w:rsidR="00F17974" w:rsidRDefault="00A929BB">
      <w:r>
        <w:br w:type="page"/>
      </w:r>
    </w:p>
    <w:p w14:paraId="20AF9B83" w14:textId="77777777" w:rsidR="00836F63" w:rsidRDefault="00836F63" w:rsidP="00836F63">
      <w:pPr>
        <w:pStyle w:val="Ttulo2"/>
      </w:pPr>
      <w:r>
        <w:lastRenderedPageBreak/>
        <w:t>Módulo 8 — Integridad Transaccional y Endurecimiento Adicional</w:t>
      </w:r>
    </w:p>
    <w:p w14:paraId="36BED1B8" w14:textId="77777777" w:rsidR="00836F63" w:rsidRDefault="00836F63" w:rsidP="00836F63">
      <w:pPr>
        <w:pStyle w:val="Ttulo3"/>
      </w:pPr>
      <w:r>
        <w:t>25. Vulnerabilidad XSS almacenada en contenido de tipo URL  (Severidad: Crítica)</w:t>
      </w:r>
    </w:p>
    <w:p w14:paraId="434E0823" w14:textId="77777777" w:rsidR="00836F63" w:rsidRDefault="00836F63" w:rsidP="00836F63">
      <w:r w:rsidRPr="00836F63">
        <w:rPr>
          <w:b/>
        </w:rPr>
        <w:t>Archivo(s):</w:t>
      </w:r>
      <w:r>
        <w:t xml:space="preserve"> src/public/js/views_course_detail.js, src/public/js/utils.js</w:t>
      </w:r>
    </w:p>
    <w:p w14:paraId="2F3F9E10" w14:textId="77777777" w:rsidR="00836F63" w:rsidRDefault="00836F63" w:rsidP="00836F63">
      <w:r w:rsidRPr="00836F63">
        <w:rPr>
          <w:b/>
        </w:rPr>
        <w:t>Problema:</w:t>
      </w:r>
      <w:r>
        <w:t xml:space="preserve"> El campo url de un contenido de tipo "url" se insertaba directamente en el HTML de la vista de detalle de curso sin escapar, tanto en el atributo href del enlace como en el texto visible. Un profesor o administrador (los únicos que pueden crear este tipo de contenido) podía guardar una URL con HTML o JavaScript embebido, que se ejecutaba en el navegador de cada estudiante inscrito que visitara la página del curso.</w:t>
      </w:r>
    </w:p>
    <w:p w14:paraId="20E85574" w14:textId="77777777" w:rsidR="00836F63" w:rsidRDefault="00836F63" w:rsidP="00836F63">
      <w:r w:rsidRPr="00836F63">
        <w:rPr>
          <w:b/>
        </w:rPr>
        <w:t>Corrección aplicada:</w:t>
      </w:r>
      <w:r>
        <w:t xml:space="preserve"> Se agregó escapeAttr() en utils.js (escapeHtml() ya existente no escapaba comillas, insuficiente dentro de un atributo HTML) y se aplicó a la url y a cualquier otro valor insertado en atributos href/src/alt/title/value en toda la aplicación, no solo en este punto.</w:t>
      </w:r>
    </w:p>
    <w:p w14:paraId="2114FB3E" w14:textId="77777777" w:rsidR="00836F63" w:rsidRDefault="00836F63" w:rsidP="00836F63">
      <w:r w:rsidRPr="00836F63">
        <w:rPr>
          <w:b/>
        </w:rPr>
        <w:t>Evidencia de verificación:</w:t>
      </w:r>
      <w:r>
        <w:t xml:space="preserve"> Se creó un contenido de tipo URL con una carga de prueba (comillas y un manejador de evento) desde una cuenta de profesor de prueba, y se confirmó que el estudiante inscrito veía el texto literal sin que se ejecutara ningún script, comparando el HTML renderizado antes y después de la corrección.</w:t>
      </w:r>
    </w:p>
    <w:p w14:paraId="72EA9AA2" w14:textId="77777777" w:rsidR="00836F63" w:rsidRDefault="00836F63" w:rsidP="00836F63">
      <w:pPr>
        <w:pStyle w:val="Ttulo3"/>
      </w:pPr>
      <w:r>
        <w:t>26. Calificación automática de quiz sobrescribible mediante calificación manual directa  (Severidad: Media)</w:t>
      </w:r>
    </w:p>
    <w:p w14:paraId="521FF5D1" w14:textId="77777777" w:rsidR="00836F63" w:rsidRDefault="00836F63" w:rsidP="00836F63">
      <w:r w:rsidRPr="00836F63">
        <w:rPr>
          <w:b/>
        </w:rPr>
        <w:t>Archivo(s):</w:t>
      </w:r>
      <w:r>
        <w:t xml:space="preserve"> src/models/ContentAnswer.js</w:t>
      </w:r>
    </w:p>
    <w:p w14:paraId="76DFD099" w14:textId="77777777" w:rsidR="00836F63" w:rsidRDefault="00836F63" w:rsidP="00836F63">
      <w:r w:rsidRPr="00836F63">
        <w:rPr>
          <w:b/>
        </w:rPr>
        <w:t>Problema:</w:t>
      </w:r>
      <w:r>
        <w:t xml:space="preserve"> El endpoint de calificación manual de una respuesta (pensado solo para preguntas de respuesta corta) no verificaba el tipo de pregunta antes de actualizar is_correct. Una petición PUT directa a ese endpoint podía sobrescribir el resultado ya autocalculado de una pregunta de opción múltiple o verdadero/falso.</w:t>
      </w:r>
    </w:p>
    <w:p w14:paraId="0DDBA357" w14:textId="77777777" w:rsidR="00836F63" w:rsidRDefault="00836F63" w:rsidP="00836F63">
      <w:r w:rsidRPr="00836F63">
        <w:rPr>
          <w:b/>
        </w:rPr>
        <w:t>Corrección aplicada:</w:t>
      </w:r>
      <w:r>
        <w:t xml:space="preserve"> gradeAnswer ahora hace un JOIN contra contents.question_type dentro del propio UPDATE, y solo afecta la fila si la pregunta es de tipo respuesta corta.</w:t>
      </w:r>
    </w:p>
    <w:p w14:paraId="6BF10A6A" w14:textId="77777777" w:rsidR="00836F63" w:rsidRDefault="00836F63" w:rsidP="00836F63">
      <w:r w:rsidRPr="00836F63">
        <w:rPr>
          <w:b/>
        </w:rPr>
        <w:t>Evidencia de verificación:</w:t>
      </w:r>
      <w:r>
        <w:t xml:space="preserve"> Se intentó calificar manualmente una respuesta de opción múltiple ya autocalificada; el UPDATE afectó 0 filas y la respuesta original permaneció sin cambios.</w:t>
      </w:r>
    </w:p>
    <w:p w14:paraId="643A80E3" w14:textId="77777777" w:rsidR="00836F63" w:rsidRDefault="00836F63" w:rsidP="00836F63">
      <w:pPr>
        <w:pStyle w:val="Ttulo3"/>
      </w:pPr>
      <w:r>
        <w:t>27. Archivo borrado del disco antes de confirmar la operación en base de datos, en cinco lugares del sistema  (Severidad: Media)</w:t>
      </w:r>
    </w:p>
    <w:p w14:paraId="53BAF9E9" w14:textId="77777777" w:rsidR="00836F63" w:rsidRDefault="00836F63" w:rsidP="00836F63">
      <w:r w:rsidRPr="00836F63">
        <w:rPr>
          <w:b/>
        </w:rPr>
        <w:t>Archivo(s):</w:t>
      </w:r>
      <w:r>
        <w:t xml:space="preserve"> src/controllers/course.controller.js, src/controllers/content.controller.js, src/controllers/user.controller.js</w:t>
      </w:r>
    </w:p>
    <w:p w14:paraId="006D619A" w14:textId="77777777" w:rsidR="00836F63" w:rsidRDefault="00836F63" w:rsidP="00836F63">
      <w:r w:rsidRPr="00836F63">
        <w:rPr>
          <w:b/>
        </w:rPr>
        <w:t>Problema:</w:t>
      </w:r>
      <w:r>
        <w:t xml:space="preserve"> El mismo patrón de error, ya corregido una vez para la miniatura de un curso, no se había replicado en otros cinco puntos: eliminar un curso, eliminar un contenido, actualizar un contenido (reemplazo de archivo), crear un curso (si falla la asignación de profesores después de crear el curso), y eliminar un usuario. En todos los casos, un fallo a mitad de camino podía dejar un archivo borrado con su fila todavía en base de datos, o viceversa.</w:t>
      </w:r>
    </w:p>
    <w:p w14:paraId="3CAE6EB3" w14:textId="77777777" w:rsidR="00836F63" w:rsidRDefault="00836F63" w:rsidP="00836F63">
      <w:r w:rsidRPr="00836F63">
        <w:rPr>
          <w:b/>
        </w:rPr>
        <w:t>Corrección aplicada:</w:t>
      </w:r>
      <w:r>
        <w:t xml:space="preserve"> En los cinco puntos, el archivo físico ahora se borra únicamente después de confirmar que la operación en base de datos tuvo éxito; en creación de curso, un fallo al asignar profesores revierte (elimina) el curso recién creado.</w:t>
      </w:r>
    </w:p>
    <w:p w14:paraId="5B0D6786" w14:textId="77777777" w:rsidR="00836F63" w:rsidRDefault="00836F63" w:rsidP="00836F63">
      <w:pPr>
        <w:pStyle w:val="Ttulo3"/>
      </w:pPr>
      <w:r>
        <w:t>28. Operaciones de varios pasos sin transacción de base de datos  (Severidad: Media)</w:t>
      </w:r>
    </w:p>
    <w:p w14:paraId="18EA27BA" w14:textId="77777777" w:rsidR="00836F63" w:rsidRDefault="00836F63" w:rsidP="00836F63">
      <w:r w:rsidRPr="00836F63">
        <w:rPr>
          <w:b/>
        </w:rPr>
        <w:t>Archivo(s):</w:t>
      </w:r>
      <w:r>
        <w:t xml:space="preserve"> src/models/Course.js, src/models/ContentQuestion.js</w:t>
      </w:r>
    </w:p>
    <w:p w14:paraId="46415A6E" w14:textId="77777777" w:rsidR="00836F63" w:rsidRDefault="00836F63" w:rsidP="00836F63">
      <w:r w:rsidRPr="00836F63">
        <w:rPr>
          <w:b/>
        </w:rPr>
        <w:t>Problema:</w:t>
      </w:r>
      <w:r>
        <w:t xml:space="preserve"> Asignar profesores a un curso, desinscribir a un estudiante (que también limpia su progreso), y crear un cuestionario o encuesta (que inserta el content y luego cada pregunta con sus opciones) se hacían con varias consultas sueltas. Un fallo a mitad de camino podía dejar datos a medias: un curso con solo algunos profesores asignados, o un cuestionario visible para los estudiantes con preguntas faltantes.</w:t>
      </w:r>
    </w:p>
    <w:p w14:paraId="5C308C4B" w14:textId="77777777" w:rsidR="00836F63" w:rsidRDefault="00836F63" w:rsidP="00836F63">
      <w:r w:rsidRPr="00836F63">
        <w:rPr>
          <w:b/>
        </w:rPr>
        <w:t>Corrección aplicada:</w:t>
      </w:r>
      <w:r>
        <w:t xml:space="preserve"> Las tres operaciones ahora usan una transacción de base de datos (pool.getConnection() con commit/rollback), igual que ya se hacía para el envío de respuestas de un estudiante.</w:t>
      </w:r>
    </w:p>
    <w:p w14:paraId="34F3764F" w14:textId="77777777" w:rsidR="00836F63" w:rsidRDefault="00836F63" w:rsidP="00836F63">
      <w:pPr>
        <w:pStyle w:val="Ttulo3"/>
      </w:pPr>
      <w:r>
        <w:t>29. Sin límite de solicitudes en el foro de discusión  (Severidad: Baja)</w:t>
      </w:r>
    </w:p>
    <w:p w14:paraId="78DDF189" w14:textId="77777777" w:rsidR="00836F63" w:rsidRDefault="00836F63" w:rsidP="00836F63">
      <w:r w:rsidRPr="00836F63">
        <w:rPr>
          <w:b/>
        </w:rPr>
        <w:t>Archivo(s):</w:t>
      </w:r>
      <w:r>
        <w:t xml:space="preserve"> src/routes/content.routes.js, src/routes/forum.routes.js, src/middlewares/rateLimit.middleware.js</w:t>
      </w:r>
    </w:p>
    <w:p w14:paraId="7D690AEE" w14:textId="77777777" w:rsidR="00836F63" w:rsidRDefault="00836F63" w:rsidP="00836F63">
      <w:r w:rsidRPr="00836F63">
        <w:rPr>
          <w:b/>
        </w:rPr>
        <w:t>Problema:</w:t>
      </w:r>
      <w:r>
        <w:t xml:space="preserve"> Publicar, editar o borrar respuestas en el foro no tenía ningún límite de solicitudes, a diferencia de otros endpoints de escritura del sistema.</w:t>
      </w:r>
    </w:p>
    <w:p w14:paraId="2D137CB7" w14:textId="77777777" w:rsidR="00836F63" w:rsidRDefault="00836F63" w:rsidP="00836F63">
      <w:r w:rsidRPr="00836F63">
        <w:rPr>
          <w:b/>
        </w:rPr>
        <w:t>Corrección aplicada:</w:t>
      </w:r>
      <w:r>
        <w:t xml:space="preserve"> Se agregó forumPostLimiter a las rutas de creación y edición de publicaciones del foro.</w:t>
      </w:r>
    </w:p>
    <w:p w14:paraId="3CBD938F" w14:textId="77777777" w:rsidR="00836F63" w:rsidRDefault="00836F63" w:rsidP="00836F63">
      <w:pPr>
        <w:pStyle w:val="Ttulo3"/>
      </w:pPr>
      <w:r>
        <w:t>30. Ausencia de cabeceras Content-Security-Policy reales  (Severidad: Media)</w:t>
      </w:r>
    </w:p>
    <w:p w14:paraId="5ECAC119" w14:textId="77777777" w:rsidR="00836F63" w:rsidRDefault="00836F63" w:rsidP="00836F63">
      <w:r w:rsidRPr="00836F63">
        <w:rPr>
          <w:b/>
        </w:rPr>
        <w:t>Archivo(s):</w:t>
      </w:r>
      <w:r>
        <w:t xml:space="preserve"> src/app.js</w:t>
      </w:r>
    </w:p>
    <w:p w14:paraId="3A85E16B" w14:textId="77777777" w:rsidR="00836F63" w:rsidRDefault="00836F63" w:rsidP="00836F63">
      <w:r w:rsidRPr="00836F63">
        <w:rPr>
          <w:b/>
        </w:rPr>
        <w:t>Problema:</w:t>
      </w:r>
      <w:r>
        <w:t xml:space="preserve"> La política de seguridad de contenido (CSP) de Helmet estaba completamente desactivada (contentSecurityPolicy: false) desde la revisión inicial, porque activarla con la configuración por defecto rompía la interfaz (bloqueaba el CDN de Tailwind/Font Awesome y los atributos onclick usados en toda la aplicación).</w:t>
      </w:r>
    </w:p>
    <w:p w14:paraId="36AB26E5" w14:textId="77777777" w:rsidR="00836F63" w:rsidRDefault="00836F63" w:rsidP="00836F63">
      <w:r w:rsidRPr="00836F63">
        <w:rPr>
          <w:b/>
        </w:rPr>
        <w:t>Corrección aplicada:</w:t>
      </w:r>
      <w:r>
        <w:t xml:space="preserve"> Se configuró una política CSP real que permite explícitamente los orígenes necesarios (CDN de Tailwind, Font Awesome, YouTube/Vimeo para la vista previa embebida) y re-habilita script-src-attr 'unsafe-inline' (Helmet lo desactiva por defecto, lo que habría roto cada onclick="..." de la aplicación).</w:t>
      </w:r>
    </w:p>
    <w:p w14:paraId="07CFD5BD" w14:textId="77777777" w:rsidR="00836F63" w:rsidRDefault="00836F63" w:rsidP="00836F63">
      <w:r w:rsidRPr="00836F63">
        <w:rPr>
          <w:b/>
        </w:rPr>
        <w:t>Evidencia de verificación:</w:t>
      </w:r>
      <w:r>
        <w:t xml:space="preserve"> Se recorrió la aplicación completa en el navegador tras activar la CSP (inicio de sesión, catálogo, panel de administración, reproducción de video, subida de archivos), confirmando que nada se bloqueaba silenciosamente por la política, revisando la consola del navegador en busca de errores de CSP.</w:t>
      </w:r>
    </w:p>
    <w:p w14:paraId="0FE19DA5" w14:textId="77777777" w:rsidR="00836F63" w:rsidRDefault="00836F63" w:rsidP="00836F63">
      <w:pPr>
        <w:pStyle w:val="Ttulo3"/>
      </w:pPr>
      <w:r>
        <w:t>31. Sesiones activas no se invalidaban al restablecer la contraseña  (Severidad: Media)</w:t>
      </w:r>
    </w:p>
    <w:p w14:paraId="338EA5EC" w14:textId="77777777" w:rsidR="00836F63" w:rsidRDefault="00836F63" w:rsidP="00836F63">
      <w:r w:rsidRPr="00836F63">
        <w:rPr>
          <w:b/>
        </w:rPr>
        <w:t>Archivo(s):</w:t>
      </w:r>
      <w:r>
        <w:t xml:space="preserve"> src/models/User.js, src/controllers/auth.controller.js</w:t>
      </w:r>
    </w:p>
    <w:p w14:paraId="176C2E32" w14:textId="77777777" w:rsidR="00836F63" w:rsidRDefault="00836F63" w:rsidP="00836F63">
      <w:r w:rsidRPr="00836F63">
        <w:rPr>
          <w:b/>
        </w:rPr>
        <w:t>Problema:</w:t>
      </w:r>
      <w:r>
        <w:t xml:space="preserve"> Si la cuenta de un usuario era comprometida y alguien más iniciaba sesión con la contraseña filtrada, restablecer la contraseña mediante el flujo de recuperación no cerraba esa sesión ya abierta — quien tenía la sesión activa seguía teniendo acceso incluso después del cambio de contraseña.</w:t>
      </w:r>
    </w:p>
    <w:p w14:paraId="511BB94A" w14:textId="77777777" w:rsidR="00836F63" w:rsidRDefault="00836F63" w:rsidP="00836F63">
      <w:r w:rsidRPr="00836F63">
        <w:rPr>
          <w:b/>
        </w:rPr>
        <w:t>Corrección aplicada:</w:t>
      </w:r>
      <w:r>
        <w:t xml:space="preserve"> Se agregó User.invalidateSessions(userId), que borra todas las filas de la tabla sessions cuyo campo user.id (dentro del JSON de sesión de express-mysql-session) coincide con el usuario, y se llama automáticamente justo después de restablecer la contraseña.</w:t>
      </w:r>
    </w:p>
    <w:p w14:paraId="2C217D61" w14:textId="77777777" w:rsidR="00836F63" w:rsidRDefault="00836F63" w:rsidP="00836F63">
      <w:r w:rsidRPr="00836F63">
        <w:rPr>
          <w:b/>
        </w:rPr>
        <w:t>Evidencia de verificación:</w:t>
      </w:r>
      <w:r>
        <w:t xml:space="preserve"> Se insertaron sesiones de prueba para un usuario de prueba directamente en la tabla sessions, se llamó al endpoint real de restablecimiento de contraseña, y se confirmó que ambas sesiones fueron eliminadas y que la nueva contraseña funcionaba correctamente.</w:t>
      </w:r>
    </w:p>
    <w:p w14:paraId="270B4DE9" w14:textId="77777777" w:rsidR="00622318" w:rsidRDefault="00622318" w:rsidP="00622318">
      <w:pPr>
        <w:pStyle w:val="Ttulo2"/>
      </w:pPr>
      <w:r>
        <w:t>Módulo 9 — Cuarta Revisión: Auditoría Integral de Código (Septiembre 2026)</w:t>
      </w:r>
    </w:p>
    <w:p w14:paraId="00ACBBE1" w14:textId="77777777" w:rsidR="00622318" w:rsidRDefault="00622318" w:rsidP="00622318">
      <w:pPr>
        <w:pStyle w:val="Ttulo3"/>
      </w:pPr>
      <w:r>
        <w:t>32. Inyección de fórmulas CSV en las exportaciones  (Severidad: Media)</w:t>
      </w:r>
    </w:p>
    <w:p w14:paraId="70F7C7DC" w14:textId="77777777" w:rsidR="00622318" w:rsidRDefault="00622318" w:rsidP="00622318">
      <w:r w:rsidRPr="00622318">
        <w:rPr>
          <w:b/>
        </w:rPr>
        <w:t>Archivo(s):</w:t>
      </w:r>
      <w:r>
        <w:t xml:space="preserve"> src/utils/csv.js</w:t>
      </w:r>
    </w:p>
    <w:p w14:paraId="5B46DB66" w14:textId="77777777" w:rsidR="00622318" w:rsidRDefault="00622318" w:rsidP="00622318">
      <w:r w:rsidRPr="00622318">
        <w:rPr>
          <w:b/>
        </w:rPr>
        <w:t>Problema:</w:t>
      </w:r>
      <w:r>
        <w:t xml:space="preserve"> Los archivos CSV exportados (notas de curso/estudiante, resultados de importación masiva de usuarios) escribían el valor de cada celda tal cual, sin ningún tratamiento especial. Un valor que empezara con =, +, - o @ (por ejemplo, un nombre de usuario "=cmd|'/c calc'!A1") se interpreta como una fórmula al abrir el archivo en Excel o Google Sheets, permitiendo ejecutar comandos o fórmulas arbitrarias en el equipo de quien lo abre (CWE-1236, "CSV Injection").</w:t>
      </w:r>
    </w:p>
    <w:p w14:paraId="144884C8" w14:textId="77777777" w:rsidR="00622318" w:rsidRDefault="00622318" w:rsidP="00622318">
      <w:r w:rsidRPr="00622318">
        <w:rPr>
          <w:b/>
        </w:rPr>
        <w:t>Corrección aplicada:</w:t>
      </w:r>
      <w:r>
        <w:t xml:space="preserve"> La función escapeField() de toCsv() antepone un apóstrofe a cualquier valor que empiece con esos caracteres (o con tabulador/retorno de carro) antes del escapado de comillas/comas ya existente, forzando a Excel/Sheets a tratarlo como texto plano en vez de evaluarlo.</w:t>
      </w:r>
    </w:p>
    <w:p w14:paraId="6B5ED701" w14:textId="77777777" w:rsidR="00622318" w:rsidRDefault="00622318" w:rsidP="00622318">
      <w:r w:rsidRPr="00622318">
        <w:rPr>
          <w:b/>
        </w:rPr>
        <w:t>Evidencia de verificación:</w:t>
      </w:r>
      <w:r>
        <w:t xml:space="preserve"> Verificado mediante 3 pruebas automatizadas nuevas en tests/utils/csv.test.js, incluyendo el caso de un valor peligroso que además contiene una coma (debe quedar apostrofado Y entre comillas) y el caso de un valor que no empieza con esos caracteres (no debe alterarse).</w:t>
      </w:r>
    </w:p>
    <w:p w14:paraId="61ED02A4" w14:textId="77777777" w:rsidR="00622318" w:rsidRDefault="00622318" w:rsidP="00622318">
      <w:pPr>
        <w:pStyle w:val="Ttulo3"/>
      </w:pPr>
      <w:r>
        <w:t>33. Vulnerabilidad XSS en el HTML del correo de bienvenida  (Severidad: Media)</w:t>
      </w:r>
    </w:p>
    <w:p w14:paraId="628DB8DE" w14:textId="77777777" w:rsidR="00622318" w:rsidRDefault="00622318" w:rsidP="00E46F2B">
      <w:r w:rsidRPr="00622318">
        <w:rPr>
          <w:b/>
        </w:rPr>
        <w:t>Archivo(s):</w:t>
      </w:r>
      <w:r>
        <w:t xml:space="preserve"> src/config/mailer.js</w:t>
      </w:r>
    </w:p>
    <w:p w14:paraId="5F3DFC5D" w14:textId="77777777" w:rsidR="00622318" w:rsidRDefault="00622318" w:rsidP="00622318">
      <w:r w:rsidRPr="00622318">
        <w:rPr>
          <w:b/>
        </w:rPr>
        <w:t>Problema:</w:t>
      </w:r>
      <w:r>
        <w:t xml:space="preserve"> sendWelcomeEmail (disparado desde la importación masiva de usuarios por CSV) interpolaba directamente el nombre del usuario y el título del curso en el HTML del correo, sin escapar. Un valor con "&lt;" o "&amp;" en cualquiera de esos dos campos del CSV rompía el markup del correo o insertaba HTML/JavaScript arbitrario, que se ejecutaría en el cliente de correo de quien lo recibe, no solo del administrador que hizo la importación.</w:t>
      </w:r>
    </w:p>
    <w:p w14:paraId="7D9D410D" w14:textId="77777777" w:rsidR="00622318" w:rsidRDefault="00622318" w:rsidP="00622318">
      <w:r w:rsidRPr="00622318">
        <w:rPr>
          <w:b/>
        </w:rPr>
        <w:t>Corrección aplicada:</w:t>
      </w:r>
      <w:r>
        <w:t xml:space="preserve"> Se agregó un escapeHtml() local en mailer.js, aplicado a name y courseTitle antes de interpolarlos en la plantilla HTML del correo.</w:t>
      </w:r>
    </w:p>
    <w:p w14:paraId="5D41E866" w14:textId="77777777" w:rsidR="00622318" w:rsidRDefault="00622318" w:rsidP="00622318">
      <w:pPr>
        <w:pStyle w:val="Ttulo3"/>
      </w:pPr>
      <w:r>
        <w:t>34. Auto-revocación de acceso de administrador sin protección  (Severidad: Media)</w:t>
      </w:r>
    </w:p>
    <w:p w14:paraId="6DB6345A" w14:textId="77777777" w:rsidR="00622318" w:rsidRDefault="00622318" w:rsidP="00E46F2B">
      <w:r w:rsidRPr="00622318">
        <w:rPr>
          <w:b/>
        </w:rPr>
        <w:t>Archivo(s):</w:t>
      </w:r>
      <w:r>
        <w:t xml:space="preserve"> src/controllers/user.controller.js</w:t>
      </w:r>
    </w:p>
    <w:p w14:paraId="5285EDA3" w14:textId="77777777" w:rsidR="00622318" w:rsidRDefault="00622318" w:rsidP="00622318">
      <w:r w:rsidRPr="00622318">
        <w:rPr>
          <w:b/>
        </w:rPr>
        <w:t>Problema:</w:t>
      </w:r>
      <w:r>
        <w:t xml:space="preserve"> El hallazgo #16 ya protegía el cambio de rol de un administrador sobre sí mismo, pero no cubría admin_access, el acceso adicional de administrador que puede tener un profesor con doble rol. Un profesor con admin_access podía quitárselo a sí mismo con un clic desde su propia gestión de usuarios, sin confirmación ni forma de revertirlo desde la interfaz si era el único con privilegios activos en ese momento.</w:t>
      </w:r>
    </w:p>
    <w:p w14:paraId="0B8E14E7" w14:textId="77777777" w:rsidR="00622318" w:rsidRDefault="00622318" w:rsidP="00622318">
      <w:r w:rsidRPr="00622318">
        <w:rPr>
          <w:b/>
        </w:rPr>
        <w:t>Corrección aplicada:</w:t>
      </w:r>
      <w:r>
        <w:t xml:space="preserve"> setUserAdminAccess ahora responde 400 si el usuario autenticado intenta modificar su propio admin_access, mismo criterio que ya usan toggleUserActive/deleteUser sobre sí mismo.</w:t>
      </w:r>
    </w:p>
    <w:p w14:paraId="63E09E28" w14:textId="77777777" w:rsidR="00622318" w:rsidRDefault="00622318" w:rsidP="00622318">
      <w:pPr>
        <w:pStyle w:val="Ttulo3"/>
      </w:pPr>
      <w:r>
        <w:t>35. Sin límite de solicitudes en la creación de contenido de un curso  (Severidad: Baja)</w:t>
      </w:r>
    </w:p>
    <w:p w14:paraId="1154B411" w14:textId="77777777" w:rsidR="00622318" w:rsidRDefault="00622318" w:rsidP="00622318">
      <w:r w:rsidRPr="00622318">
        <w:rPr>
          <w:b/>
        </w:rPr>
        <w:t>Archivo(s):</w:t>
      </w:r>
      <w:r>
        <w:t xml:space="preserve"> src/middlewares/rateLimit.middleware.js, src/routes/content.routes.js</w:t>
      </w:r>
    </w:p>
    <w:p w14:paraId="3780AAFF" w14:textId="77777777" w:rsidR="00622318" w:rsidRDefault="00622318" w:rsidP="00622318">
      <w:r w:rsidRPr="00622318">
        <w:rPr>
          <w:b/>
        </w:rPr>
        <w:t>Problema:</w:t>
      </w:r>
      <w:r>
        <w:t xml:space="preserve"> Los límites de solicitudes existentes (hallazgos #4, #23, #29) no cubrían las 10 rutas de creación de contenido dentro de un curso (video, archivo, imagen, texto, url, tarea, cuestionario, encuesta, foro, carpeta) ni el envío de respuestas de un cuestionario/encuesta. Una sesión de profesor o administrador comprometida podía crear contenido de forma masiva sin ningún límite.</w:t>
      </w:r>
    </w:p>
    <w:p w14:paraId="4BB41C0C" w14:textId="77777777" w:rsidR="00622318" w:rsidRDefault="00622318" w:rsidP="00622318">
      <w:r w:rsidRPr="00622318">
        <w:rPr>
          <w:b/>
        </w:rPr>
        <w:t>Corrección aplicada:</w:t>
      </w:r>
      <w:r>
        <w:t xml:space="preserve"> Se agregó contentCreateLimiter (40 creaciones por hora, por usuario autenticado) a las 10 rutas de creación de contenido, y submitTaskLimiter al envío de respuestas de cuestionario/encuesta.</w:t>
      </w:r>
    </w:p>
    <w:p w14:paraId="69FB365E" w14:textId="77777777" w:rsidR="00622318" w:rsidRDefault="00622318" w:rsidP="00622318">
      <w:pPr>
        <w:pStyle w:val="Ttulo3"/>
      </w:pPr>
      <w:r>
        <w:t>36. Configuración de TRUST_PROXY sin validar  (Severidad: Media)</w:t>
      </w:r>
    </w:p>
    <w:p w14:paraId="6F4DFE01" w14:textId="77777777" w:rsidR="00622318" w:rsidRDefault="00622318" w:rsidP="00622318">
      <w:r w:rsidRPr="00622318">
        <w:rPr>
          <w:b/>
        </w:rPr>
        <w:t>Archivo(s):</w:t>
      </w:r>
      <w:r>
        <w:t xml:space="preserve"> src/app.js</w:t>
      </w:r>
    </w:p>
    <w:p w14:paraId="1DA98757" w14:textId="77777777" w:rsidR="00622318" w:rsidRDefault="00622318" w:rsidP="00622318">
      <w:r w:rsidRPr="00622318">
        <w:rPr>
          <w:b/>
        </w:rPr>
        <w:t>Problema:</w:t>
      </w:r>
      <w:r>
        <w:t xml:space="preserve"> La variable de entorno TRUST_PROXY (usada por Express para decidir si confiar en las cabeceras X-Forwarded-For/-Proto de un proxy real) se pasaba directo a app.set('trust proxy', ...) sin validar su formato. Un valor mal tipeado en el .env de un despliegue real cambia en silencio una configuración sensible a suplantación de IP: confiar en esas cabeceras sin que exista un proxy real de por medio permite que cualquier cliente falsifique su propia IP y evada el límite de solicitudes por IP (hallazgo #4); no confiarlas cuando sí hay un proxy real hace que todos los usuarios reales compartan una sola IP a ojos de Express, saturando el límite entre sí.</w:t>
      </w:r>
    </w:p>
    <w:p w14:paraId="1F15B1FE" w14:textId="77777777" w:rsidR="00622318" w:rsidRDefault="00622318" w:rsidP="00622318">
      <w:r w:rsidRPr="00622318">
        <w:rPr>
          <w:b/>
        </w:rPr>
        <w:t>Corrección aplicada:</w:t>
      </w:r>
      <w:r>
        <w:t xml:space="preserve"> El valor de TRUST_PROXY ahora se valida contra las formas que Express realmente acepta (boolean, número de saltos, palabra clave reservada, o IP/CIDR) antes de aplicarse; un valor inválido detiene el arranque del servidor con un mensaje claro, mismo criterio de fail-fast que ya se usa para SESSION_SECRET (hallazgo #6).</w:t>
      </w:r>
    </w:p>
    <w:p w14:paraId="5ADD9F25" w14:textId="77777777" w:rsidR="00E46F2B" w:rsidRDefault="00E46F2B" w:rsidP="00E46F2B">
      <w:pPr>
        <w:pStyle w:val="Ttulo2"/>
      </w:pPr>
      <w:r>
        <w:t>Módulo 10 — Quinta Revisión: Auditoría de Seguridad y Código (Octubre 2026)</w:t>
      </w:r>
    </w:p>
    <w:p w14:paraId="42AD8964" w14:textId="77777777" w:rsidR="00E46F2B" w:rsidRDefault="00E46F2B" w:rsidP="00E46F2B">
      <w:pPr>
        <w:pStyle w:val="Ttulo3"/>
      </w:pPr>
      <w:r>
        <w:t>37. Dependencias npm con vulnerabilidades conocidas (segunda ronda)  (Severidad: Crítica)</w:t>
      </w:r>
    </w:p>
    <w:p w14:paraId="4317E34A" w14:textId="77777777" w:rsidR="00E46F2B" w:rsidRDefault="00E46F2B" w:rsidP="00E46F2B">
      <w:r>
        <w:t>Archivo(s): package.json, package-lock.json</w:t>
      </w:r>
    </w:p>
    <w:p w14:paraId="61985EE2" w14:textId="77777777" w:rsidR="00E46F2B" w:rsidRDefault="00E46F2B" w:rsidP="00E46F2B">
      <w:r>
        <w:t>Problema: Un nuevo análisis con npm audit, antes de la entrega final, reportó 3 vulnerabilidades adicionales en dependencias de producción: proxy-addr (severidad crítica), nodemailer (severidad alta) e ip-address (severidad media, usada internamente por express-rate-limit).</w:t>
      </w:r>
    </w:p>
    <w:p w14:paraId="3F23947F" w14:textId="77777777" w:rsidR="00E46F2B" w:rsidRDefault="00E46F2B" w:rsidP="00E46F2B">
      <w:r>
        <w:t>Corrección aplicada: Se actualizaron las 3 dependencias a versiones parcheadas. nodemailer requirió un salto de versión mayor (9 a 10, sin parche disponible en la rama 9.x), lo que elevó el requisito mínimo de Node.js de este proyecto a la versión 20. Se verificó en vivo que el envío de correo (recuperación de contraseña) sigue funcionando normalmente tras la actualización.</w:t>
      </w:r>
    </w:p>
    <w:p w14:paraId="53D165AE" w14:textId="77777777" w:rsidR="00E46F2B" w:rsidRDefault="00E46F2B" w:rsidP="00E46F2B">
      <w:r>
        <w:t>Evidencia de verificación: Se ejecutó npm audit --omit=dev tras la actualización, confirmando 0 vulnerabilidades. Se verificó además, con una cuenta de prueba (correo @example.com), que el envío real de correo mediante Gmail SMTP (recuperación de contraseña) seguía funcionando correctamente tras el salto de versión mayor de nodemailer.</w:t>
      </w:r>
    </w:p>
    <w:p w14:paraId="6166C065" w14:textId="77777777" w:rsidR="00E46F2B" w:rsidRDefault="00E46F2B" w:rsidP="00E46F2B">
      <w:pPr>
        <w:pStyle w:val="Ttulo3"/>
      </w:pPr>
      <w:r>
        <w:t>38. Vulnerabilidad XSS reflejado vía el identificador de ruta  (Severidad: Alta)</w:t>
      </w:r>
    </w:p>
    <w:p w14:paraId="324E6881" w14:textId="77777777" w:rsidR="00E46F2B" w:rsidRDefault="00E46F2B" w:rsidP="00E46F2B">
      <w:r>
        <w:t>Archivo(s): src/public/js/router.js</w:t>
      </w:r>
    </w:p>
    <w:p w14:paraId="676475B9" w14:textId="77777777" w:rsidR="00E46F2B" w:rsidRDefault="00E46F2B" w:rsidP="00E46F2B">
      <w:r>
        <w:t>Problema: El router de la aplicación (SPA basada en el hash de la URL) aceptaba cualquier valor como parte dinámica de una ruta (por ejemplo #/curso/:id) y lo insertaba sin validar en un atributo onclick de la interfaz. Un enlace armado con un valor malicioso en lugar de un id numérico podía ejecutar JavaScript en el navegador de quien hiciera clic en él.</w:t>
      </w:r>
    </w:p>
    <w:p w14:paraId="5918F8E8" w14:textId="77777777" w:rsidR="00E46F2B" w:rsidRDefault="00E46F2B" w:rsidP="00E46F2B">
      <w:r>
        <w:t>Corrección aplicada: Las rutas que esperan un identificador numérico ahora lo validan con una expresión regular (solo dígitos) antes de aceptarlo; las que esperan un token (recuperación de contraseña) mantienen su propio formato esperado.</w:t>
      </w:r>
    </w:p>
    <w:p w14:paraId="11526E38" w14:textId="77777777" w:rsidR="00E46F2B" w:rsidRDefault="00E46F2B" w:rsidP="00E46F2B">
      <w:r>
        <w:t>Evidencia de verificación: Se armó un enlace con una carga maliciosa en la posición del identificador de ruta y se abrió en el navegador; la aplicación lo reconoció como una ruta inválida y mostró la página 404, sin ejecutar ningún script.</w:t>
      </w:r>
    </w:p>
    <w:p w14:paraId="187356E1" w14:textId="77777777" w:rsidR="00E46F2B" w:rsidRDefault="00E46F2B" w:rsidP="00E46F2B">
      <w:pPr>
        <w:pStyle w:val="Ttulo3"/>
      </w:pPr>
      <w:r>
        <w:t>39. Escalada de privilegios mediante doble rol de profesor y administrador  (Severidad: Crítica)</w:t>
      </w:r>
    </w:p>
    <w:p w14:paraId="25B88652" w14:textId="77777777" w:rsidR="00E46F2B" w:rsidRDefault="00E46F2B" w:rsidP="00E46F2B">
      <w:r>
        <w:t>Archivo(s): src/controllers/user.controller.js</w:t>
      </w:r>
    </w:p>
    <w:p w14:paraId="711768C7" w14:textId="77777777" w:rsidR="00E46F2B" w:rsidRDefault="00E46F2B" w:rsidP="00E46F2B">
      <w:r>
        <w:t>Problema: La funcionalidad de doble rol (un profesor con acceso adicional de administrador, admin_access) permite a esa cuenta usar el panel de administración, pero las 4 funciones de gestión de usuarios (crear, editar, activar/desactivar, eliminar) solo verificaban permiso de administrador en términos generales, sin distinguir si se trataba de un administrador real (role = admin) o de un profesor con ese acceso adicional. Un profesor con doble rol podía crear una cuenta de administrador real, editar o eliminar una ya existente, o cambiar su propio role a admin, autopromoviéndose a administrador real de forma permanente.</w:t>
      </w:r>
    </w:p>
    <w:p w14:paraId="79263DFD" w14:textId="77777777" w:rsidR="00E46F2B" w:rsidRDefault="00E46F2B" w:rsidP="00E46F2B">
      <w:r>
        <w:t>Corrección aplicada: Las 4 funciones ahora verifican explícitamente si el objetivo de la operación es o pasaría a ser un administrador real; en ese caso, solo un administrador real (no un profesor con acceso adicional) puede ejecutar la acción.</w:t>
      </w:r>
    </w:p>
    <w:p w14:paraId="22E1C9A1" w14:textId="77777777" w:rsidR="00E46F2B" w:rsidRDefault="00E46F2B" w:rsidP="00E46F2B">
      <w:r>
        <w:t>Evidencia de verificación: Con una cuenta de profesor con admin_access se intentaron, mediante peticiones directas a la API, las 4 operaciones protegidas (crear administrador, editar uno existente, eliminarlo, autopromoverse cambiando el propio role) — las 4 fueron rechazadas. Las mismas peticiones con una cuenta de administrador real se completaron con normalidad.</w:t>
      </w:r>
    </w:p>
    <w:p w14:paraId="4D6D3F69" w14:textId="77777777" w:rsidR="00E46F2B" w:rsidRDefault="00E46F2B" w:rsidP="00E46F2B">
      <w:pPr>
        <w:pStyle w:val="Ttulo3"/>
      </w:pPr>
      <w:r>
        <w:t>40. Bypass de la autoverificación de identidad propia  (Severidad: Media)</w:t>
      </w:r>
    </w:p>
    <w:p w14:paraId="285D91CE" w14:textId="77777777" w:rsidR="00E46F2B" w:rsidRDefault="00E46F2B" w:rsidP="00E46F2B">
      <w:r>
        <w:t>Archivo(s): src/routes/user.routes.js (y otros puntos con el mismo patrón)</w:t>
      </w:r>
    </w:p>
    <w:p w14:paraId="6B630EDF" w14:textId="77777777" w:rsidR="00E46F2B" w:rsidRDefault="00E46F2B" w:rsidP="00E46F2B">
      <w:r>
        <w:t>Problema: Varias protecciones que impiden realizar una acción sobre la propia cuenta (cambiar el propio rol, desactivarse, eliminarse) comparan el id de la sesión con el id de la URL convirtiendo este último a número con parseInt. Un valor como 1.2e2 es interpretado por parseInt como 1, pero MySQL lo interpreta como 120 al usarlo en una consulta — permitiendo expresar el propio id de una forma que esa comparación no reconoce como igual, evadiendo la protección.</w:t>
      </w:r>
    </w:p>
    <w:p w14:paraId="0608283B" w14:textId="77777777" w:rsidR="00E46F2B" w:rsidRDefault="00E46F2B" w:rsidP="00E46F2B">
      <w:r>
        <w:t>Corrección aplicada: La comparación ahora exige primero que el id de la URL tenga el formato estricto de un número entero antes de compararlo, eliminando cualquier ambigüedad de interpretación entre JavaScript y MySQL.</w:t>
      </w:r>
    </w:p>
    <w:p w14:paraId="54820B5B" w14:textId="77777777" w:rsidR="00E46F2B" w:rsidRDefault="00E46F2B" w:rsidP="00E46F2B">
      <w:r>
        <w:t>Evidencia de verificación: Se repitió, con un cliente HTTP con sesión autenticada, la petición protegida usando el propio id expresado como 1.2e2 en lugar de su forma numérica simple; la petición fue rechazada igual que con el id en su forma normal.</w:t>
      </w:r>
    </w:p>
    <w:p w14:paraId="73A3B5E5" w14:textId="77777777" w:rsidR="00E46F2B" w:rsidRDefault="00E46F2B" w:rsidP="00E46F2B">
      <w:pPr>
        <w:pStyle w:val="Ttulo3"/>
      </w:pPr>
      <w:r>
        <w:t>41. Permisos incorrectos de un profesor de módulo sobre entregas de tareas  (Severidad: Alta)</w:t>
      </w:r>
    </w:p>
    <w:p w14:paraId="34CCFAD1" w14:textId="77777777" w:rsidR="00E46F2B" w:rsidRDefault="00E46F2B" w:rsidP="00E46F2B">
      <w:r>
        <w:t>Archivo(s): src/controllers/submission.controller.js, src/models/Course.js</w:t>
      </w:r>
    </w:p>
    <w:p w14:paraId="4B012B57" w14:textId="77777777" w:rsidR="00E46F2B" w:rsidRDefault="00E46F2B" w:rsidP="00E46F2B">
      <w:r>
        <w:t>Problema: Un profesor asignado a un módulo específico (no a todo el curso) podía ver la lista de entregas de una tarea de su propio módulo, pero no calificarlas ni descargar el archivo entregado — la verificación de permiso para esas dos acciones no contemplaba el escenario de profesor de módulo. En el sentido opuesto, ese mismo profesor sí podía descargar entregas de tareas de módulos ajenos a los suyos, porque la verificación usada solo confirmaba que la cuenta era profesora de algún módulo del curso, sin confirmar que fuera justamente el módulo de esa tarea.</w:t>
      </w:r>
    </w:p>
    <w:p w14:paraId="21375D35" w14:textId="77777777" w:rsidR="00E46F2B" w:rsidRDefault="00E46F2B" w:rsidP="00E46F2B">
      <w:r>
        <w:t>Corrección aplicada: Se corrigió la verificación de permisos en ambos sentidos: un profesor de módulo ahora puede calificar y descargar entregas de su propio módulo, y ya no puede acceder a entregas de módulos que no le fueron asignados.</w:t>
      </w:r>
    </w:p>
    <w:p w14:paraId="19E047BD" w14:textId="77777777" w:rsidR="00E46F2B" w:rsidRDefault="00E46F2B" w:rsidP="00E46F2B">
      <w:r>
        <w:t>Evidencia de verificación: Con una cuenta de profesor asignada únicamente a un módulo se confirmó, mediante peticiones directas a la API: calificación y descarga exitosas de una entrega dentro de su propio módulo, y rechazo (403) al intentar descargar una entrega de un módulo distinto dentro del mismo curso.</w:t>
      </w:r>
    </w:p>
    <w:p w14:paraId="721A5273" w14:textId="77777777" w:rsidR="00E46F2B" w:rsidRDefault="00E46F2B" w:rsidP="00E46F2B">
      <w:pPr>
        <w:pStyle w:val="Ttulo3"/>
      </w:pPr>
      <w:r>
        <w:t>42. Curso inactivo o borrador completamente legible por cualquiera  (Severidad: Crítica)</w:t>
      </w:r>
    </w:p>
    <w:p w14:paraId="2141ACAE" w14:textId="77777777" w:rsidR="00E46F2B" w:rsidRDefault="00E46F2B" w:rsidP="00E46F2B">
      <w:r>
        <w:t>Archivo(s): src/controllers/course.controller.js</w:t>
      </w:r>
    </w:p>
    <w:p w14:paraId="7CE88C51" w14:textId="77777777" w:rsidR="00E46F2B" w:rsidRDefault="00E46F2B" w:rsidP="00E46F2B">
      <w:r>
        <w:t>Problema: Un curso marcado como inactivo por un administrador, pensado para no mostrarse públicamente mientras se termina de preparar, en realidad seguía siendo completamente accesible mediante su URL directa: cualquier visitante, sin sesión, podía ver su detalle completo, su lista de contenidos y las URLs reales de sus videos y archivos.</w:t>
      </w:r>
    </w:p>
    <w:p w14:paraId="7410062E" w14:textId="77777777" w:rsidR="00E46F2B" w:rsidRDefault="00E46F2B" w:rsidP="00E46F2B">
      <w:r>
        <w:t>Corrección aplicada: Los 3 endpoints involucrados ahora resuelven el mismo criterio de acceso ya usado para contenido de curso: solo un administrador, el profesor asignado al curso, o un estudiante que ya estaba inscrito antes de que el curso se desactivara, puede ver su detalle, contenidos y archivos reales; cualquier otro visitante recibe la respuesta de curso no disponible.</w:t>
      </w:r>
    </w:p>
    <w:p w14:paraId="68A18194" w14:textId="77777777" w:rsidR="00E46F2B" w:rsidRDefault="00E46F2B" w:rsidP="00E46F2B">
      <w:r>
        <w:t>Evidencia de verificación: Se desactivó un curso de prueba y se accedió a su URL directa (detalle, contenidos y descarga de un archivo) desde una sesión sin cuenta; las 3 peticiones fueron rechazadas. Con una cuenta ya inscrita antes de la desactivación, el mismo curso siguió siendo accesible con normalidad.</w:t>
      </w:r>
    </w:p>
    <w:p w14:paraId="34CDE230" w14:textId="77777777" w:rsidR="00E46F2B" w:rsidRDefault="00E46F2B" w:rsidP="00E46F2B">
      <w:pPr>
        <w:pStyle w:val="Ttulo3"/>
      </w:pPr>
      <w:r>
        <w:t>43. Archivo completo escrito a disco antes de validar el permiso del usuario  (Severidad: Media)</w:t>
      </w:r>
    </w:p>
    <w:p w14:paraId="7A68B5AA" w14:textId="77777777" w:rsidR="00E46F2B" w:rsidRDefault="00E46F2B" w:rsidP="00E46F2B">
      <w:r>
        <w:t>Archivo(s): src/routes/content.routes.js</w:t>
      </w:r>
    </w:p>
    <w:p w14:paraId="786236E2" w14:textId="77777777" w:rsidR="00E46F2B" w:rsidRDefault="00E46F2B" w:rsidP="00E46F2B">
      <w:r>
        <w:t>Problema: En las rutas de creación de contenido con archivo (video, archivo, imagen, tarea), Multer procesaba y escribía en disco el archivo completo de la petición antes de que el middleware de permisos verificara si quien lo subía tenía realmente derecho a agregar contenido a ese curso. Un estudiante autenticado podía, por ejemplo, forzar la escritura de un archivo de video de varios cientos de megabytes en el servidor, aunque la petición terminara siendo rechazada igual al final.</w:t>
      </w:r>
    </w:p>
    <w:p w14:paraId="641C79F1" w14:textId="77777777" w:rsidR="00E46F2B" w:rsidRDefault="00E46F2B" w:rsidP="00E46F2B">
      <w:r>
        <w:t>Corrección aplicada: Se agregó una verificación de rol previa a Multer en esas 4 rutas, de forma que una cuenta sin permiso para administrar el curso es rechazada antes de que el archivo llegue a escribirse en disco.</w:t>
      </w:r>
    </w:p>
    <w:p w14:paraId="2B307C9C" w14:textId="77777777" w:rsidR="00E46F2B" w:rsidRDefault="00E46F2B" w:rsidP="00E46F2B">
      <w:pPr>
        <w:pStyle w:val="Ttulo3"/>
      </w:pPr>
      <w:r>
        <w:t>44. Archivo huérfano al editar un curso inexistente  (Severidad: Media)</w:t>
      </w:r>
    </w:p>
    <w:p w14:paraId="0C63F0BA" w14:textId="77777777" w:rsidR="00E46F2B" w:rsidRDefault="00E46F2B" w:rsidP="00E46F2B">
      <w:r>
        <w:t>Archivo(s): src/controllers/course.controller.js</w:t>
      </w:r>
    </w:p>
    <w:p w14:paraId="621C9590" w14:textId="77777777" w:rsidR="00E46F2B" w:rsidRDefault="00E46F2B" w:rsidP="00E46F2B">
      <w:r>
        <w:t>Problema: Al editar un curso reemplazando su imagen de portada, la verificación de permisos deja pasar a un administrador antes de que el controlador confirme si el curso realmente existe. Si un administrador enviaba una edición (con una nueva imagen) a un id de curso que ya no existe, la imagen se guardaba en el servidor de todas formas, sin ningún curso ni fila en base de datos que la referenciara — un archivo huérfano permanente.</w:t>
      </w:r>
    </w:p>
    <w:p w14:paraId="18A51C46" w14:textId="77777777" w:rsidR="00E46F2B" w:rsidRDefault="00E46F2B" w:rsidP="00E46F2B">
      <w:r>
        <w:t>Corrección aplicada: El controlador ahora borra el archivo recién subido si el curso indicado no existe, antes de responder con el error correspondiente — mismo criterio de higiene de archivos ya aplicado en los demás puntos del sistema.</w:t>
      </w:r>
    </w:p>
    <w:p w14:paraId="0AFBF490" w14:textId="77777777" w:rsidR="00E46F2B" w:rsidRDefault="00E46F2B" w:rsidP="00E46F2B">
      <w:pPr>
        <w:pStyle w:val="Ttulo3"/>
      </w:pPr>
      <w:r>
        <w:t>45. Filtración del nombre real de cualquier usuario en un nombre de archivo exportado  (Severidad: Media)</w:t>
      </w:r>
    </w:p>
    <w:p w14:paraId="3DC0434E" w14:textId="77777777" w:rsidR="00E46F2B" w:rsidRDefault="00E46F2B" w:rsidP="00E46F2B">
      <w:r>
        <w:t>Archivo(s): src/controllers/course.controller.js (exportStudentGrades)</w:t>
      </w:r>
    </w:p>
    <w:p w14:paraId="54CDBC9B" w14:textId="77777777" w:rsidR="00E46F2B" w:rsidRDefault="00E46F2B" w:rsidP="00E46F2B">
      <w:r>
        <w:t>Problema: El endpoint que exporta las notas de un estudiante en CSV arma el nombre del archivo descargado a partir del nombre real de ese usuario, sin verificar primero si el usuario autenticado tiene algún vínculo con ese estudiante (profesor del curso, o el propio administrador) ni si ese estudiante está siquiera inscrito en el curso. Cualquier cuenta de profesor podía obtener el nombre completo de cualquier usuario del sistema simplemente pidiendo la exportación con su id, aunque nunca hubiera estado inscrito en ninguno de sus cursos.</w:t>
      </w:r>
    </w:p>
    <w:p w14:paraId="134BB782" w14:textId="77777777" w:rsidR="00E46F2B" w:rsidRDefault="00E46F2B" w:rsidP="00E46F2B">
      <w:r>
        <w:t>Corrección aplicada: El endpoint ahora verifica primero que el estudiante esté efectivamente inscrito en el curso (o que quien pide la exportación sea administrador) antes de generar el archivo.</w:t>
      </w:r>
    </w:p>
    <w:p w14:paraId="7F55F4F5" w14:textId="77777777" w:rsidR="00E46F2B" w:rsidRDefault="00E46F2B" w:rsidP="00E46F2B">
      <w:pPr>
        <w:pStyle w:val="Ttulo3"/>
      </w:pPr>
      <w:r>
        <w:t>46. Vulnerabilidad XSS en el HTML del correo de bienvenida (segunda ronda)  (Severidad: Media)</w:t>
      </w:r>
    </w:p>
    <w:p w14:paraId="592B2F35" w14:textId="77777777" w:rsidR="00E46F2B" w:rsidRDefault="00E46F2B" w:rsidP="00E46F2B">
      <w:r>
        <w:t>Archivo(s): src/config/mailer.js</w:t>
      </w:r>
    </w:p>
    <w:p w14:paraId="32B5C2B8" w14:textId="77777777" w:rsidR="00E46F2B" w:rsidRDefault="00E46F2B" w:rsidP="00E46F2B">
      <w:r>
        <w:t>Problema: El hallazgo #33 ya corrigió la interpolación del nombre y del título del curso en el correo de bienvenida, pero no cubría el propio correo electrónico de destino, también interpolado en el HTML del correo. Aunque la validación de formato de correo ya impide que una dirección contenga los caracteres &lt; o &gt;, se trató como una capa adicional de defensa en profundidad, consistente con el resto del sistema.</w:t>
      </w:r>
    </w:p>
    <w:p w14:paraId="1CFE6F4B" w14:textId="77777777" w:rsidR="00E46F2B" w:rsidRDefault="00E46F2B" w:rsidP="00E46F2B">
      <w:r>
        <w:t>Corrección aplicada: Se aplicó el mismo escape de HTML ya usado para el nombre y el título del curso también al correo de destino, antes de interpolarlo en la plantilla HTML del correo.</w:t>
      </w:r>
    </w:p>
    <w:p w14:paraId="5FC76F3D" w14:textId="77777777" w:rsidR="00E46F2B" w:rsidRDefault="00E46F2B" w:rsidP="00E46F2B">
      <w:pPr>
        <w:pStyle w:val="Ttulo3"/>
      </w:pPr>
      <w:r>
        <w:t>47. Sin límite de longitud en una respuesta corta de cuestionario o encuesta  (Severidad: Baja)</w:t>
      </w:r>
    </w:p>
    <w:p w14:paraId="7AEA94C4" w14:textId="77777777" w:rsidR="00E46F2B" w:rsidRDefault="00E46F2B" w:rsidP="00E46F2B">
      <w:r>
        <w:t>Archivo(s): src/middlewares/validateFieldLengths.middleware.js, src/controllers/quiz.controller.js</w:t>
      </w:r>
    </w:p>
    <w:p w14:paraId="4EEE8F35" w14:textId="77777777" w:rsidR="00E46F2B" w:rsidRDefault="00E46F2B" w:rsidP="00E46F2B">
      <w:r>
        <w:t>Problema: A diferencia de cualquier otro campo de texto del sistema (títulos, descripciones, mensajes del foro, textos de preguntas y opciones), la respuesta de texto libre de un estudiante a una pregunta de respuesta corta no tenía ningún límite de longitud validado en el backend.</w:t>
      </w:r>
    </w:p>
    <w:p w14:paraId="786E13AF" w14:textId="77777777" w:rsidR="00E46F2B" w:rsidRDefault="00E46F2B" w:rsidP="00E46F2B">
      <w:r>
        <w:t>Corrección aplicada: Se agregó ese campo a la lista de campos con límite de longitud validado, con el mismo límite ya usado para textos de pregunta/opción.</w:t>
      </w:r>
    </w:p>
    <w:p w14:paraId="123E2FFD" w14:textId="516DB2B8" w:rsidR="00F17974" w:rsidRDefault="00A929BB">
      <w:pPr>
        <w:pStyle w:val="Ttulo1"/>
        <w:spacing w:before="400" w:after="200"/>
      </w:pPr>
      <w:r>
        <w:t>4</w:t>
      </w:r>
      <w:r>
        <w:t>. Evidencia Visual de Pruebas</w:t>
      </w:r>
    </w:p>
    <w:p w14:paraId="76C3B7F3" w14:textId="77777777" w:rsidR="00F17974" w:rsidRDefault="00A929BB">
      <w:pPr>
        <w:spacing w:after="150"/>
      </w:pPr>
      <w:r>
        <w:t>A continuación se incluyen capturas de pantalla tomadas durante la verificación en vivo de algunas de las correcciones más relevantes.</w:t>
      </w:r>
    </w:p>
    <w:p w14:paraId="4D74EA93" w14:textId="77777777" w:rsidR="00F17974" w:rsidRDefault="00A929BB">
      <w:pPr>
        <w:pStyle w:val="Ttulo3"/>
        <w:spacing w:before="200" w:after="100"/>
      </w:pPr>
      <w:r>
        <w:t>Figura 1. Descarga de archivo bloqueada por falta de inscripción</w:t>
      </w:r>
    </w:p>
    <w:p w14:paraId="1957E8A4" w14:textId="77777777" w:rsidR="00F17974" w:rsidRDefault="00A929BB">
      <w:pPr>
        <w:spacing w:after="150"/>
      </w:pPr>
      <w:r>
        <w:t>Respuesta de la API al intentar descargar un archivo con un usuario autenticado que no está inscrito en el curso correspondiente (Hallazgo #9).</w:t>
      </w:r>
    </w:p>
    <w:p w14:paraId="5C8489E2" w14:textId="77777777" w:rsidR="00F17974" w:rsidRDefault="00A929BB">
      <w:pPr>
        <w:jc w:val="center"/>
      </w:pPr>
      <w:r>
        <w:rPr>
          <w:noProof/>
        </w:rPr>
        <w:drawing>
          <wp:inline distT="0" distB="0" distL="0" distR="0" wp14:anchorId="20CA74A2" wp14:editId="11E9309D">
            <wp:extent cx="5238750"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647700"/>
                    </a:xfrm>
                    <a:prstGeom prst="rect">
                      <a:avLst/>
                    </a:prstGeom>
                  </pic:spPr>
                </pic:pic>
              </a:graphicData>
            </a:graphic>
          </wp:inline>
        </w:drawing>
      </w:r>
    </w:p>
    <w:p w14:paraId="63AA86AE" w14:textId="77777777" w:rsidR="00F17974" w:rsidRDefault="00F17974">
      <w:pPr>
        <w:spacing w:after="300"/>
      </w:pPr>
    </w:p>
    <w:p w14:paraId="1FFDAA6A" w14:textId="77777777" w:rsidR="00F17974" w:rsidRDefault="00A929BB">
      <w:pPr>
        <w:pStyle w:val="Ttulo3"/>
        <w:spacing w:before="200" w:after="100"/>
      </w:pPr>
      <w:r>
        <w:t>Figura 2. Vista de curso para un visitante sin sesión (modo incógnito)</w:t>
      </w:r>
    </w:p>
    <w:p w14:paraId="617F58E2" w14:textId="77777777" w:rsidR="00F17974" w:rsidRDefault="00A929BB">
      <w:pPr>
        <w:spacing w:after="150"/>
      </w:pPr>
      <w:r>
        <w:t>El reproductor de video muestra un aviso de acceso restringido en lugar del contenido real, y la respuesta de la API confirma que el campo "url" se envía como null (Hallazgos #11 y #12).</w:t>
      </w:r>
    </w:p>
    <w:p w14:paraId="6D81AEAA" w14:textId="77777777" w:rsidR="00F17974" w:rsidRDefault="00A929BB">
      <w:pPr>
        <w:jc w:val="center"/>
      </w:pPr>
      <w:r>
        <w:rPr>
          <w:noProof/>
        </w:rPr>
        <w:drawing>
          <wp:inline distT="0" distB="0" distL="0" distR="0" wp14:anchorId="39FAAEA2" wp14:editId="610A4E26">
            <wp:extent cx="5238750" cy="2819400"/>
            <wp:effectExtent l="0" t="0" r="0" b="0"/>
            <wp:docPr id="1053228879" name="Imagen 105322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819400"/>
                    </a:xfrm>
                    <a:prstGeom prst="rect">
                      <a:avLst/>
                    </a:prstGeom>
                  </pic:spPr>
                </pic:pic>
              </a:graphicData>
            </a:graphic>
          </wp:inline>
        </w:drawing>
      </w:r>
    </w:p>
    <w:p w14:paraId="2316A46C" w14:textId="77777777" w:rsidR="00F17974" w:rsidRDefault="00F17974">
      <w:pPr>
        <w:spacing w:after="300"/>
      </w:pPr>
    </w:p>
    <w:p w14:paraId="36AE9608" w14:textId="77777777" w:rsidR="00F17974" w:rsidRDefault="00A929BB">
      <w:pPr>
        <w:pStyle w:val="Ttulo3"/>
        <w:spacing w:before="200" w:after="100"/>
      </w:pPr>
      <w:r>
        <w:t>Figura 3. Rechazo de archivo de tipo no permitido con código de estado correcto</w:t>
      </w:r>
    </w:p>
    <w:p w14:paraId="62BE7FBB" w14:textId="77777777" w:rsidR="00F17974" w:rsidRDefault="00A929BB">
      <w:pPr>
        <w:spacing w:after="150"/>
      </w:pPr>
      <w:r>
        <w:t>Registro del servidor mostrando el rechazo de un archivo ejecutable (.exe) subido como imagen de portada, con código de estado 400 (Hallazgo #19).</w:t>
      </w:r>
    </w:p>
    <w:p w14:paraId="41370612" w14:textId="77777777" w:rsidR="00F17974" w:rsidRDefault="00A929BB">
      <w:pPr>
        <w:jc w:val="center"/>
      </w:pPr>
      <w:r>
        <w:rPr>
          <w:noProof/>
        </w:rPr>
        <w:drawing>
          <wp:inline distT="0" distB="0" distL="0" distR="0" wp14:anchorId="6364E4B7" wp14:editId="30A72350">
            <wp:extent cx="5238750" cy="1581150"/>
            <wp:effectExtent l="0" t="0" r="0" b="0"/>
            <wp:docPr id="2001829085" name="Imagen 200182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581150"/>
                    </a:xfrm>
                    <a:prstGeom prst="rect">
                      <a:avLst/>
                    </a:prstGeom>
                  </pic:spPr>
                </pic:pic>
              </a:graphicData>
            </a:graphic>
          </wp:inline>
        </w:drawing>
      </w:r>
    </w:p>
    <w:p w14:paraId="76F0B1E8" w14:textId="77777777" w:rsidR="00F17974" w:rsidRDefault="00F17974">
      <w:pPr>
        <w:spacing w:after="300"/>
      </w:pPr>
    </w:p>
    <w:p w14:paraId="0AE61B87" w14:textId="77777777" w:rsidR="00F17974" w:rsidRDefault="00A929BB">
      <w:pPr>
        <w:pStyle w:val="Ttulo3"/>
        <w:spacing w:before="200" w:after="100"/>
      </w:pPr>
      <w:r>
        <w:t>Figura 4. Resiliencia del servidor ante una caída de la base de datos</w:t>
      </w:r>
    </w:p>
    <w:p w14:paraId="38BAC277" w14:textId="77777777" w:rsidR="00F17974" w:rsidRDefault="00A929BB">
      <w:pPr>
        <w:spacing w:after="150"/>
      </w:pPr>
      <w:r>
        <w:t>Registro del servidor mostrando el error de conexión a MySQL (ECONNREFUSED) capturado y registrado internamente, sin exponer el detalle técnico al cliente ni detener el proceso (Hallazgos #18 y #20).</w:t>
      </w:r>
    </w:p>
    <w:p w14:paraId="6FC32073" w14:textId="77777777" w:rsidR="00F17974" w:rsidRDefault="00A929BB">
      <w:pPr>
        <w:jc w:val="center"/>
      </w:pPr>
      <w:r>
        <w:rPr>
          <w:noProof/>
        </w:rPr>
        <w:drawing>
          <wp:inline distT="0" distB="0" distL="0" distR="0" wp14:anchorId="17027DF2" wp14:editId="55A66423">
            <wp:extent cx="5238750" cy="1581150"/>
            <wp:effectExtent l="0" t="0" r="0" b="0"/>
            <wp:docPr id="2051763085" name="Imagen 205176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581150"/>
                    </a:xfrm>
                    <a:prstGeom prst="rect">
                      <a:avLst/>
                    </a:prstGeom>
                  </pic:spPr>
                </pic:pic>
              </a:graphicData>
            </a:graphic>
          </wp:inline>
        </w:drawing>
      </w:r>
    </w:p>
    <w:p w14:paraId="2BC0D816" w14:textId="77777777" w:rsidR="00F17974" w:rsidRDefault="00F17974">
      <w:pPr>
        <w:spacing w:after="300"/>
      </w:pPr>
    </w:p>
    <w:p w14:paraId="202E84A8" w14:textId="77777777" w:rsidR="00F17974" w:rsidRDefault="00A929BB">
      <w:pPr>
        <w:pStyle w:val="Ttulo1"/>
        <w:spacing w:before="400" w:after="200"/>
      </w:pPr>
      <w:r>
        <w:t>5. Conclusión</w:t>
      </w:r>
    </w:p>
    <w:p w14:paraId="33A3F181" w14:textId="78A04174" w:rsidR="00F17974" w:rsidRDefault="00E46F2B">
      <w:pPr>
        <w:spacing w:after="150"/>
      </w:pPr>
      <w:r>
        <w:t>El proceso de revisión de seguridad, realizado en cinco fases a lo largo del proyecto, permitió identificar y corregir 47 hallazgos distribuidos en los principales módulos funcionales del sistema, incluyendo 9 vulnerabilidades de severidad crítica relacionadas con control de acceso a contenido, escalada de privilegios, y vulnerabilidades XSS (almacenada y reflejada), además de refuerzos posteriores en validación de archivos, cabeceras HTTP, límites de uso, dependencias de terceros, integridad transaccional, manejo consistente de archivos ante fallos a mitad de una operación, y controles adicionales de exposición de datos entre usuarios y roles. La mayoría de las correcciones fueron verificadas directamente contra el sistema en ejecución, comparando el comportamiento observado antes y después de cada cambio.</w:t>
      </w:r>
    </w:p>
    <w:p w14:paraId="3374BEDA" w14:textId="77777777" w:rsidR="00F17974" w:rsidRDefault="00A929BB">
      <w:pPr>
        <w:spacing w:after="150"/>
      </w:pPr>
      <w:r>
        <w:t>Esta revisión no sustituye una auditoría de seguridad profesional ni pruebas de penetración formales, pero cubre los vectores de ataque más comunes en sistemas de gestión de aprendizaje: control de acceso basado en roles, control de acceso basado en inscripción/propiedad de recursos, validación de entrada, gestión de sesiones y manejo de errores. Se recomienda repetir un ejercicio similar ante cualquier cambio funcional relevante que se agregue al sistema en el futuro.</w:t>
      </w:r>
    </w:p>
    <w:sectPr w:rsidR="00F179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74DC6"/>
    <w:multiLevelType w:val="hybridMultilevel"/>
    <w:tmpl w:val="B62C5C42"/>
    <w:lvl w:ilvl="0" w:tplc="B2666E34">
      <w:start w:val="1"/>
      <w:numFmt w:val="bullet"/>
      <w:lvlText w:val="●"/>
      <w:lvlJc w:val="left"/>
      <w:pPr>
        <w:ind w:left="720" w:hanging="360"/>
      </w:pPr>
    </w:lvl>
    <w:lvl w:ilvl="1" w:tplc="2F9E390A">
      <w:start w:val="1"/>
      <w:numFmt w:val="bullet"/>
      <w:lvlText w:val="○"/>
      <w:lvlJc w:val="left"/>
      <w:pPr>
        <w:ind w:left="1440" w:hanging="360"/>
      </w:pPr>
    </w:lvl>
    <w:lvl w:ilvl="2" w:tplc="BF441924">
      <w:start w:val="1"/>
      <w:numFmt w:val="bullet"/>
      <w:lvlText w:val="■"/>
      <w:lvlJc w:val="left"/>
      <w:pPr>
        <w:ind w:left="2160" w:hanging="360"/>
      </w:pPr>
    </w:lvl>
    <w:lvl w:ilvl="3" w:tplc="C7DE105C">
      <w:start w:val="1"/>
      <w:numFmt w:val="bullet"/>
      <w:lvlText w:val="●"/>
      <w:lvlJc w:val="left"/>
      <w:pPr>
        <w:ind w:left="2880" w:hanging="360"/>
      </w:pPr>
    </w:lvl>
    <w:lvl w:ilvl="4" w:tplc="E024503C">
      <w:start w:val="1"/>
      <w:numFmt w:val="bullet"/>
      <w:lvlText w:val="○"/>
      <w:lvlJc w:val="left"/>
      <w:pPr>
        <w:ind w:left="3600" w:hanging="360"/>
      </w:pPr>
    </w:lvl>
    <w:lvl w:ilvl="5" w:tplc="7E005D82">
      <w:start w:val="1"/>
      <w:numFmt w:val="bullet"/>
      <w:lvlText w:val="■"/>
      <w:lvlJc w:val="left"/>
      <w:pPr>
        <w:ind w:left="4320" w:hanging="360"/>
      </w:pPr>
    </w:lvl>
    <w:lvl w:ilvl="6" w:tplc="D5F49848">
      <w:start w:val="1"/>
      <w:numFmt w:val="bullet"/>
      <w:lvlText w:val="●"/>
      <w:lvlJc w:val="left"/>
      <w:pPr>
        <w:ind w:left="5040" w:hanging="360"/>
      </w:pPr>
    </w:lvl>
    <w:lvl w:ilvl="7" w:tplc="A0729FCC">
      <w:start w:val="1"/>
      <w:numFmt w:val="bullet"/>
      <w:lvlText w:val="●"/>
      <w:lvlJc w:val="left"/>
      <w:pPr>
        <w:ind w:left="5760" w:hanging="360"/>
      </w:pPr>
    </w:lvl>
    <w:lvl w:ilvl="8" w:tplc="DCC4F7A2">
      <w:start w:val="1"/>
      <w:numFmt w:val="bullet"/>
      <w:lvlText w:val="●"/>
      <w:lvlJc w:val="left"/>
      <w:pPr>
        <w:ind w:left="6480" w:hanging="360"/>
      </w:pPr>
    </w:lvl>
  </w:abstractNum>
  <w:num w:numId="1" w16cid:durableId="1212501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974"/>
    <w:rsid w:val="000000EC"/>
    <w:rsid w:val="002256CB"/>
    <w:rsid w:val="00267C62"/>
    <w:rsid w:val="00277F57"/>
    <w:rsid w:val="00622318"/>
    <w:rsid w:val="006B25CD"/>
    <w:rsid w:val="00836F63"/>
    <w:rsid w:val="00A7137C"/>
    <w:rsid w:val="00E46F2B"/>
    <w:rsid w:val="00F17974"/>
    <w:rsid w:val="00FD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2CA8"/>
  <w15:docId w15:val="{6560FAB4-2C49-4FFB-8D0C-06B7134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7847</Words>
  <Characters>44732</Characters>
  <Application>Microsoft Office Word</Application>
  <DocSecurity>0</DocSecurity>
  <Lines>372</Lines>
  <Paragraphs>104</Paragraphs>
  <ScaleCrop>false</ScaleCrop>
  <Company/>
  <LinksUpToDate>false</LinksUpToDate>
  <CharactersWithSpaces>52475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HIDALGO GARZON MAURICIO</cp:lastModifiedBy>
  <cp:revision>6</cp:revision>
  <dcterms:created xsi:type="dcterms:W3CDTF">2026-07-04T21:22:00Z</dcterms:created>
  <dcterms:modified xsi:type="dcterms:W3CDTF">2026-10-09T20:54:00Z</dcterms:modified>
</cp:coreProperties>
</file>