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AI Agent Implementation Framework</w:t>
      </w:r>
    </w:p>
    <w:p>
      <w:pPr>
        <w:spacing w:after="400" w:before="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A simple guide based on real case studies  |  May 2026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Part 1: The 4-Phase Framework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Every successful AI agent rollout in my research followed a similar structure. Here is a simple version you can reuse: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1 — Proof of Concept  (4 to 8 weeks)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Goal: Check if your AI idea actually works before spending too much time on it.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Write down the problem you want to solve in simple words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 if your data and documents are ready and good quality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Choose one small use case — do NOT try to solve everything at once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 a simple prototype and test it only with your own team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Define two success measures: one for speed, one for quality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Done when: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Prototype gives correct answers more than 70% of the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Everyone agrees on what success looks like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2 — Pilot  (6 to 12 weeks)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Goal: Test with real users — but only a small group, and keep humans as backup.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Deploy to 5–10% of your target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Keep the option to talk to a human agent — never remove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Track both your speed metric AND your quality metric every week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Talk to pilot users at week 4 and week 8 — ask what is working and what is not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 everything the AI does (what it was asked, what it answered)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Done when: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Speed improved vs. before the 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Quality did NOT get worse vs. before the 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More than 60% of users in the pilot group are actually using it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6B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3 — Limited Rollout  (3 to 6 months)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Goal: Expand to more users, but still not everyone. Fix things as you go.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Roll out to 30–60% of users (by department or region)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Update your knowledge base with gaps found in the pilot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Train new user groups before they go live — don't surprise them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 up automatic alerts if quality drops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Done when: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Quality and speed are still as good as in the pilot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More than 75% of new users are actually using the system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F4F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4 — Full Deployment  (ongoing)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Goal: All users are on it. You have a system to keep it working long-term.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Roll out to everyone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 up a regular review (e.g. once per quarter) to check quality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Keep updating the knowledge base as things change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Write down the conditions under which you would scale back the AI</w:t>
      </w:r>
    </w:p>
    <w:p>
      <w:pPr>
        <w:spacing w:after="80" w:before="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Part 2: Checklist of Critical Success Factors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 this checklist before moving to the next phase. The items with a star (*) are the most important ones based on real failures.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Before Phase 1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 Problem is described in plain language (not tech language)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 Only ONE use case is in scope for the prototype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 Data and documents are checked for quality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Two success metrics are defined (speed + quality)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senior person has approved the project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Before Phase 2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 Prototype passed the 70% accuracy test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 Human escalation path is built and working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 Logging of AI decisions is turned on from day 1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Pilot user group is a fair mix — not just enthusiastic early adopters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Before Phase 3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 Both metrics (speed AND quality) improved in the pilot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 No quality problems in the last 4 weeks of the pilot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Knowledge base gaps from the pilot have been fixed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New user groups have been informed and trained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Before Phase 4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 A governance process is set up (who reviews, when, how)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 Rollback conditions are written down — what would trigger a scale-back?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Knowledge base update process has a responsible owner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Annual review is scheduled</w:t>
      </w:r>
    </w:p>
    <w:p>
      <w:pPr>
        <w:spacing w:after="80" w:before="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Part 3: Common Pitfalls to Avoid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These are real mistakes from real companies. I want to avoid them.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Pitfall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looks like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avoid it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Only measuring cost savings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Reporting deflection rate but not whether users were actually helped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2E"/>
                <w:sz w:val="20"/>
                <w:szCs w:val="20"/>
              </w:rPr>
              <w:t xml:space="preserve">Always measure quality AND efficiency together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Removing human support too early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answers everything — no way to reach a human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2E"/>
                <w:sz w:val="20"/>
                <w:szCs w:val="20"/>
              </w:rPr>
              <w:t xml:space="preserve">Keep human escalation paths open through every phase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Skipping the knowledge base audit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Building on messy or outdated documents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2E"/>
                <w:sz w:val="20"/>
                <w:szCs w:val="20"/>
              </w:rPr>
              <w:t xml:space="preserve">Audit and clean all documents before you start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Launching to all users at once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pilot, no baseline, no chance to fix things quietly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2E"/>
                <w:sz w:val="20"/>
                <w:szCs w:val="20"/>
              </w:rPr>
              <w:t xml:space="preserve">Always do a small pilot first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No rollback plan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something goes wrong, nobody knows what to do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2E"/>
                <w:sz w:val="20"/>
                <w:szCs w:val="20"/>
              </w:rPr>
              <w:t xml:space="preserve">Write down rollback conditions before going live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Only measuring in the short term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Satisfaction looks fine at launch but drops 12 months later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2E"/>
                <w:sz w:val="20"/>
                <w:szCs w:val="20"/>
              </w:rPr>
              <w:t xml:space="preserve">Set a 12-month satisfaction floor and check it regularly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Part 4: The 5 Most Important Rules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I had to remember just five things, it would be these: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  </w:t>
      </w:r>
      <w:r>
        <w:rPr>
          <w:rFonts w:ascii="Arial" w:cs="Arial" w:eastAsia="Arial" w:hAnsi="Arial"/>
          <w:sz w:val="22"/>
          <w:szCs w:val="22"/>
        </w:rPr>
        <w:t xml:space="preserve">Always measure both speed AND quality — never just one.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  </w:t>
      </w:r>
      <w:r>
        <w:rPr>
          <w:rFonts w:ascii="Arial" w:cs="Arial" w:eastAsia="Arial" w:hAnsi="Arial"/>
          <w:sz w:val="22"/>
          <w:szCs w:val="22"/>
        </w:rPr>
        <w:t xml:space="preserve">Always keep a human option open for users who need it.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  </w:t>
      </w:r>
      <w:r>
        <w:rPr>
          <w:rFonts w:ascii="Arial" w:cs="Arial" w:eastAsia="Arial" w:hAnsi="Arial"/>
          <w:sz w:val="22"/>
          <w:szCs w:val="22"/>
        </w:rPr>
        <w:t xml:space="preserve">Always clean your data and documents before building.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  </w:t>
      </w:r>
      <w:r>
        <w:rPr>
          <w:rFonts w:ascii="Arial" w:cs="Arial" w:eastAsia="Arial" w:hAnsi="Arial"/>
          <w:sz w:val="22"/>
          <w:szCs w:val="22"/>
        </w:rPr>
        <w:t xml:space="preserve">Always do a pilot with real users before a full launch.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  </w:t>
      </w:r>
      <w:r>
        <w:rPr>
          <w:rFonts w:ascii="Arial" w:cs="Arial" w:eastAsia="Arial" w:hAnsi="Arial"/>
          <w:sz w:val="22"/>
          <w:szCs w:val="22"/>
        </w:rPr>
        <w:t xml:space="preserve">Always write down what 'good enough' looks like — before you start.</w:t>
      </w:r>
    </w:p>
    <w:p>
      <w:pPr>
        <w:spacing w:after="80" w:before="0"/>
      </w:pPr>
      <w:r>
        <w:t xml:space="preserve"/>
      </w:r>
    </w:p>
    <w:p>
      <w:pPr>
        <w:pBdr>
          <w:top w:val="single" w:color="2E75B6" w:sz="4" w:space="4"/>
        </w:pBdr>
        <w:spacing w:after="0" w:before="4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AI Agent Implementation Framework  |  May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2026-05-15T10:35:37.913Z</dcterms:created>
  <dcterms:modified xsi:type="dcterms:W3CDTF">2026-05-15T10:35:37.913Z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