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33B7" w14:textId="77777777" w:rsidR="00EF38DA" w:rsidRDefault="00EF38DA" w:rsidP="00CA77B1">
      <w:pPr>
        <w:spacing w:after="120"/>
        <w:jc w:val="center"/>
        <w:rPr>
          <w:b/>
          <w:bCs/>
          <w:color w:val="1F4E79"/>
          <w:sz w:val="44"/>
          <w:szCs w:val="44"/>
        </w:rPr>
      </w:pPr>
    </w:p>
    <w:p w14:paraId="25E9B113" w14:textId="77777777" w:rsidR="00EF38DA" w:rsidRDefault="00EF38DA" w:rsidP="00CA77B1">
      <w:pPr>
        <w:spacing w:after="120"/>
        <w:jc w:val="center"/>
        <w:rPr>
          <w:b/>
          <w:bCs/>
          <w:color w:val="1F4E79"/>
          <w:sz w:val="44"/>
          <w:szCs w:val="44"/>
        </w:rPr>
      </w:pPr>
    </w:p>
    <w:p w14:paraId="113AE538" w14:textId="77777777" w:rsidR="00EF38DA" w:rsidRDefault="00EF38DA" w:rsidP="00CA77B1">
      <w:pPr>
        <w:spacing w:after="120"/>
        <w:jc w:val="center"/>
        <w:rPr>
          <w:b/>
          <w:bCs/>
          <w:color w:val="1F4E79"/>
          <w:sz w:val="44"/>
          <w:szCs w:val="44"/>
        </w:rPr>
      </w:pPr>
    </w:p>
    <w:p w14:paraId="1B785B7B" w14:textId="77777777" w:rsidR="00EF38DA" w:rsidRDefault="00EF38DA" w:rsidP="00CA77B1">
      <w:pPr>
        <w:spacing w:after="120"/>
        <w:jc w:val="center"/>
        <w:rPr>
          <w:b/>
          <w:bCs/>
          <w:color w:val="1F4E79"/>
          <w:sz w:val="44"/>
          <w:szCs w:val="44"/>
        </w:rPr>
      </w:pPr>
    </w:p>
    <w:p w14:paraId="735A31C2" w14:textId="77777777" w:rsidR="00EF38DA" w:rsidRDefault="00EF38DA" w:rsidP="00CA77B1">
      <w:pPr>
        <w:spacing w:after="120"/>
        <w:jc w:val="center"/>
        <w:rPr>
          <w:b/>
          <w:bCs/>
          <w:color w:val="1F4E79"/>
          <w:sz w:val="44"/>
          <w:szCs w:val="44"/>
        </w:rPr>
      </w:pPr>
    </w:p>
    <w:p w14:paraId="6633C288" w14:textId="77777777" w:rsidR="00EF38DA" w:rsidRDefault="00EF38DA" w:rsidP="00CA77B1">
      <w:pPr>
        <w:spacing w:after="120"/>
        <w:jc w:val="center"/>
        <w:rPr>
          <w:b/>
          <w:bCs/>
          <w:color w:val="1F4E79"/>
          <w:sz w:val="44"/>
          <w:szCs w:val="44"/>
        </w:rPr>
      </w:pPr>
    </w:p>
    <w:p w14:paraId="6ABABA30" w14:textId="77777777" w:rsidR="00F31DDE" w:rsidRPr="00CA77B1" w:rsidRDefault="00000000" w:rsidP="00CA77B1">
      <w:pPr>
        <w:spacing w:after="120"/>
        <w:jc w:val="center"/>
        <w:rPr>
          <w:b/>
          <w:bCs/>
          <w:color w:val="1F4E79"/>
          <w:sz w:val="44"/>
          <w:szCs w:val="44"/>
        </w:rPr>
      </w:pPr>
      <w:r>
        <w:rPr>
          <w:b/>
          <w:bCs/>
          <w:color w:val="1F4E79"/>
          <w:sz w:val="44"/>
          <w:szCs w:val="44"/>
        </w:rPr>
        <w:t>Churn prediction for B2B SaaS company</w:t>
      </w:r>
    </w:p>
    <w:p w14:paraId="1885BB07" w14:textId="77777777" w:rsidR="00F31DDE" w:rsidRDefault="00000000">
      <w:pPr>
        <w:spacing w:after="480"/>
        <w:jc w:val="center"/>
        <w:rPr>
          <w:color w:val="808080"/>
        </w:rPr>
      </w:pPr>
      <w:r>
        <w:rPr>
          <w:color w:val="808080"/>
        </w:rPr>
        <w:t>Prepared for Chleo, CEO of small B2B SaaS company  |  June 2026</w:t>
      </w:r>
      <w:r>
        <w:rPr>
          <w:color w:val="808080"/>
        </w:rPr>
        <w:br/>
        <w:t>By Markus von Aschoff – markus@vonaschoff.de</w:t>
      </w:r>
    </w:p>
    <w:p w14:paraId="5D64AB1F" w14:textId="77777777" w:rsidR="00EF38DA" w:rsidRDefault="00EF38DA">
      <w:pPr>
        <w:spacing w:after="480"/>
        <w:jc w:val="center"/>
        <w:rPr>
          <w:color w:val="808080"/>
        </w:rPr>
      </w:pPr>
    </w:p>
    <w:p w14:paraId="7A05AB36" w14:textId="77777777" w:rsidR="00EF38DA" w:rsidRDefault="00EF38DA">
      <w:pPr>
        <w:spacing w:after="480"/>
        <w:jc w:val="center"/>
        <w:rPr>
          <w:color w:val="808080"/>
        </w:rPr>
      </w:pPr>
    </w:p>
    <w:p w14:paraId="4686267C" w14:textId="77777777" w:rsidR="00EF38DA" w:rsidRDefault="00EF38DA" w:rsidP="00EF38DA">
      <w:pPr>
        <w:spacing w:after="480"/>
      </w:pPr>
    </w:p>
    <w:p w14:paraId="237F443B" w14:textId="77777777" w:rsidR="00EF38DA" w:rsidRDefault="00EF38DA" w:rsidP="00EF38DA">
      <w:pPr>
        <w:spacing w:after="480"/>
      </w:pPr>
    </w:p>
    <w:p w14:paraId="64695576" w14:textId="77777777" w:rsidR="00CA77B1" w:rsidRDefault="00CA77B1" w:rsidP="00CA77B1">
      <w:pPr>
        <w:pStyle w:val="Heading1"/>
        <w:numPr>
          <w:ilvl w:val="0"/>
          <w:numId w:val="0"/>
        </w:numPr>
        <w:ind w:left="425" w:hanging="425"/>
      </w:pPr>
      <w:r>
        <w:t>TL;DR</w:t>
      </w:r>
    </w:p>
    <w:p w14:paraId="38007B64" w14:textId="77777777" w:rsidR="00CA77B1" w:rsidRDefault="00CA77B1" w:rsidP="00CA77B1">
      <w:pPr>
        <w:pStyle w:val="ListParagraph"/>
        <w:numPr>
          <w:ilvl w:val="0"/>
          <w:numId w:val="2"/>
        </w:numPr>
        <w:spacing w:after="80" w:line="300" w:lineRule="auto"/>
      </w:pPr>
      <w:r>
        <w:t>Churn prediction is the right first AI use case for a small B2B SaaS. It uses data you already have, costs $8K to $12K to test, and shows its reasoning.</w:t>
      </w:r>
    </w:p>
    <w:p w14:paraId="058A77E9" w14:textId="77777777" w:rsidR="00CA77B1" w:rsidRDefault="00CA77B1" w:rsidP="00CA77B1">
      <w:pPr>
        <w:pStyle w:val="ListParagraph"/>
        <w:numPr>
          <w:ilvl w:val="0"/>
          <w:numId w:val="2"/>
        </w:numPr>
        <w:spacing w:after="80" w:line="300" w:lineRule="auto"/>
      </w:pPr>
      <w:r>
        <w:t>You don't need to buy a vendor platform. A 6-week internal pilot tests whether your data has the signal.</w:t>
      </w:r>
    </w:p>
    <w:p w14:paraId="2C26CB2F" w14:textId="77777777" w:rsidR="00EF38DA" w:rsidRDefault="00CA77B1" w:rsidP="00CA77B1">
      <w:pPr>
        <w:pStyle w:val="ListParagraph"/>
        <w:numPr>
          <w:ilvl w:val="0"/>
          <w:numId w:val="2"/>
        </w:numPr>
        <w:spacing w:after="80" w:line="300" w:lineRule="auto"/>
      </w:pPr>
      <w:r>
        <w:t>Waiting is the worst option. CAC is up 14% in 2025 and 40% of new ARR in B2B SaaS now comes from existing customers. The companies that survive 2026 are the ones that retain better.</w:t>
      </w:r>
    </w:p>
    <w:p w14:paraId="674DA3FC" w14:textId="77777777" w:rsidR="00CA77B1" w:rsidRDefault="00EF38DA" w:rsidP="00EF38DA">
      <w:r>
        <w:br w:type="page"/>
      </w:r>
    </w:p>
    <w:p w14:paraId="2898F98D" w14:textId="77777777" w:rsidR="00F31DDE" w:rsidRPr="00CA77B1" w:rsidRDefault="00000000" w:rsidP="00CA77B1">
      <w:pPr>
        <w:pStyle w:val="Heading1"/>
      </w:pPr>
      <w:r>
        <w:lastRenderedPageBreak/>
        <w:t>Executive summary</w:t>
      </w:r>
    </w:p>
    <w:p w14:paraId="0FAA6B7F" w14:textId="6B4B4466" w:rsidR="00F31DDE" w:rsidRDefault="00CE6121">
      <w:pPr>
        <w:spacing w:after="120" w:line="300" w:lineRule="auto"/>
      </w:pPr>
      <w:r>
        <w:t>Ravenstack is a small B2B software company (</w:t>
      </w:r>
      <w:r w:rsidR="00E17E31">
        <w:t>200</w:t>
      </w:r>
      <w:r>
        <w:t xml:space="preserve"> staff) and wants to know whether AI is worth the money and the trust. The strongest fit for a company this size is churn prediction with early-warning alerts. It uses data the company already has, costs little to test, and has a clear way to show its reasoning to non-technical staff.</w:t>
      </w:r>
    </w:p>
    <w:p w14:paraId="17EA8F60" w14:textId="77777777" w:rsidR="00F31DDE" w:rsidRDefault="00000000">
      <w:pPr>
        <w:spacing w:after="120" w:line="300" w:lineRule="auto"/>
      </w:pPr>
      <w:r>
        <w:t>Recommendation: run a 6-week pilot. Estimated upfront cost is $8,000 to $12,000, with monthly running costs of $1,300 to $2,700. Total time from kickoff to live alerts is 10 to 14 weeks. If the pilot shows the model can rank at-risk accounts better than a simple rule-based health score, the company moves to a monthly retraining cadence. If not, the company ships the rules and skips the ML model, having spent under $15,000.</w:t>
      </w:r>
    </w:p>
    <w:p w14:paraId="1C8B1E1C" w14:textId="77777777" w:rsidR="00F31DDE" w:rsidRDefault="00000000" w:rsidP="00CA77B1">
      <w:pPr>
        <w:pStyle w:val="Heading1"/>
      </w:pPr>
      <w:r>
        <w:t>Scenario and company profile</w:t>
      </w:r>
    </w:p>
    <w:p w14:paraId="200ECF8C" w14:textId="77777777" w:rsidR="00F31DDE" w:rsidRPr="00CA77B1" w:rsidRDefault="00000000" w:rsidP="00CA77B1">
      <w:pPr>
        <w:pStyle w:val="Heading2"/>
      </w:pPr>
      <w:r>
        <w:t>Sector and size</w:t>
      </w:r>
    </w:p>
    <w:p w14:paraId="733CEA40" w14:textId="77777777" w:rsidR="00F31DDE" w:rsidRDefault="00000000">
      <w:pPr>
        <w:spacing w:after="120" w:line="300" w:lineRule="auto"/>
      </w:pPr>
      <w:r>
        <w:t>Sector: B2B SaaS (software as a service).</w:t>
      </w:r>
    </w:p>
    <w:p w14:paraId="02F38287" w14:textId="7EC49CB5" w:rsidR="00F31DDE" w:rsidRDefault="00000000">
      <w:pPr>
        <w:spacing w:after="120" w:line="300" w:lineRule="auto"/>
      </w:pPr>
      <w:r>
        <w:t xml:space="preserve">Company size: small, </w:t>
      </w:r>
      <w:r w:rsidR="00E17E31">
        <w:t>200</w:t>
      </w:r>
      <w:r>
        <w:t xml:space="preserve"> employees. The team likely sits between $1</w:t>
      </w:r>
      <w:r w:rsidR="00E17E31">
        <w:t>0</w:t>
      </w:r>
      <w:r>
        <w:t>M and $</w:t>
      </w:r>
      <w:r w:rsidR="00E17E31">
        <w:t>7</w:t>
      </w:r>
      <w:r>
        <w:t>0M in annual recurring revenue (ARR), with somewhere between 200 and 2,000 paying customers. Roles are blended: founders still sell, engineers still answer support, and one or two people cover customer success.</w:t>
      </w:r>
    </w:p>
    <w:p w14:paraId="70C6FA48" w14:textId="77777777" w:rsidR="00F31DDE" w:rsidRDefault="00000000" w:rsidP="00CA77B1">
      <w:pPr>
        <w:pStyle w:val="Heading2"/>
      </w:pPr>
      <w:r>
        <w:t>Stakeholders</w:t>
      </w:r>
    </w:p>
    <w:p w14:paraId="1C7C7DB7" w14:textId="77777777" w:rsidR="00F31DDE" w:rsidRDefault="00000000">
      <w:pPr>
        <w:spacing w:after="120" w:line="300" w:lineRule="auto"/>
      </w:pPr>
      <w:r>
        <w:t>Without primary interviews, I worked from desk research and assumptions typical for a SaaS company at this stage. Three groups have a stake in this decision:</w:t>
      </w:r>
    </w:p>
    <w:p w14:paraId="6EEF9BFC" w14:textId="77777777" w:rsidR="00F31DDE" w:rsidRDefault="00000000">
      <w:pPr>
        <w:pStyle w:val="ListParagraph"/>
        <w:numPr>
          <w:ilvl w:val="0"/>
          <w:numId w:val="2"/>
        </w:numPr>
        <w:spacing w:after="80" w:line="300" w:lineRule="auto"/>
      </w:pPr>
      <w:r>
        <w:rPr>
          <w:b/>
          <w:bCs/>
        </w:rPr>
        <w:t xml:space="preserve">Chleo (CEO): </w:t>
      </w:r>
      <w:r>
        <w:t>wants revenue predictability and a story she can defend to investors. Worried that AI is a black box she can't explain to her own customers.</w:t>
      </w:r>
    </w:p>
    <w:p w14:paraId="79400FD3" w14:textId="77777777" w:rsidR="00F31DDE" w:rsidRDefault="00000000">
      <w:pPr>
        <w:pStyle w:val="ListParagraph"/>
        <w:numPr>
          <w:ilvl w:val="0"/>
          <w:numId w:val="2"/>
        </w:numPr>
        <w:spacing w:after="80" w:line="300" w:lineRule="auto"/>
      </w:pPr>
      <w:r>
        <w:rPr>
          <w:b/>
          <w:bCs/>
        </w:rPr>
        <w:t xml:space="preserve">Customer success (1 to 3 people): </w:t>
      </w:r>
      <w:r>
        <w:t>drowning in a long customer list with no signal for who needs attention. Picks accounts to call by recency or by whoever shouted last.</w:t>
      </w:r>
    </w:p>
    <w:p w14:paraId="29AC0678" w14:textId="77777777" w:rsidR="00EF38DA" w:rsidRDefault="00000000">
      <w:pPr>
        <w:pStyle w:val="ListParagraph"/>
        <w:numPr>
          <w:ilvl w:val="0"/>
          <w:numId w:val="2"/>
        </w:numPr>
        <w:spacing w:after="80" w:line="300" w:lineRule="auto"/>
      </w:pPr>
      <w:r>
        <w:rPr>
          <w:b/>
          <w:bCs/>
        </w:rPr>
        <w:t xml:space="preserve">Sales / founders: </w:t>
      </w:r>
      <w:r>
        <w:t>care about expansion revenue. They want signals on which customers are ready to upgrade, not just which are leaving.</w:t>
      </w:r>
    </w:p>
    <w:p w14:paraId="36B64150" w14:textId="77777777" w:rsidR="00F31DDE" w:rsidRDefault="00000000" w:rsidP="00CA77B1">
      <w:pPr>
        <w:pStyle w:val="Heading2"/>
      </w:pPr>
      <w:r>
        <w:t>Pain points</w:t>
      </w:r>
    </w:p>
    <w:p w14:paraId="08F477F4" w14:textId="77777777" w:rsidR="00F31DDE" w:rsidRDefault="00000000">
      <w:pPr>
        <w:pStyle w:val="ListParagraph"/>
        <w:numPr>
          <w:ilvl w:val="0"/>
          <w:numId w:val="2"/>
        </w:numPr>
        <w:spacing w:after="80" w:line="300" w:lineRule="auto"/>
      </w:pPr>
      <w:r>
        <w:t>Churn is invisible until cancellation. Customers stop logging in, then cancel two months later, with no early signal.</w:t>
      </w:r>
    </w:p>
    <w:p w14:paraId="25AA6F9C" w14:textId="77777777" w:rsidR="00F31DDE" w:rsidRDefault="00000000">
      <w:pPr>
        <w:pStyle w:val="ListParagraph"/>
        <w:numPr>
          <w:ilvl w:val="0"/>
          <w:numId w:val="2"/>
        </w:numPr>
        <w:spacing w:after="80" w:line="300" w:lineRule="auto"/>
      </w:pPr>
      <w:r>
        <w:lastRenderedPageBreak/>
        <w:t>Customer success triages by gut feel and recency, missing quiet customers who silently disengage.</w:t>
      </w:r>
    </w:p>
    <w:p w14:paraId="16886E58" w14:textId="77777777" w:rsidR="00F31DDE" w:rsidRDefault="00000000">
      <w:pPr>
        <w:pStyle w:val="ListParagraph"/>
        <w:numPr>
          <w:ilvl w:val="0"/>
          <w:numId w:val="2"/>
        </w:numPr>
        <w:spacing w:after="80" w:line="300" w:lineRule="auto"/>
      </w:pPr>
      <w:r>
        <w:t>70% of SaaS churn happens in the first 90 days (Optifai 2026 benchmark, N=939 B2B companies), but onboarding signals are not tracked.</w:t>
      </w:r>
    </w:p>
    <w:p w14:paraId="0AFDE211" w14:textId="77777777" w:rsidR="00F31DDE" w:rsidRDefault="00000000">
      <w:pPr>
        <w:pStyle w:val="ListParagraph"/>
        <w:numPr>
          <w:ilvl w:val="0"/>
          <w:numId w:val="2"/>
        </w:numPr>
        <w:spacing w:after="80" w:line="300" w:lineRule="auto"/>
      </w:pPr>
      <w:r>
        <w:t>For an SMB SaaS at 3 to 5% monthly churn, losing one $20K account undoes 2 to 3 months of new customer acquisition spend.</w:t>
      </w:r>
    </w:p>
    <w:p w14:paraId="48D64D37" w14:textId="77777777" w:rsidR="00F31DDE" w:rsidRDefault="00000000" w:rsidP="00CA77B1">
      <w:pPr>
        <w:pStyle w:val="Heading2"/>
      </w:pPr>
      <w:r>
        <w:t>Decision constraints</w:t>
      </w:r>
    </w:p>
    <w:p w14:paraId="605D02CE" w14:textId="77777777" w:rsidR="00F31DDE" w:rsidRDefault="00000000">
      <w:pPr>
        <w:pStyle w:val="ListParagraph"/>
        <w:numPr>
          <w:ilvl w:val="0"/>
          <w:numId w:val="2"/>
        </w:numPr>
        <w:spacing w:after="80" w:line="300" w:lineRule="auto"/>
      </w:pPr>
      <w:r>
        <w:t>No data science hires. Whatever runs has to run on the existing engineering team.</w:t>
      </w:r>
    </w:p>
    <w:p w14:paraId="6B419224" w14:textId="77777777" w:rsidR="00F31DDE" w:rsidRDefault="00000000">
      <w:pPr>
        <w:pStyle w:val="ListParagraph"/>
        <w:numPr>
          <w:ilvl w:val="0"/>
          <w:numId w:val="2"/>
        </w:numPr>
        <w:spacing w:after="80" w:line="300" w:lineRule="auto"/>
      </w:pPr>
      <w:r>
        <w:t>Cash matters. The company can spend low five figures on a pilot, not six figures on a platform.</w:t>
      </w:r>
    </w:p>
    <w:p w14:paraId="4D907234" w14:textId="77777777" w:rsidR="00F31DDE" w:rsidRDefault="00000000">
      <w:pPr>
        <w:pStyle w:val="ListParagraph"/>
        <w:numPr>
          <w:ilvl w:val="0"/>
          <w:numId w:val="2"/>
        </w:numPr>
        <w:spacing w:after="80" w:line="300" w:lineRule="auto"/>
      </w:pPr>
      <w:r>
        <w:t>GDPR applies. Customer behavior data has to stay in-region and out of third-party model training.</w:t>
      </w:r>
    </w:p>
    <w:p w14:paraId="397A09C9" w14:textId="77777777" w:rsidR="00F31DDE" w:rsidRDefault="00000000">
      <w:pPr>
        <w:pStyle w:val="ListParagraph"/>
        <w:numPr>
          <w:ilvl w:val="0"/>
          <w:numId w:val="2"/>
        </w:numPr>
        <w:spacing w:after="80" w:line="300" w:lineRule="auto"/>
      </w:pPr>
      <w:r>
        <w:t>Trust matters more than accuracy. A model that's right 80% of the time but explains its reasoning beats a 90% model that no one can read.</w:t>
      </w:r>
    </w:p>
    <w:p w14:paraId="19D63625" w14:textId="77777777" w:rsidR="001E3E19" w:rsidRDefault="001E3E19" w:rsidP="001E3E19">
      <w:r>
        <w:br w:type="page"/>
      </w:r>
    </w:p>
    <w:p w14:paraId="49E7DFEA" w14:textId="77777777" w:rsidR="00F31DDE" w:rsidRDefault="00000000" w:rsidP="00CA77B1">
      <w:pPr>
        <w:pStyle w:val="Heading1"/>
      </w:pPr>
      <w:r>
        <w:lastRenderedPageBreak/>
        <w:t>Sector research and data gathering</w:t>
      </w:r>
    </w:p>
    <w:p w14:paraId="5F85EFDE" w14:textId="77777777" w:rsidR="00F31DDE" w:rsidRDefault="00000000">
      <w:pPr>
        <w:spacing w:after="120" w:line="300" w:lineRule="auto"/>
      </w:pPr>
      <w:r>
        <w:t>I pulled benchmarks from four published sources covering 2025 to early 2026 SaaS data.</w:t>
      </w:r>
    </w:p>
    <w:p w14:paraId="30500C03" w14:textId="77777777" w:rsidR="00F31DDE" w:rsidRDefault="00000000" w:rsidP="00CA77B1">
      <w:pPr>
        <w:pStyle w:val="Heading2"/>
      </w:pPr>
      <w:r>
        <w:t>Sources</w:t>
      </w:r>
    </w:p>
    <w:p w14:paraId="09E9AC4E" w14:textId="77777777" w:rsidR="00F31DDE" w:rsidRDefault="00000000">
      <w:pPr>
        <w:pStyle w:val="ListParagraph"/>
        <w:numPr>
          <w:ilvl w:val="0"/>
          <w:numId w:val="2"/>
        </w:numPr>
        <w:spacing w:after="80" w:line="300" w:lineRule="auto"/>
      </w:pPr>
      <w:r>
        <w:rPr>
          <w:b/>
          <w:bCs/>
        </w:rPr>
        <w:t xml:space="preserve">Recurly 2025 Churn Report </w:t>
      </w:r>
      <w:r>
        <w:t>(via Vena Solutions, Sept 2025): median annual B2B SaaS churn.</w:t>
      </w:r>
    </w:p>
    <w:p w14:paraId="6483DE50" w14:textId="77777777" w:rsidR="00F31DDE" w:rsidRDefault="00000000">
      <w:pPr>
        <w:pStyle w:val="ListParagraph"/>
        <w:numPr>
          <w:ilvl w:val="0"/>
          <w:numId w:val="2"/>
        </w:numPr>
        <w:spacing w:after="80" w:line="300" w:lineRule="auto"/>
      </w:pPr>
      <w:r>
        <w:rPr>
          <w:b/>
          <w:bCs/>
        </w:rPr>
        <w:t xml:space="preserve">Paddle Q1 and Q2 2025 SaaS market reports: </w:t>
      </w:r>
      <w:r>
        <w:t>segmentation by company size, pricing model, and vertical.</w:t>
      </w:r>
    </w:p>
    <w:p w14:paraId="31F482D2" w14:textId="77777777" w:rsidR="00F31DDE" w:rsidRDefault="00000000">
      <w:pPr>
        <w:pStyle w:val="ListParagraph"/>
        <w:numPr>
          <w:ilvl w:val="0"/>
          <w:numId w:val="2"/>
        </w:numPr>
        <w:spacing w:after="80" w:line="300" w:lineRule="auto"/>
      </w:pPr>
      <w:r>
        <w:rPr>
          <w:b/>
          <w:bCs/>
        </w:rPr>
        <w:t xml:space="preserve">Optifai Sales Ops Benchmark </w:t>
      </w:r>
      <w:r>
        <w:t>(N=939 B2B SaaS, Q2 2025 to Q1 2026): monthly churn by ACV segment, time-to-value impact.</w:t>
      </w:r>
    </w:p>
    <w:p w14:paraId="0C4B9160" w14:textId="77777777" w:rsidR="00F31DDE" w:rsidRDefault="00000000">
      <w:pPr>
        <w:pStyle w:val="ListParagraph"/>
        <w:numPr>
          <w:ilvl w:val="0"/>
          <w:numId w:val="2"/>
        </w:numPr>
        <w:spacing w:after="80" w:line="300" w:lineRule="auto"/>
      </w:pPr>
      <w:r>
        <w:rPr>
          <w:b/>
          <w:bCs/>
        </w:rPr>
        <w:t xml:space="preserve">Lighter Capital 2025 B2B SaaS Startup Benchmarks </w:t>
      </w:r>
      <w:r>
        <w:t>(March 2026): vertical-specific churn changes year over year.</w:t>
      </w:r>
    </w:p>
    <w:p w14:paraId="4A14D69B" w14:textId="77777777" w:rsidR="00F31DDE" w:rsidRDefault="00000000" w:rsidP="00CA77B1">
      <w:pPr>
        <w:pStyle w:val="Heading2"/>
      </w:pPr>
      <w:r>
        <w:t>Key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6"/>
        <w:gridCol w:w="4337"/>
        <w:gridCol w:w="1737"/>
      </w:tblGrid>
      <w:tr w:rsidR="00F31DDE" w14:paraId="25993702" w14:textId="77777777">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79E422" w14:textId="77777777" w:rsidR="00F31DDE" w:rsidRDefault="00000000">
            <w:pPr>
              <w:spacing w:after="40" w:line="280" w:lineRule="auto"/>
            </w:pPr>
            <w:r>
              <w:rPr>
                <w:b/>
                <w:bCs/>
                <w:color w:val="FFFFFF"/>
                <w:sz w:val="20"/>
                <w:szCs w:val="20"/>
              </w:rPr>
              <w:t>Metric</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B31AE71" w14:textId="77777777" w:rsidR="00F31DDE" w:rsidRDefault="00000000">
            <w:pPr>
              <w:spacing w:after="40" w:line="280" w:lineRule="auto"/>
            </w:pPr>
            <w:r>
              <w:rPr>
                <w:b/>
                <w:bCs/>
                <w:color w:val="FFFFFF"/>
                <w:sz w:val="20"/>
                <w:szCs w:val="20"/>
              </w:rPr>
              <w:t>Value (2025-2026)</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BFDE079" w14:textId="77777777" w:rsidR="00F31DDE" w:rsidRDefault="00000000">
            <w:pPr>
              <w:spacing w:after="40" w:line="280" w:lineRule="auto"/>
            </w:pPr>
            <w:r>
              <w:rPr>
                <w:b/>
                <w:bCs/>
                <w:color w:val="FFFFFF"/>
                <w:sz w:val="20"/>
                <w:szCs w:val="20"/>
              </w:rPr>
              <w:t>Source</w:t>
            </w:r>
          </w:p>
        </w:tc>
      </w:tr>
      <w:tr w:rsidR="00F31DDE" w14:paraId="4F7A5910"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01249" w14:textId="77777777" w:rsidR="00F31DDE" w:rsidRDefault="00000000">
            <w:pPr>
              <w:spacing w:after="40" w:line="280" w:lineRule="auto"/>
            </w:pPr>
            <w:r>
              <w:rPr>
                <w:sz w:val="20"/>
                <w:szCs w:val="20"/>
              </w:rPr>
              <w:t>B2B SaaS median annual churn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A23BC" w14:textId="77777777" w:rsidR="00F31DDE" w:rsidRDefault="00000000">
            <w:pPr>
              <w:spacing w:after="40" w:line="280" w:lineRule="auto"/>
            </w:pPr>
            <w:r>
              <w:rPr>
                <w:sz w:val="20"/>
                <w:szCs w:val="20"/>
              </w:rPr>
              <w:t>3.5%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99307" w14:textId="77777777" w:rsidR="00F31DDE" w:rsidRDefault="00000000">
            <w:pPr>
              <w:spacing w:after="40" w:line="280" w:lineRule="auto"/>
            </w:pPr>
            <w:r>
              <w:rPr>
                <w:sz w:val="20"/>
                <w:szCs w:val="20"/>
              </w:rPr>
              <w:t>Recurly 2025</w:t>
            </w:r>
          </w:p>
        </w:tc>
      </w:tr>
      <w:tr w:rsidR="00F31DDE" w14:paraId="7D826E45"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B78A17" w14:textId="77777777" w:rsidR="00F31DDE" w:rsidRDefault="00000000">
            <w:pPr>
              <w:spacing w:after="40" w:line="280" w:lineRule="auto"/>
            </w:pPr>
            <w:r>
              <w:rPr>
                <w:sz w:val="20"/>
                <w:szCs w:val="20"/>
              </w:rPr>
              <w:t>SMB SaaS monthly churn (typical range)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394E93" w14:textId="77777777" w:rsidR="00F31DDE" w:rsidRDefault="00000000">
            <w:pPr>
              <w:spacing w:after="40" w:line="280" w:lineRule="auto"/>
            </w:pPr>
            <w:r>
              <w:rPr>
                <w:sz w:val="20"/>
                <w:szCs w:val="20"/>
              </w:rPr>
              <w:t>3 to 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883C69" w14:textId="77777777" w:rsidR="00F31DDE" w:rsidRDefault="00000000">
            <w:pPr>
              <w:spacing w:after="40" w:line="280" w:lineRule="auto"/>
            </w:pPr>
            <w:r>
              <w:rPr>
                <w:sz w:val="20"/>
                <w:szCs w:val="20"/>
              </w:rPr>
              <w:t>Optifai 2026</w:t>
            </w:r>
          </w:p>
        </w:tc>
      </w:tr>
      <w:tr w:rsidR="00F31DDE" w14:paraId="29BCA9F3"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CD3D03" w14:textId="77777777" w:rsidR="00F31DDE" w:rsidRDefault="00000000">
            <w:pPr>
              <w:spacing w:after="40" w:line="280" w:lineRule="auto"/>
            </w:pPr>
            <w:r>
              <w:rPr>
                <w:sz w:val="20"/>
                <w:szCs w:val="20"/>
              </w:rPr>
              <w:t>Best-in-class monthly churn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AA5DCD" w14:textId="77777777" w:rsidR="00F31DDE" w:rsidRDefault="00000000">
            <w:pPr>
              <w:spacing w:after="40" w:line="280" w:lineRule="auto"/>
            </w:pPr>
            <w:r>
              <w:rPr>
                <w:sz w:val="20"/>
                <w:szCs w:val="20"/>
              </w:rPr>
              <w:t>Below 1%</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D66C6" w14:textId="77777777" w:rsidR="00F31DDE" w:rsidRDefault="00000000">
            <w:pPr>
              <w:spacing w:after="40" w:line="280" w:lineRule="auto"/>
            </w:pPr>
            <w:r>
              <w:rPr>
                <w:sz w:val="20"/>
                <w:szCs w:val="20"/>
              </w:rPr>
              <w:t>Optifai 2026</w:t>
            </w:r>
          </w:p>
        </w:tc>
      </w:tr>
      <w:tr w:rsidR="00F31DDE" w14:paraId="0FD63AC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D097F5" w14:textId="77777777" w:rsidR="00F31DDE" w:rsidRDefault="00000000">
            <w:pPr>
              <w:spacing w:after="40" w:line="280" w:lineRule="auto"/>
            </w:pPr>
            <w:r>
              <w:rPr>
                <w:sz w:val="20"/>
                <w:szCs w:val="20"/>
              </w:rPr>
              <w:t>Share of churn that happens in first 90 days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62732F" w14:textId="77777777" w:rsidR="00F31DDE" w:rsidRDefault="00000000">
            <w:pPr>
              <w:spacing w:after="40" w:line="280" w:lineRule="auto"/>
            </w:pPr>
            <w:r>
              <w:rPr>
                <w:sz w:val="20"/>
                <w:szCs w:val="20"/>
              </w:rPr>
              <w:t>70%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E9C277" w14:textId="77777777" w:rsidR="00F31DDE" w:rsidRDefault="00000000">
            <w:pPr>
              <w:spacing w:after="40" w:line="280" w:lineRule="auto"/>
            </w:pPr>
            <w:r>
              <w:rPr>
                <w:sz w:val="20"/>
                <w:szCs w:val="20"/>
              </w:rPr>
              <w:t>Optifai 2026</w:t>
            </w:r>
          </w:p>
        </w:tc>
      </w:tr>
      <w:tr w:rsidR="00F31DDE" w14:paraId="30389F7A"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8CAB1" w14:textId="77777777" w:rsidR="00F31DDE" w:rsidRDefault="00000000">
            <w:pPr>
              <w:spacing w:after="40" w:line="280" w:lineRule="auto"/>
            </w:pPr>
            <w:r>
              <w:rPr>
                <w:sz w:val="20"/>
                <w:szCs w:val="20"/>
              </w:rPr>
              <w:t>Churn reduction with time-to-first-value under 7 days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4B435" w14:textId="77777777" w:rsidR="00F31DDE" w:rsidRDefault="00000000">
            <w:pPr>
              <w:spacing w:after="40" w:line="280" w:lineRule="auto"/>
            </w:pPr>
            <w:r>
              <w:rPr>
                <w:sz w:val="20"/>
                <w:szCs w:val="20"/>
              </w:rPr>
              <w:t>50%</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A208CE" w14:textId="77777777" w:rsidR="00F31DDE" w:rsidRDefault="00000000">
            <w:pPr>
              <w:spacing w:after="40" w:line="280" w:lineRule="auto"/>
            </w:pPr>
            <w:r>
              <w:rPr>
                <w:sz w:val="20"/>
                <w:szCs w:val="20"/>
              </w:rPr>
              <w:t>Optifai 2026</w:t>
            </w:r>
          </w:p>
        </w:tc>
      </w:tr>
      <w:tr w:rsidR="00F31DDE" w14:paraId="0147A109"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4AE098" w14:textId="77777777" w:rsidR="00F31DDE" w:rsidRDefault="00000000">
            <w:pPr>
              <w:spacing w:after="40" w:line="280" w:lineRule="auto"/>
            </w:pPr>
            <w:r>
              <w:rPr>
                <w:sz w:val="20"/>
                <w:szCs w:val="20"/>
              </w:rPr>
              <w:t>Customer acquisition cost increase through 2025</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96CF74" w14:textId="77777777" w:rsidR="00F31DDE" w:rsidRDefault="00000000">
            <w:pPr>
              <w:spacing w:after="40" w:line="280" w:lineRule="auto"/>
            </w:pPr>
            <w:r>
              <w:rPr>
                <w:sz w:val="20"/>
                <w:szCs w:val="20"/>
              </w:rPr>
              <w:t>+14%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A183BC" w14:textId="77777777" w:rsidR="00F31DDE" w:rsidRDefault="00000000">
            <w:pPr>
              <w:spacing w:after="40" w:line="280" w:lineRule="auto"/>
            </w:pPr>
            <w:r>
              <w:rPr>
                <w:sz w:val="20"/>
                <w:szCs w:val="20"/>
              </w:rPr>
              <w:t>WeAreFounders 2026</w:t>
            </w:r>
          </w:p>
        </w:tc>
      </w:tr>
      <w:tr w:rsidR="00F31DDE" w14:paraId="5449A89B"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992AA" w14:textId="77777777" w:rsidR="00F31DDE" w:rsidRDefault="00000000">
            <w:pPr>
              <w:spacing w:after="40" w:line="280" w:lineRule="auto"/>
            </w:pPr>
            <w:r>
              <w:rPr>
                <w:sz w:val="20"/>
                <w:szCs w:val="20"/>
              </w:rPr>
              <w:t>Share of new ARR from existing customers (B2B SaaS)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7C46AC" w14:textId="77777777" w:rsidR="00F31DDE" w:rsidRDefault="00000000">
            <w:pPr>
              <w:spacing w:after="40" w:line="280" w:lineRule="auto"/>
            </w:pPr>
            <w:r>
              <w:rPr>
                <w:sz w:val="20"/>
                <w:szCs w:val="20"/>
              </w:rPr>
              <w:t>40%</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AFFB55" w14:textId="77777777" w:rsidR="00F31DDE" w:rsidRDefault="00000000">
            <w:pPr>
              <w:spacing w:after="40" w:line="280" w:lineRule="auto"/>
            </w:pPr>
            <w:r>
              <w:rPr>
                <w:sz w:val="20"/>
                <w:szCs w:val="20"/>
              </w:rPr>
              <w:t>WeAreFounders 2026</w:t>
            </w:r>
          </w:p>
        </w:tc>
      </w:tr>
      <w:tr w:rsidR="00F31DDE" w14:paraId="1A28200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637C3" w14:textId="77777777" w:rsidR="00F31DDE" w:rsidRDefault="00000000">
            <w:pPr>
              <w:spacing w:after="40" w:line="280" w:lineRule="auto"/>
            </w:pPr>
            <w:r>
              <w:rPr>
                <w:sz w:val="20"/>
                <w:szCs w:val="20"/>
              </w:rPr>
              <w:t>Share of new ARR from existing customers (over $50M ARR)</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25EFDC" w14:textId="77777777" w:rsidR="00F31DDE" w:rsidRDefault="00000000">
            <w:pPr>
              <w:spacing w:after="40" w:line="280" w:lineRule="auto"/>
            </w:pPr>
            <w:r>
              <w:rPr>
                <w:sz w:val="20"/>
                <w:szCs w:val="20"/>
              </w:rPr>
              <w:t>Over 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6F915A" w14:textId="77777777" w:rsidR="00F31DDE" w:rsidRDefault="00000000">
            <w:pPr>
              <w:spacing w:after="40" w:line="280" w:lineRule="auto"/>
            </w:pPr>
            <w:r>
              <w:rPr>
                <w:sz w:val="20"/>
                <w:szCs w:val="20"/>
              </w:rPr>
              <w:t>WeAreFounders 2026</w:t>
            </w:r>
          </w:p>
        </w:tc>
      </w:tr>
    </w:tbl>
    <w:p w14:paraId="1060BF60" w14:textId="77777777" w:rsidR="001E3E19" w:rsidRDefault="001E3E19" w:rsidP="00CA77B1">
      <w:pPr>
        <w:pStyle w:val="Heading2"/>
      </w:pPr>
    </w:p>
    <w:p w14:paraId="6A9A86C3" w14:textId="77777777" w:rsidR="001E3E19" w:rsidRDefault="001E3E19">
      <w:pPr>
        <w:rPr>
          <w:b/>
          <w:bCs/>
          <w:color w:val="2E74B5"/>
          <w:sz w:val="26"/>
          <w:szCs w:val="26"/>
        </w:rPr>
      </w:pPr>
      <w:r>
        <w:br w:type="page"/>
      </w:r>
    </w:p>
    <w:p w14:paraId="4530CC38" w14:textId="77777777" w:rsidR="00F31DDE" w:rsidRDefault="00000000" w:rsidP="00CA77B1">
      <w:pPr>
        <w:pStyle w:val="Heading2"/>
      </w:pPr>
      <w:r>
        <w:lastRenderedPageBreak/>
        <w:t>Dataset</w:t>
      </w:r>
    </w:p>
    <w:p w14:paraId="7C1750F7" w14:textId="77777777" w:rsidR="00F31DDE" w:rsidRDefault="00000000">
      <w:pPr>
        <w:spacing w:after="120" w:line="300" w:lineRule="auto"/>
      </w:pPr>
      <w:r>
        <w:t>Chleo’s team exported customer data from Ravenstack’s production systems as five linked CSV files covering January 2023 to December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900"/>
        <w:gridCol w:w="5160"/>
      </w:tblGrid>
      <w:tr w:rsidR="00F31DDE" w14:paraId="590CC792" w14:textId="77777777">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589FEA8" w14:textId="77777777" w:rsidR="00F31DDE" w:rsidRDefault="00000000">
            <w:pPr>
              <w:spacing w:after="40" w:line="280" w:lineRule="auto"/>
            </w:pPr>
            <w:r>
              <w:rPr>
                <w:b/>
                <w:bCs/>
                <w:color w:val="FFFFFF"/>
                <w:sz w:val="20"/>
                <w:szCs w:val="20"/>
              </w:rPr>
              <w:t>File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9FB2E4D" w14:textId="77777777" w:rsidR="00F31DDE" w:rsidRDefault="00000000">
            <w:pPr>
              <w:spacing w:after="40" w:line="280" w:lineRule="auto"/>
            </w:pPr>
            <w:r>
              <w:rPr>
                <w:b/>
                <w:bCs/>
                <w:color w:val="FFFFFF"/>
                <w:sz w:val="20"/>
                <w:szCs w:val="20"/>
              </w:rPr>
              <w:t>Rows</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42C0D72" w14:textId="77777777" w:rsidR="00F31DDE" w:rsidRDefault="00000000">
            <w:pPr>
              <w:spacing w:after="40" w:line="280" w:lineRule="auto"/>
            </w:pPr>
            <w:r>
              <w:rPr>
                <w:b/>
                <w:bCs/>
                <w:color w:val="FFFFFF"/>
                <w:sz w:val="20"/>
                <w:szCs w:val="20"/>
              </w:rPr>
              <w:t>Contents</w:t>
            </w:r>
          </w:p>
        </w:tc>
      </w:tr>
      <w:tr w:rsidR="00F31DDE" w14:paraId="01E7CB49"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1214D" w14:textId="77777777" w:rsidR="00F31DDE" w:rsidRDefault="00000000">
            <w:pPr>
              <w:spacing w:after="40" w:line="280" w:lineRule="auto"/>
            </w:pPr>
            <w:r>
              <w:rPr>
                <w:sz w:val="20"/>
                <w:szCs w:val="20"/>
              </w:rPr>
              <w:t>ravenstack_accounts.csv</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76B13" w14:textId="77777777" w:rsidR="00F31DDE" w:rsidRDefault="00000000">
            <w:pPr>
              <w:spacing w:after="40" w:line="280" w:lineRule="auto"/>
            </w:pPr>
            <w:r>
              <w:rPr>
                <w:sz w:val="20"/>
                <w:szCs w:val="20"/>
              </w:rPr>
              <w:t>500</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53AB85" w14:textId="77777777" w:rsidR="00F31DDE" w:rsidRDefault="00000000">
            <w:pPr>
              <w:spacing w:after="40" w:line="280" w:lineRule="auto"/>
            </w:pPr>
            <w:r>
              <w:rPr>
                <w:sz w:val="20"/>
                <w:szCs w:val="20"/>
              </w:rPr>
              <w:t>Customer records: industry, country, signup date, plan tier, seat count, churn flag.</w:t>
            </w:r>
          </w:p>
        </w:tc>
      </w:tr>
      <w:tr w:rsidR="00F31DDE" w14:paraId="2FB62F0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6E6B51" w14:textId="77777777" w:rsidR="00F31DDE" w:rsidRDefault="00000000">
            <w:pPr>
              <w:spacing w:after="40" w:line="280" w:lineRule="auto"/>
            </w:pPr>
            <w:r>
              <w:rPr>
                <w:sz w:val="20"/>
                <w:szCs w:val="20"/>
              </w:rPr>
              <w:t>ravenstack_subscriptions.csv</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17BF75" w14:textId="77777777" w:rsidR="00F31DDE" w:rsidRDefault="00000000">
            <w:pPr>
              <w:spacing w:after="40" w:line="280" w:lineRule="auto"/>
            </w:pPr>
            <w:r>
              <w:rPr>
                <w:sz w:val="20"/>
                <w:szCs w:val="20"/>
              </w:rPr>
              <w:t>5,000</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89919" w14:textId="77777777" w:rsidR="00F31DDE" w:rsidRDefault="00000000">
            <w:pPr>
              <w:spacing w:after="40" w:line="280" w:lineRule="auto"/>
            </w:pPr>
            <w:r>
              <w:rPr>
                <w:sz w:val="20"/>
                <w:szCs w:val="20"/>
              </w:rPr>
              <w:t>Subscription history per account: start/end dates, MRR, ARR, plan changes, billing frequency, auto-renew.</w:t>
            </w:r>
          </w:p>
        </w:tc>
      </w:tr>
      <w:tr w:rsidR="00F31DDE" w14:paraId="14276329"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363687" w14:textId="77777777" w:rsidR="00F31DDE" w:rsidRDefault="00000000">
            <w:pPr>
              <w:spacing w:after="40" w:line="280" w:lineRule="auto"/>
            </w:pPr>
            <w:r>
              <w:rPr>
                <w:sz w:val="20"/>
                <w:szCs w:val="20"/>
              </w:rPr>
              <w:t>ravenstack_feature_usage.csv</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D6D695" w14:textId="77777777" w:rsidR="00F31DDE" w:rsidRDefault="00000000">
            <w:pPr>
              <w:spacing w:after="40" w:line="280" w:lineRule="auto"/>
            </w:pPr>
            <w:r>
              <w:rPr>
                <w:sz w:val="20"/>
                <w:szCs w:val="20"/>
              </w:rPr>
              <w:t>25,000</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30C2F" w14:textId="77777777" w:rsidR="00F31DDE" w:rsidRDefault="00000000">
            <w:pPr>
              <w:spacing w:after="40" w:line="280" w:lineRule="auto"/>
            </w:pPr>
            <w:r>
              <w:rPr>
                <w:sz w:val="20"/>
                <w:szCs w:val="20"/>
              </w:rPr>
              <w:t>Daily feature events per subscription: feature name, usage count, duration, error count.</w:t>
            </w:r>
          </w:p>
        </w:tc>
      </w:tr>
      <w:tr w:rsidR="00F31DDE" w14:paraId="36DEEB7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13C794" w14:textId="77777777" w:rsidR="00F31DDE" w:rsidRDefault="00000000">
            <w:pPr>
              <w:spacing w:after="40" w:line="280" w:lineRule="auto"/>
            </w:pPr>
            <w:r>
              <w:rPr>
                <w:sz w:val="20"/>
                <w:szCs w:val="20"/>
              </w:rPr>
              <w:t>ravenstack_support_tickets.csv</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DC4EA1" w14:textId="77777777" w:rsidR="00F31DDE" w:rsidRDefault="00000000">
            <w:pPr>
              <w:spacing w:after="40" w:line="280" w:lineRule="auto"/>
            </w:pPr>
            <w:r>
              <w:rPr>
                <w:sz w:val="20"/>
                <w:szCs w:val="20"/>
              </w:rPr>
              <w:t>2,000</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1C17CD6" w14:textId="77777777" w:rsidR="00F31DDE" w:rsidRDefault="00000000">
            <w:pPr>
              <w:spacing w:after="40" w:line="280" w:lineRule="auto"/>
            </w:pPr>
            <w:r>
              <w:rPr>
                <w:sz w:val="20"/>
                <w:szCs w:val="20"/>
              </w:rPr>
              <w:t>Tickets per account: priority, first-response time, resolution time, satisfaction score.</w:t>
            </w:r>
          </w:p>
        </w:tc>
      </w:tr>
      <w:tr w:rsidR="00F31DDE" w14:paraId="2551189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FB35C1" w14:textId="77777777" w:rsidR="00F31DDE" w:rsidRDefault="00000000">
            <w:pPr>
              <w:spacing w:after="40" w:line="280" w:lineRule="auto"/>
            </w:pPr>
            <w:r>
              <w:rPr>
                <w:sz w:val="20"/>
                <w:szCs w:val="20"/>
              </w:rPr>
              <w:t>ravenstack_churn_events.csv</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49EF93" w14:textId="77777777" w:rsidR="00F31DDE" w:rsidRDefault="00000000">
            <w:pPr>
              <w:spacing w:after="40" w:line="280" w:lineRule="auto"/>
            </w:pPr>
            <w:r>
              <w:rPr>
                <w:sz w:val="20"/>
                <w:szCs w:val="20"/>
              </w:rPr>
              <w:t>600</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8B8AA" w14:textId="77777777" w:rsidR="00F31DDE" w:rsidRDefault="00000000">
            <w:pPr>
              <w:spacing w:after="40" w:line="280" w:lineRule="auto"/>
            </w:pPr>
            <w:r>
              <w:rPr>
                <w:sz w:val="20"/>
                <w:szCs w:val="20"/>
              </w:rPr>
              <w:t>Cancellation records: date, reason code, refund amount, prior plan changes, free-text feedback.</w:t>
            </w:r>
          </w:p>
        </w:tc>
      </w:tr>
    </w:tbl>
    <w:p w14:paraId="501640D6" w14:textId="77777777" w:rsidR="00731CC1" w:rsidRDefault="00731CC1">
      <w:pPr>
        <w:spacing w:after="120" w:line="300" w:lineRule="auto"/>
      </w:pPr>
    </w:p>
    <w:p w14:paraId="33283F1B" w14:textId="49B8C2CE" w:rsidR="00F31DDE" w:rsidRDefault="00000000">
      <w:pPr>
        <w:spacing w:after="120" w:line="300" w:lineRule="auto"/>
      </w:pPr>
      <w:r>
        <w:t>Key data quality checks:</w:t>
      </w:r>
    </w:p>
    <w:p w14:paraId="2A09ACC7" w14:textId="77777777" w:rsidR="00F31DDE" w:rsidRDefault="00000000">
      <w:pPr>
        <w:pStyle w:val="ListParagraph"/>
        <w:numPr>
          <w:ilvl w:val="0"/>
          <w:numId w:val="2"/>
        </w:numPr>
        <w:spacing w:after="80" w:line="300" w:lineRule="auto"/>
      </w:pPr>
      <w:r>
        <w:t>All 600 churn events join cleanly to an account_id. All 25,000 usage rows join to a subscription_id. No orphan records.</w:t>
      </w:r>
    </w:p>
    <w:p w14:paraId="50360A16" w14:textId="77777777" w:rsidR="00F31DDE" w:rsidRDefault="00000000">
      <w:pPr>
        <w:pStyle w:val="ListParagraph"/>
        <w:numPr>
          <w:ilvl w:val="0"/>
          <w:numId w:val="2"/>
        </w:numPr>
        <w:spacing w:after="80" w:line="300" w:lineRule="auto"/>
      </w:pPr>
      <w:r>
        <w:t>110 of 500 accounts are flagged as churned (22%). That gives the model enough positive examples to train on. The 30-event minimum cutoff is comfortably cleared.</w:t>
      </w:r>
    </w:p>
    <w:p w14:paraId="442DC5E2" w14:textId="77777777" w:rsidR="00F31DDE" w:rsidRDefault="00000000">
      <w:pPr>
        <w:pStyle w:val="ListParagraph"/>
        <w:numPr>
          <w:ilvl w:val="0"/>
          <w:numId w:val="2"/>
        </w:numPr>
        <w:spacing w:after="80" w:line="300" w:lineRule="auto"/>
      </w:pPr>
      <w:r>
        <w:t>Subscription-level churn is 9.7% (486 of 5,000), which lines up with B2B SaaS benchmarks of 5 to 10% per renewal cycle.</w:t>
      </w:r>
    </w:p>
    <w:p w14:paraId="2B0D4B6A" w14:textId="77777777" w:rsidR="00F31DDE" w:rsidRDefault="00000000">
      <w:pPr>
        <w:pStyle w:val="ListParagraph"/>
        <w:numPr>
          <w:ilvl w:val="0"/>
          <w:numId w:val="2"/>
        </w:numPr>
        <w:spacing w:after="80" w:line="300" w:lineRule="auto"/>
      </w:pPr>
      <w:r>
        <w:t>Missing values look intentional: end_date is null for active subscriptions, satisfaction_score is null when a ticket wasn’t rated, feedback_text is null when a customer left without comment.</w:t>
      </w:r>
    </w:p>
    <w:p w14:paraId="3812F2F5" w14:textId="77777777" w:rsidR="00F31DDE" w:rsidRDefault="00000000">
      <w:pPr>
        <w:pStyle w:val="ListParagraph"/>
        <w:numPr>
          <w:ilvl w:val="0"/>
          <w:numId w:val="2"/>
        </w:numPr>
        <w:spacing w:after="80" w:line="300" w:lineRule="auto"/>
      </w:pPr>
      <w:r>
        <w:t>The data spans 2 years, which lets the model train on the first 18 months and test on the last 6.</w:t>
      </w:r>
    </w:p>
    <w:p w14:paraId="49FF657D" w14:textId="77777777" w:rsidR="00F31DDE" w:rsidRDefault="00000000" w:rsidP="00CA77B1">
      <w:pPr>
        <w:pStyle w:val="Heading2"/>
      </w:pPr>
      <w:r>
        <w:t>Limitations of this dataset</w:t>
      </w:r>
    </w:p>
    <w:p w14:paraId="65E546FF" w14:textId="77777777" w:rsidR="00F31DDE" w:rsidRDefault="00000000">
      <w:pPr>
        <w:spacing w:after="120" w:line="300" w:lineRule="auto"/>
      </w:pPr>
      <w:r>
        <w:t>Two things to flag honestly to Chleo before drawing conclusions:</w:t>
      </w:r>
    </w:p>
    <w:p w14:paraId="27E195A1" w14:textId="77777777" w:rsidR="00F31DDE" w:rsidRDefault="00000000">
      <w:pPr>
        <w:pStyle w:val="ListParagraph"/>
        <w:numPr>
          <w:ilvl w:val="0"/>
          <w:numId w:val="2"/>
        </w:numPr>
        <w:spacing w:after="80" w:line="300" w:lineRule="auto"/>
      </w:pPr>
      <w:r>
        <w:t xml:space="preserve">Annual churn works out to about 11% (22% over 2 years). That’s on the low end of typical SMB SaaS (industry benchmarks suggest 30 to 46% annual). The data may be tidier than </w:t>
      </w:r>
      <w:r>
        <w:lastRenderedPageBreak/>
        <w:t>what we’d see in a longer time window or a noisier period. Model performance on this dataset is an upper bound on real-world performance.</w:t>
      </w:r>
    </w:p>
    <w:p w14:paraId="14361809" w14:textId="77777777" w:rsidR="00F31DDE" w:rsidRDefault="00000000">
      <w:pPr>
        <w:pStyle w:val="ListParagraph"/>
        <w:numPr>
          <w:ilvl w:val="0"/>
          <w:numId w:val="2"/>
        </w:numPr>
        <w:spacing w:after="80" w:line="300" w:lineRule="auto"/>
      </w:pPr>
      <w:r>
        <w:t>The free-text feedback on churn events is short (under 30 characters on average) and looks templated rather than written by humans. Useful for category counts; less useful for sentiment depth.</w:t>
      </w:r>
    </w:p>
    <w:p w14:paraId="7A44BCE0" w14:textId="77777777" w:rsidR="00F31DDE" w:rsidRDefault="00000000" w:rsidP="00CA77B1">
      <w:pPr>
        <w:pStyle w:val="Heading2"/>
      </w:pPr>
      <w:r>
        <w:t>Research process</w:t>
      </w:r>
    </w:p>
    <w:p w14:paraId="3A0ED2A3" w14:textId="77777777" w:rsidR="00F31DDE" w:rsidRDefault="00000000">
      <w:pPr>
        <w:pStyle w:val="ListParagraph"/>
        <w:numPr>
          <w:ilvl w:val="0"/>
          <w:numId w:val="2"/>
        </w:numPr>
        <w:spacing w:after="80" w:line="300" w:lineRule="auto"/>
      </w:pPr>
      <w:r>
        <w:t>Searched current SaaS churn benchmarks and B2B SaaS market reports for 2025 and 2026 data.</w:t>
      </w:r>
    </w:p>
    <w:p w14:paraId="65B39B64" w14:textId="77777777" w:rsidR="00F31DDE" w:rsidRDefault="00000000">
      <w:pPr>
        <w:pStyle w:val="ListParagraph"/>
        <w:numPr>
          <w:ilvl w:val="0"/>
          <w:numId w:val="2"/>
        </w:numPr>
        <w:spacing w:after="80" w:line="300" w:lineRule="auto"/>
      </w:pPr>
      <w:r>
        <w:t>Cross-checked numbers across at least two sources before using them.</w:t>
      </w:r>
    </w:p>
    <w:p w14:paraId="365D45E9" w14:textId="77777777" w:rsidR="00F31DDE" w:rsidRDefault="00000000">
      <w:pPr>
        <w:pStyle w:val="ListParagraph"/>
        <w:numPr>
          <w:ilvl w:val="0"/>
          <w:numId w:val="2"/>
        </w:numPr>
        <w:spacing w:after="80" w:line="300" w:lineRule="auto"/>
      </w:pPr>
      <w:r>
        <w:t>Inspected the five Ravenstack CSVs for shape, join integrity, missing values, and churn-rate sanity against industry benchmarks.</w:t>
      </w:r>
    </w:p>
    <w:p w14:paraId="334FDBC7" w14:textId="77777777" w:rsidR="00F31DDE" w:rsidRDefault="00000000">
      <w:pPr>
        <w:pStyle w:val="ListParagraph"/>
        <w:numPr>
          <w:ilvl w:val="0"/>
          <w:numId w:val="2"/>
        </w:numPr>
        <w:spacing w:after="80" w:line="300" w:lineRule="auto"/>
      </w:pPr>
      <w:r>
        <w:t>Documented every claim with its source so I can defend it to Chleo.</w:t>
      </w:r>
    </w:p>
    <w:p w14:paraId="19AF3CDC" w14:textId="77777777" w:rsidR="001E3E19" w:rsidRDefault="001E3E19">
      <w:r>
        <w:br w:type="page"/>
      </w:r>
    </w:p>
    <w:p w14:paraId="72BE760C" w14:textId="77777777" w:rsidR="00F31DDE" w:rsidRDefault="00000000" w:rsidP="00CA77B1">
      <w:pPr>
        <w:pStyle w:val="Heading1"/>
      </w:pPr>
      <w:r>
        <w:lastRenderedPageBreak/>
        <w:t>Opportunity and risk mapping</w:t>
      </w:r>
    </w:p>
    <w:p w14:paraId="0FC3980F" w14:textId="77777777" w:rsidR="00F31DDE" w:rsidRDefault="00000000" w:rsidP="00CA77B1">
      <w:pPr>
        <w:pStyle w:val="Heading2"/>
      </w:pPr>
      <w:r>
        <w:t>Opportunities for AI at this company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60"/>
        <w:gridCol w:w="1000"/>
      </w:tblGrid>
      <w:tr w:rsidR="00F31DDE" w14:paraId="6D82B21E" w14:textId="77777777">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DAD27ED" w14:textId="77777777" w:rsidR="00F31DDE" w:rsidRDefault="00000000">
            <w:pPr>
              <w:spacing w:after="40" w:line="280" w:lineRule="auto"/>
            </w:pPr>
            <w:r>
              <w:rPr>
                <w:b/>
                <w:bCs/>
                <w:color w:val="FFFFFF"/>
                <w:sz w:val="20"/>
                <w:szCs w:val="20"/>
              </w:rPr>
              <w:t>Opportunity</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6E19CF1" w14:textId="77777777" w:rsidR="00F31DDE" w:rsidRDefault="00000000">
            <w:pPr>
              <w:spacing w:after="40" w:line="280" w:lineRule="auto"/>
            </w:pPr>
            <w:r>
              <w:rPr>
                <w:b/>
                <w:bCs/>
                <w:color w:val="FFFFFF"/>
                <w:sz w:val="20"/>
                <w:szCs w:val="20"/>
              </w:rPr>
              <w:t>Description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84EAE55" w14:textId="77777777" w:rsidR="00F31DDE" w:rsidRDefault="00000000">
            <w:pPr>
              <w:spacing w:after="40" w:line="280" w:lineRule="auto"/>
            </w:pPr>
            <w:r>
              <w:rPr>
                <w:b/>
                <w:bCs/>
                <w:color w:val="FFFFFF"/>
                <w:sz w:val="20"/>
                <w:szCs w:val="20"/>
              </w:rPr>
              <w:t>Effort</w:t>
            </w:r>
          </w:p>
        </w:tc>
      </w:tr>
      <w:tr w:rsidR="00F31DDE" w14:paraId="18B73AD1"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F80E6D" w14:textId="77777777" w:rsidR="00F31DDE" w:rsidRDefault="00000000">
            <w:pPr>
              <w:spacing w:after="40" w:line="280" w:lineRule="auto"/>
            </w:pPr>
            <w:r>
              <w:rPr>
                <w:sz w:val="20"/>
                <w:szCs w:val="20"/>
              </w:rPr>
              <w:t>Churn early-warning</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E4A3B" w14:textId="77777777" w:rsidR="00F31DDE" w:rsidRDefault="00000000">
            <w:pPr>
              <w:spacing w:after="40" w:line="280" w:lineRule="auto"/>
            </w:pPr>
            <w:r>
              <w:rPr>
                <w:sz w:val="20"/>
                <w:szCs w:val="20"/>
              </w:rPr>
              <w:t>Flag at-risk accounts 30 to 60 days before cancellation, ranked by risk and dollar value.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82A314" w14:textId="77777777" w:rsidR="00F31DDE" w:rsidRDefault="00000000">
            <w:pPr>
              <w:spacing w:after="40" w:line="280" w:lineRule="auto"/>
            </w:pPr>
            <w:r>
              <w:rPr>
                <w:sz w:val="20"/>
                <w:szCs w:val="20"/>
              </w:rPr>
              <w:t>Low</w:t>
            </w:r>
          </w:p>
        </w:tc>
      </w:tr>
      <w:tr w:rsidR="00F31DDE" w14:paraId="538F2A5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5823D7" w14:textId="77777777" w:rsidR="00F31DDE" w:rsidRDefault="00000000">
            <w:pPr>
              <w:spacing w:after="40" w:line="280" w:lineRule="auto"/>
            </w:pPr>
            <w:r>
              <w:rPr>
                <w:sz w:val="20"/>
                <w:szCs w:val="20"/>
              </w:rPr>
              <w:t>Onboarding signal</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63C69E" w14:textId="77777777" w:rsidR="00F31DDE" w:rsidRDefault="00000000">
            <w:pPr>
              <w:spacing w:after="40" w:line="280" w:lineRule="auto"/>
            </w:pPr>
            <w:r>
              <w:rPr>
                <w:sz w:val="20"/>
                <w:szCs w:val="20"/>
              </w:rPr>
              <w:t>Find users who didn't reach activation by day 7. Early intervention here cuts churn by up to 50%.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C7A199" w14:textId="77777777" w:rsidR="00F31DDE" w:rsidRDefault="00000000">
            <w:pPr>
              <w:spacing w:after="40" w:line="280" w:lineRule="auto"/>
            </w:pPr>
            <w:r>
              <w:rPr>
                <w:sz w:val="20"/>
                <w:szCs w:val="20"/>
              </w:rPr>
              <w:t>Low</w:t>
            </w:r>
          </w:p>
        </w:tc>
      </w:tr>
      <w:tr w:rsidR="00F31DDE" w14:paraId="5DADDA75"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861EA" w14:textId="77777777" w:rsidR="00F31DDE" w:rsidRDefault="00000000">
            <w:pPr>
              <w:spacing w:after="40" w:line="280" w:lineRule="auto"/>
            </w:pPr>
            <w:r>
              <w:rPr>
                <w:sz w:val="20"/>
                <w:szCs w:val="20"/>
              </w:rPr>
              <w:t>Health score on dashboards</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10FB8" w14:textId="77777777" w:rsidR="00F31DDE" w:rsidRDefault="00000000">
            <w:pPr>
              <w:spacing w:after="40" w:line="280" w:lineRule="auto"/>
            </w:pPr>
            <w:r>
              <w:rPr>
                <w:sz w:val="20"/>
                <w:szCs w:val="20"/>
              </w:rPr>
              <w:t>Replace gut feel with a usage-based score the CS team can sort by.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4EB25" w14:textId="77777777" w:rsidR="00F31DDE" w:rsidRDefault="00000000">
            <w:pPr>
              <w:spacing w:after="40" w:line="280" w:lineRule="auto"/>
            </w:pPr>
            <w:r>
              <w:rPr>
                <w:sz w:val="20"/>
                <w:szCs w:val="20"/>
              </w:rPr>
              <w:t>Low</w:t>
            </w:r>
          </w:p>
        </w:tc>
      </w:tr>
      <w:tr w:rsidR="00F31DDE" w14:paraId="1C266A9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A2A98C" w14:textId="77777777" w:rsidR="00F31DDE" w:rsidRDefault="00000000">
            <w:pPr>
              <w:spacing w:after="40" w:line="280" w:lineRule="auto"/>
            </w:pPr>
            <w:r>
              <w:rPr>
                <w:sz w:val="20"/>
                <w:szCs w:val="20"/>
              </w:rPr>
              <w:t>Auto-segmentation</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4F410C" w14:textId="77777777" w:rsidR="00F31DDE" w:rsidRDefault="00000000">
            <w:pPr>
              <w:spacing w:after="40" w:line="280" w:lineRule="auto"/>
            </w:pPr>
            <w:r>
              <w:rPr>
                <w:sz w:val="20"/>
                <w:szCs w:val="20"/>
              </w:rPr>
              <w:t>Cluster customers by behavior, so outreach campaigns target the right group.</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7F0D19" w14:textId="77777777" w:rsidR="00F31DDE" w:rsidRDefault="00000000">
            <w:pPr>
              <w:spacing w:after="40" w:line="280" w:lineRule="auto"/>
            </w:pPr>
            <w:r>
              <w:rPr>
                <w:sz w:val="20"/>
                <w:szCs w:val="20"/>
              </w:rPr>
              <w:t>Medium</w:t>
            </w:r>
          </w:p>
        </w:tc>
      </w:tr>
      <w:tr w:rsidR="00F31DDE" w14:paraId="5EC7ECC5"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D351DD" w14:textId="77777777" w:rsidR="00F31DDE" w:rsidRDefault="00000000">
            <w:pPr>
              <w:spacing w:after="40" w:line="280" w:lineRule="auto"/>
            </w:pPr>
            <w:r>
              <w:rPr>
                <w:sz w:val="20"/>
                <w:szCs w:val="20"/>
              </w:rPr>
              <w:t>Renewal forecasting</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F83133" w14:textId="77777777" w:rsidR="00F31DDE" w:rsidRDefault="00000000">
            <w:pPr>
              <w:spacing w:after="40" w:line="280" w:lineRule="auto"/>
            </w:pPr>
            <w:r>
              <w:rPr>
                <w:sz w:val="20"/>
                <w:szCs w:val="20"/>
              </w:rPr>
              <w:t>Project quarterly retained revenue using the model output.</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8447EC" w14:textId="77777777" w:rsidR="00F31DDE" w:rsidRDefault="00000000">
            <w:pPr>
              <w:spacing w:after="40" w:line="280" w:lineRule="auto"/>
            </w:pPr>
            <w:r>
              <w:rPr>
                <w:sz w:val="20"/>
                <w:szCs w:val="20"/>
              </w:rPr>
              <w:t>Medium</w:t>
            </w:r>
          </w:p>
        </w:tc>
      </w:tr>
      <w:tr w:rsidR="00F31DDE" w14:paraId="55B2BD5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D318B5" w14:textId="77777777" w:rsidR="00F31DDE" w:rsidRDefault="00000000">
            <w:pPr>
              <w:spacing w:after="40" w:line="280" w:lineRule="auto"/>
            </w:pPr>
            <w:r>
              <w:rPr>
                <w:sz w:val="20"/>
                <w:szCs w:val="20"/>
              </w:rPr>
              <w:t>LLM-assisted alert explanations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67BB1C" w14:textId="77777777" w:rsidR="00F31DDE" w:rsidRDefault="00000000">
            <w:pPr>
              <w:spacing w:after="40" w:line="280" w:lineRule="auto"/>
            </w:pPr>
            <w:r>
              <w:rPr>
                <w:sz w:val="20"/>
                <w:szCs w:val="20"/>
              </w:rPr>
              <w:t>For each flagged account, generate a 2-sentence summary of why, so CS staff can act fast.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81F578" w14:textId="77777777" w:rsidR="00F31DDE" w:rsidRDefault="00000000">
            <w:pPr>
              <w:spacing w:after="40" w:line="280" w:lineRule="auto"/>
            </w:pPr>
            <w:r>
              <w:rPr>
                <w:sz w:val="20"/>
                <w:szCs w:val="20"/>
              </w:rPr>
              <w:t>Low</w:t>
            </w:r>
          </w:p>
        </w:tc>
      </w:tr>
    </w:tbl>
    <w:p w14:paraId="45163D52" w14:textId="77777777" w:rsidR="00F31DDE" w:rsidRDefault="00000000" w:rsidP="00CA77B1">
      <w:pPr>
        <w:pStyle w:val="Heading2"/>
      </w:pPr>
      <w:r>
        <w:t>Risks of AI adoption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F31DDE" w14:paraId="3A067B93" w14:textId="77777777">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13B4BA8" w14:textId="77777777" w:rsidR="00F31DDE" w:rsidRDefault="00000000">
            <w:pPr>
              <w:spacing w:after="40" w:line="280" w:lineRule="auto"/>
            </w:pPr>
            <w:r>
              <w:rPr>
                <w:b/>
                <w:bCs/>
                <w:color w:val="FFFFFF"/>
                <w:sz w:val="20"/>
                <w:szCs w:val="20"/>
              </w:rPr>
              <w:t>Risk</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AD22FD7" w14:textId="77777777" w:rsidR="00F31DDE" w:rsidRDefault="00000000">
            <w:pPr>
              <w:spacing w:after="40" w:line="280" w:lineRule="auto"/>
            </w:pPr>
            <w:r>
              <w:rPr>
                <w:b/>
                <w:bCs/>
                <w:color w:val="FFFFFF"/>
                <w:sz w:val="20"/>
                <w:szCs w:val="20"/>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C8233B5" w14:textId="77777777" w:rsidR="00F31DDE" w:rsidRDefault="00000000">
            <w:pPr>
              <w:spacing w:after="40" w:line="280" w:lineRule="auto"/>
            </w:pPr>
            <w:r>
              <w:rPr>
                <w:b/>
                <w:bCs/>
                <w:color w:val="FFFFFF"/>
                <w:sz w:val="20"/>
                <w:szCs w:val="20"/>
              </w:rPr>
              <w:t>Mitigation</w:t>
            </w:r>
          </w:p>
        </w:tc>
      </w:tr>
      <w:tr w:rsidR="00F31DDE" w14:paraId="00481513"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F818F" w14:textId="77777777" w:rsidR="00F31DDE" w:rsidRDefault="00000000">
            <w:pPr>
              <w:spacing w:after="40" w:line="280" w:lineRule="auto"/>
            </w:pPr>
            <w:r>
              <w:rPr>
                <w:sz w:val="20"/>
                <w:szCs w:val="20"/>
              </w:rPr>
              <w:t>False positives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A058B" w14:textId="77777777" w:rsidR="00F31DDE" w:rsidRDefault="00000000">
            <w:pPr>
              <w:spacing w:after="40" w:line="280" w:lineRule="auto"/>
            </w:pPr>
            <w:r>
              <w:rPr>
                <w:sz w:val="20"/>
                <w:szCs w:val="20"/>
              </w:rPr>
              <w:t>CS wastes time on accounts the model flagged that were actually fine.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380FC" w14:textId="77777777" w:rsidR="00F31DDE" w:rsidRDefault="00000000">
            <w:pPr>
              <w:spacing w:after="40" w:line="280" w:lineRule="auto"/>
            </w:pPr>
            <w:r>
              <w:rPr>
                <w:sz w:val="20"/>
                <w:szCs w:val="20"/>
              </w:rPr>
              <w:t>Set a probability threshold; track precision weekly.</w:t>
            </w:r>
          </w:p>
        </w:tc>
      </w:tr>
      <w:tr w:rsidR="00F31DDE" w14:paraId="2751A6B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5D1EFD" w14:textId="77777777" w:rsidR="00F31DDE" w:rsidRDefault="00000000">
            <w:pPr>
              <w:spacing w:after="40" w:line="280" w:lineRule="auto"/>
            </w:pPr>
            <w:r>
              <w:rPr>
                <w:sz w:val="20"/>
                <w:szCs w:val="20"/>
              </w:rPr>
              <w:t>Bias in training data</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7ACCBE" w14:textId="77777777" w:rsidR="00F31DDE" w:rsidRDefault="00000000">
            <w:pPr>
              <w:spacing w:after="40" w:line="280" w:lineRule="auto"/>
            </w:pPr>
            <w:r>
              <w:rPr>
                <w:sz w:val="20"/>
                <w:szCs w:val="20"/>
              </w:rPr>
              <w:t>Model trained on past churn may miss new churn causes (price changes, competitor moves).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0D6E6A" w14:textId="77777777" w:rsidR="00F31DDE" w:rsidRDefault="00000000">
            <w:pPr>
              <w:spacing w:after="40" w:line="280" w:lineRule="auto"/>
            </w:pPr>
            <w:r>
              <w:rPr>
                <w:sz w:val="20"/>
                <w:szCs w:val="20"/>
              </w:rPr>
              <w:t>Retrain quarterly; monitor feature drift.</w:t>
            </w:r>
          </w:p>
        </w:tc>
      </w:tr>
      <w:tr w:rsidR="00F31DDE" w14:paraId="6506692A"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6460E" w14:textId="77777777" w:rsidR="00F31DDE" w:rsidRDefault="00000000">
            <w:pPr>
              <w:spacing w:after="40" w:line="280" w:lineRule="auto"/>
            </w:pPr>
            <w:r>
              <w:rPr>
                <w:sz w:val="20"/>
                <w:szCs w:val="20"/>
              </w:rPr>
              <w:t>Customer surveillance feel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A2CB4" w14:textId="77777777" w:rsidR="00F31DDE" w:rsidRDefault="00000000">
            <w:pPr>
              <w:spacing w:after="40" w:line="280" w:lineRule="auto"/>
            </w:pPr>
            <w:r>
              <w:rPr>
                <w:sz w:val="20"/>
                <w:szCs w:val="20"/>
              </w:rPr>
              <w:t>Heavy outreach to flagged customers can come across as creepy.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1AFEA" w14:textId="77777777" w:rsidR="00F31DDE" w:rsidRDefault="00000000">
            <w:pPr>
              <w:spacing w:after="40" w:line="280" w:lineRule="auto"/>
            </w:pPr>
            <w:r>
              <w:rPr>
                <w:sz w:val="20"/>
                <w:szCs w:val="20"/>
              </w:rPr>
              <w:t>Use signals internally only; no automated emails to customers in the pilot.</w:t>
            </w:r>
          </w:p>
        </w:tc>
      </w:tr>
      <w:tr w:rsidR="00F31DDE" w14:paraId="117B2A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1FD6333" w14:textId="77777777" w:rsidR="00F31DDE" w:rsidRDefault="00000000">
            <w:pPr>
              <w:spacing w:after="40" w:line="280" w:lineRule="auto"/>
            </w:pPr>
            <w:r>
              <w:rPr>
                <w:sz w:val="20"/>
                <w:szCs w:val="20"/>
              </w:rPr>
              <w:t>Cost overrun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D3676E" w14:textId="77777777" w:rsidR="00F31DDE" w:rsidRDefault="00000000">
            <w:pPr>
              <w:spacing w:after="40" w:line="280" w:lineRule="auto"/>
            </w:pPr>
            <w:r>
              <w:rPr>
                <w:sz w:val="20"/>
                <w:szCs w:val="20"/>
              </w:rPr>
              <w:t>LLM API spend can grow with usage, especially if used per-account.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33C0E0" w14:textId="77777777" w:rsidR="00F31DDE" w:rsidRDefault="00000000">
            <w:pPr>
              <w:spacing w:after="40" w:line="280" w:lineRule="auto"/>
            </w:pPr>
            <w:r>
              <w:rPr>
                <w:sz w:val="20"/>
                <w:szCs w:val="20"/>
              </w:rPr>
              <w:t xml:space="preserve">Cap monthly spend; start with </w:t>
            </w:r>
            <w:r>
              <w:rPr>
                <w:sz w:val="20"/>
                <w:szCs w:val="20"/>
              </w:rPr>
              <w:lastRenderedPageBreak/>
              <w:t>batch jobs, not per-request.</w:t>
            </w:r>
          </w:p>
        </w:tc>
      </w:tr>
      <w:tr w:rsidR="00F31DDE" w14:paraId="349841B2"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07B0B9" w14:textId="77777777" w:rsidR="00F31DDE" w:rsidRDefault="00000000">
            <w:pPr>
              <w:spacing w:after="40" w:line="280" w:lineRule="auto"/>
            </w:pPr>
            <w:r>
              <w:rPr>
                <w:sz w:val="20"/>
                <w:szCs w:val="20"/>
              </w:rPr>
              <w:lastRenderedPageBreak/>
              <w:t>Team capacity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1377CE" w14:textId="6E572BD7" w:rsidR="00F31DDE" w:rsidRDefault="00000000">
            <w:pPr>
              <w:spacing w:after="40" w:line="280" w:lineRule="auto"/>
            </w:pPr>
            <w:r>
              <w:rPr>
                <w:sz w:val="20"/>
                <w:szCs w:val="20"/>
              </w:rPr>
              <w:t xml:space="preserve">A </w:t>
            </w:r>
            <w:r w:rsidR="0082311D">
              <w:rPr>
                <w:sz w:val="20"/>
                <w:szCs w:val="20"/>
              </w:rPr>
              <w:t>200</w:t>
            </w:r>
            <w:r>
              <w:rPr>
                <w:sz w:val="20"/>
                <w:szCs w:val="20"/>
              </w:rPr>
              <w:t xml:space="preserve"> person company </w:t>
            </w:r>
            <w:r w:rsidR="0082311D">
              <w:rPr>
                <w:sz w:val="20"/>
                <w:szCs w:val="20"/>
              </w:rPr>
              <w:t xml:space="preserve">often </w:t>
            </w:r>
            <w:r>
              <w:rPr>
                <w:sz w:val="20"/>
                <w:szCs w:val="20"/>
              </w:rPr>
              <w:t>cannot dedicate a machine learning engineer.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E8086E" w14:textId="77777777" w:rsidR="00F31DDE" w:rsidRDefault="00000000">
            <w:pPr>
              <w:spacing w:after="40" w:line="280" w:lineRule="auto"/>
            </w:pPr>
            <w:r>
              <w:rPr>
                <w:sz w:val="20"/>
                <w:szCs w:val="20"/>
              </w:rPr>
              <w:t>Use scikit-learn or LightGBM and existing CS workflow; no new headcount.</w:t>
            </w:r>
          </w:p>
        </w:tc>
      </w:tr>
      <w:tr w:rsidR="00F31DDE" w14:paraId="0247FD4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1D2C6B" w14:textId="77777777" w:rsidR="00F31DDE" w:rsidRDefault="00000000">
            <w:pPr>
              <w:spacing w:after="40" w:line="280" w:lineRule="auto"/>
            </w:pPr>
            <w:r>
              <w:rPr>
                <w:sz w:val="20"/>
                <w:szCs w:val="20"/>
              </w:rPr>
              <w:t>Explainability</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3DEE26" w14:textId="77777777" w:rsidR="00F31DDE" w:rsidRDefault="00000000">
            <w:pPr>
              <w:spacing w:after="40" w:line="280" w:lineRule="auto"/>
            </w:pPr>
            <w:r>
              <w:rPr>
                <w:sz w:val="20"/>
                <w:szCs w:val="20"/>
              </w:rPr>
              <w:t>Black-box models are hard to defend to customers if they ask why they were flagged.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E5E327" w14:textId="77777777" w:rsidR="00F31DDE" w:rsidRDefault="00000000">
            <w:pPr>
              <w:spacing w:after="40" w:line="280" w:lineRule="auto"/>
            </w:pPr>
            <w:r>
              <w:rPr>
                <w:sz w:val="20"/>
                <w:szCs w:val="20"/>
              </w:rPr>
              <w:t>Use logistic regression as baseline or SHAP for tree models.</w:t>
            </w:r>
          </w:p>
        </w:tc>
      </w:tr>
      <w:tr w:rsidR="00F31DDE" w14:paraId="3B84C036"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CB4EED" w14:textId="77777777" w:rsidR="00F31DDE" w:rsidRDefault="00000000">
            <w:pPr>
              <w:spacing w:after="40" w:line="280" w:lineRule="auto"/>
            </w:pPr>
            <w:r>
              <w:rPr>
                <w:sz w:val="20"/>
                <w:szCs w:val="20"/>
              </w:rPr>
              <w:t>GDPR and data privacy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FA94C" w14:textId="77777777" w:rsidR="00F31DDE" w:rsidRDefault="00000000">
            <w:pPr>
              <w:spacing w:after="40" w:line="280" w:lineRule="auto"/>
            </w:pPr>
            <w:r>
              <w:rPr>
                <w:sz w:val="20"/>
                <w:szCs w:val="20"/>
              </w:rPr>
              <w:t>Behavior data has compliance load; LLM API calls can leak data.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EB93B" w14:textId="77777777" w:rsidR="00F31DDE" w:rsidRDefault="00000000">
            <w:pPr>
              <w:spacing w:after="40" w:line="280" w:lineRule="auto"/>
            </w:pPr>
            <w:r>
              <w:rPr>
                <w:sz w:val="20"/>
                <w:szCs w:val="20"/>
              </w:rPr>
              <w:t>Process in EU region; no customer-identifying data in LLM prompts.</w:t>
            </w:r>
          </w:p>
        </w:tc>
      </w:tr>
      <w:tr w:rsidR="00F31DDE" w14:paraId="0511F84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CE9ECC" w14:textId="77777777" w:rsidR="00F31DDE" w:rsidRDefault="00000000">
            <w:pPr>
              <w:spacing w:after="40" w:line="280" w:lineRule="auto"/>
            </w:pPr>
            <w:r>
              <w:rPr>
                <w:sz w:val="20"/>
                <w:szCs w:val="20"/>
              </w:rPr>
              <w:t>Vendor lock-in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AEE762" w14:textId="77777777" w:rsidR="00F31DDE" w:rsidRDefault="00000000">
            <w:pPr>
              <w:spacing w:after="40" w:line="280" w:lineRule="auto"/>
            </w:pPr>
            <w:r>
              <w:rPr>
                <w:sz w:val="20"/>
                <w:szCs w:val="20"/>
              </w:rPr>
              <w:t>Buying a $50K/year retention platform is hard to reverse.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EF4409" w14:textId="77777777" w:rsidR="00F31DDE" w:rsidRDefault="00000000">
            <w:pPr>
              <w:spacing w:after="40" w:line="280" w:lineRule="auto"/>
            </w:pPr>
            <w:r>
              <w:rPr>
                <w:sz w:val="20"/>
                <w:szCs w:val="20"/>
              </w:rPr>
              <w:t>Build in-house pilot first; only buy a vendor once the signal is proven.</w:t>
            </w:r>
          </w:p>
        </w:tc>
      </w:tr>
    </w:tbl>
    <w:p w14:paraId="1D6E313B" w14:textId="77777777" w:rsidR="001E3E19" w:rsidRDefault="001E3E19" w:rsidP="001E3E19"/>
    <w:p w14:paraId="276366D2" w14:textId="77777777" w:rsidR="001E3E19" w:rsidRDefault="001E3E19" w:rsidP="001E3E19">
      <w:r>
        <w:br w:type="page"/>
      </w:r>
    </w:p>
    <w:p w14:paraId="2B6C5D95" w14:textId="77777777" w:rsidR="00F31DDE" w:rsidRDefault="00000000" w:rsidP="00CA77B1">
      <w:pPr>
        <w:pStyle w:val="Heading1"/>
      </w:pPr>
      <w:r>
        <w:lastRenderedPageBreak/>
        <w:t>Use case proposals</w:t>
      </w:r>
    </w:p>
    <w:p w14:paraId="774EE80E" w14:textId="20433672" w:rsidR="00F31DDE" w:rsidRDefault="00000000">
      <w:pPr>
        <w:spacing w:after="120" w:line="300" w:lineRule="auto"/>
      </w:pPr>
      <w:r>
        <w:t xml:space="preserve">Five candidate use cases for a small software company, ranked by fit for a </w:t>
      </w:r>
      <w:r w:rsidR="008B7B54">
        <w:t>200</w:t>
      </w:r>
      <w:r>
        <w:t xml:space="preserve"> person team.</w:t>
      </w:r>
    </w:p>
    <w:p w14:paraId="29295381" w14:textId="77777777" w:rsidR="00F31DDE" w:rsidRDefault="00000000" w:rsidP="00CA77B1">
      <w:pPr>
        <w:pStyle w:val="Heading2"/>
      </w:pPr>
      <w:r>
        <w:t>Candidates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F31DDE" w14:paraId="5F33067E"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1753D6D" w14:textId="77777777" w:rsidR="00F31DDE" w:rsidRDefault="00000000">
            <w:pPr>
              <w:spacing w:after="40" w:line="280" w:lineRule="auto"/>
            </w:pPr>
            <w:r>
              <w:rPr>
                <w:b/>
                <w:bCs/>
                <w:color w:val="FFFFFF"/>
                <w:sz w:val="20"/>
                <w:szCs w:val="20"/>
              </w:rPr>
              <w:t>Use case</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C255F6" w14:textId="77777777" w:rsidR="00F31DDE" w:rsidRDefault="00000000">
            <w:pPr>
              <w:spacing w:after="40" w:line="280" w:lineRule="auto"/>
            </w:pPr>
            <w:r>
              <w:rPr>
                <w:b/>
                <w:bCs/>
                <w:color w:val="FFFFFF"/>
                <w:sz w:val="20"/>
                <w:szCs w:val="20"/>
              </w:rPr>
              <w:t>Why it could matter</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F68B6A1" w14:textId="77777777" w:rsidR="00F31DDE" w:rsidRDefault="00000000">
            <w:pPr>
              <w:spacing w:after="40" w:line="280" w:lineRule="auto"/>
            </w:pPr>
            <w:r>
              <w:rPr>
                <w:b/>
                <w:bCs/>
                <w:color w:val="FFFFFF"/>
                <w:sz w:val="20"/>
                <w:szCs w:val="20"/>
              </w:rPr>
              <w:t>Fit at this size</w:t>
            </w:r>
          </w:p>
        </w:tc>
      </w:tr>
      <w:tr w:rsidR="00F31DDE" w14:paraId="52CCBD74"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8CFEF8" w14:textId="77777777" w:rsidR="00F31DDE" w:rsidRDefault="00000000">
            <w:pPr>
              <w:spacing w:after="40" w:line="280" w:lineRule="auto"/>
            </w:pPr>
            <w:r>
              <w:rPr>
                <w:sz w:val="20"/>
                <w:szCs w:val="20"/>
              </w:rPr>
              <w:t>Churn prediction with alerts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1E38DA" w14:textId="77777777" w:rsidR="00F31DDE" w:rsidRDefault="00000000">
            <w:pPr>
              <w:spacing w:after="40" w:line="280" w:lineRule="auto"/>
            </w:pPr>
            <w:r>
              <w:rPr>
                <w:sz w:val="20"/>
                <w:szCs w:val="20"/>
              </w:rPr>
              <w:t>Direct revenue impact. Uses data already in the product DB, Stripe, and Intercom.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77C4FC" w14:textId="77777777" w:rsidR="00F31DDE" w:rsidRDefault="00000000">
            <w:pPr>
              <w:spacing w:after="40" w:line="280" w:lineRule="auto"/>
            </w:pPr>
            <w:r>
              <w:rPr>
                <w:sz w:val="20"/>
                <w:szCs w:val="20"/>
              </w:rPr>
              <w:t>Strong. Recommended.</w:t>
            </w:r>
          </w:p>
        </w:tc>
      </w:tr>
      <w:tr w:rsidR="00F31DDE" w14:paraId="648A4D5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8CF70A" w14:textId="77777777" w:rsidR="00F31DDE" w:rsidRDefault="00000000">
            <w:pPr>
              <w:spacing w:after="40" w:line="280" w:lineRule="auto"/>
            </w:pPr>
            <w:r>
              <w:rPr>
                <w:sz w:val="20"/>
                <w:szCs w:val="20"/>
              </w:rPr>
              <w:t>AI-powered support triage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EE03B1" w14:textId="77777777" w:rsidR="00F31DDE" w:rsidRDefault="00000000">
            <w:pPr>
              <w:spacing w:after="40" w:line="280" w:lineRule="auto"/>
            </w:pPr>
            <w:r>
              <w:rPr>
                <w:sz w:val="20"/>
                <w:szCs w:val="20"/>
              </w:rPr>
              <w:t>Auto-classify and route tickets to the right person.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105499" w14:textId="77777777" w:rsidR="00F31DDE" w:rsidRDefault="00000000">
            <w:pPr>
              <w:spacing w:after="40" w:line="280" w:lineRule="auto"/>
            </w:pPr>
            <w:r>
              <w:rPr>
                <w:sz w:val="20"/>
                <w:szCs w:val="20"/>
              </w:rPr>
              <w:t>Weak. Support volume at 200 to 2,000 customers is low enough that humans handle it.</w:t>
            </w:r>
          </w:p>
        </w:tc>
      </w:tr>
      <w:tr w:rsidR="00F31DDE" w14:paraId="496A3577"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6FC8C" w14:textId="77777777" w:rsidR="00F31DDE" w:rsidRDefault="00000000">
            <w:pPr>
              <w:spacing w:after="40" w:line="280" w:lineRule="auto"/>
            </w:pPr>
            <w:r>
              <w:rPr>
                <w:sz w:val="20"/>
                <w:szCs w:val="20"/>
              </w:rPr>
              <w:t>Internal knowledge base RAG</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D341D3" w14:textId="77777777" w:rsidR="00F31DDE" w:rsidRDefault="00000000">
            <w:pPr>
              <w:spacing w:after="40" w:line="280" w:lineRule="auto"/>
            </w:pPr>
            <w:r>
              <w:rPr>
                <w:sz w:val="20"/>
                <w:szCs w:val="20"/>
              </w:rPr>
              <w:t>Saves time when staff search for past decisions and docs.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139FB" w14:textId="77777777" w:rsidR="00F31DDE" w:rsidRDefault="00000000">
            <w:pPr>
              <w:spacing w:after="40" w:line="280" w:lineRule="auto"/>
            </w:pPr>
            <w:r>
              <w:rPr>
                <w:sz w:val="20"/>
                <w:szCs w:val="20"/>
              </w:rPr>
              <w:t>Medium. Real time saved, but doesn't move revenue. A phase-2 idea.</w:t>
            </w:r>
          </w:p>
        </w:tc>
      </w:tr>
      <w:tr w:rsidR="00F31DDE" w14:paraId="1EA2AA1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91E38F" w14:textId="77777777" w:rsidR="00F31DDE" w:rsidRDefault="00000000">
            <w:pPr>
              <w:spacing w:after="40" w:line="280" w:lineRule="auto"/>
            </w:pPr>
            <w:r>
              <w:rPr>
                <w:sz w:val="20"/>
                <w:szCs w:val="20"/>
              </w:rPr>
              <w:t>Release notes generation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9D3A9D0" w14:textId="77777777" w:rsidR="00F31DDE" w:rsidRDefault="00000000">
            <w:pPr>
              <w:spacing w:after="40" w:line="280" w:lineRule="auto"/>
            </w:pPr>
            <w:r>
              <w:rPr>
                <w:sz w:val="20"/>
                <w:szCs w:val="20"/>
              </w:rPr>
              <w:t>Summarises PRs into customer-facing release notes.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264144" w14:textId="77777777" w:rsidR="00F31DDE" w:rsidRDefault="00000000">
            <w:pPr>
              <w:spacing w:after="40" w:line="280" w:lineRule="auto"/>
            </w:pPr>
            <w:r>
              <w:rPr>
                <w:sz w:val="20"/>
                <w:szCs w:val="20"/>
              </w:rPr>
              <w:t>Weak. Nice-to-have, not load-bearing.</w:t>
            </w:r>
          </w:p>
        </w:tc>
      </w:tr>
      <w:tr w:rsidR="00F31DDE" w14:paraId="34C49EBA"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640CC5" w14:textId="77777777" w:rsidR="00F31DDE" w:rsidRDefault="00000000">
            <w:pPr>
              <w:spacing w:after="40" w:line="280" w:lineRule="auto"/>
            </w:pPr>
            <w:r>
              <w:rPr>
                <w:sz w:val="20"/>
                <w:szCs w:val="20"/>
              </w:rPr>
              <w:t>Lead scoring</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AC84B" w14:textId="77777777" w:rsidR="00F31DDE" w:rsidRDefault="00000000">
            <w:pPr>
              <w:spacing w:after="40" w:line="280" w:lineRule="auto"/>
            </w:pPr>
            <w:r>
              <w:rPr>
                <w:sz w:val="20"/>
                <w:szCs w:val="20"/>
              </w:rPr>
              <w:t>Ranks inbound trial signups by likelihood to convert.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F2C036" w14:textId="77777777" w:rsidR="00F31DDE" w:rsidRDefault="00000000">
            <w:pPr>
              <w:spacing w:after="40" w:line="280" w:lineRule="auto"/>
            </w:pPr>
            <w:r>
              <w:rPr>
                <w:sz w:val="20"/>
                <w:szCs w:val="20"/>
              </w:rPr>
              <w:t>Mixed. Useful if outbound sales is active; many small SaaS firms are product-led.</w:t>
            </w:r>
          </w:p>
        </w:tc>
      </w:tr>
    </w:tbl>
    <w:p w14:paraId="760A0781" w14:textId="77777777" w:rsidR="00F31DDE" w:rsidRDefault="00000000" w:rsidP="00CA77B1">
      <w:pPr>
        <w:pStyle w:val="Heading2"/>
      </w:pPr>
      <w:r>
        <w:t>Focused use case: churn prediction with early-warning alerts</w:t>
      </w:r>
    </w:p>
    <w:p w14:paraId="79CEDA11" w14:textId="77777777" w:rsidR="00F31DDE" w:rsidRDefault="00000000">
      <w:pPr>
        <w:spacing w:after="120" w:line="300" w:lineRule="auto"/>
      </w:pPr>
      <w:r>
        <w:t>This is the use case I recommend Chleo run a pilot on. The mechanics:</w:t>
      </w:r>
    </w:p>
    <w:p w14:paraId="0F90C846" w14:textId="77777777" w:rsidR="00F31DDE" w:rsidRDefault="00000000">
      <w:pPr>
        <w:pStyle w:val="ListParagraph"/>
        <w:numPr>
          <w:ilvl w:val="0"/>
          <w:numId w:val="2"/>
        </w:numPr>
        <w:spacing w:after="80" w:line="300" w:lineRule="auto"/>
      </w:pPr>
      <w:r>
        <w:t>A Python service runs once a week. It pulls usage data, billing events, and support ticket counts for every paying customer.</w:t>
      </w:r>
    </w:p>
    <w:p w14:paraId="405FCFEA" w14:textId="77777777" w:rsidR="00F31DDE" w:rsidRDefault="00000000">
      <w:pPr>
        <w:pStyle w:val="ListParagraph"/>
        <w:numPr>
          <w:ilvl w:val="0"/>
          <w:numId w:val="2"/>
        </w:numPr>
        <w:spacing w:after="80" w:line="300" w:lineRule="auto"/>
      </w:pPr>
      <w:r>
        <w:t>It scores each customer for churn risk in the next 60 days. Output is a ranked list.</w:t>
      </w:r>
    </w:p>
    <w:p w14:paraId="36B81D79" w14:textId="77777777" w:rsidR="00F31DDE" w:rsidRDefault="00000000">
      <w:pPr>
        <w:pStyle w:val="ListParagraph"/>
        <w:numPr>
          <w:ilvl w:val="0"/>
          <w:numId w:val="2"/>
        </w:numPr>
        <w:spacing w:after="80" w:line="300" w:lineRule="auto"/>
      </w:pPr>
      <w:r>
        <w:t>Top 20 at-risk accounts go to a Slack channel with a one-line reason for each ("login frequency down 70% in last 30 days; no feature X usage since trial ended").</w:t>
      </w:r>
    </w:p>
    <w:p w14:paraId="504F8026" w14:textId="77777777" w:rsidR="00F31DDE" w:rsidRDefault="00000000">
      <w:pPr>
        <w:pStyle w:val="ListParagraph"/>
        <w:numPr>
          <w:ilvl w:val="0"/>
          <w:numId w:val="2"/>
        </w:numPr>
        <w:spacing w:after="80" w:line="300" w:lineRule="auto"/>
      </w:pPr>
      <w:r>
        <w:t>The CS team reviews the list and decides who to call. The CS team rates each alert as useful or not, which feeds back into model improvement.</w:t>
      </w:r>
    </w:p>
    <w:p w14:paraId="14F41FCD" w14:textId="77777777" w:rsidR="00F31DDE" w:rsidRDefault="00000000" w:rsidP="00CA77B1">
      <w:pPr>
        <w:pStyle w:val="Heading2"/>
      </w:pPr>
      <w:r>
        <w:t>Why this use case wins</w:t>
      </w:r>
    </w:p>
    <w:p w14:paraId="7474C7D2" w14:textId="77777777" w:rsidR="00F31DDE" w:rsidRDefault="00000000">
      <w:pPr>
        <w:pStyle w:val="ListParagraph"/>
        <w:numPr>
          <w:ilvl w:val="0"/>
          <w:numId w:val="2"/>
        </w:numPr>
        <w:spacing w:after="80" w:line="300" w:lineRule="auto"/>
      </w:pPr>
      <w:r>
        <w:lastRenderedPageBreak/>
        <w:t>Money is at stake. Retaining one $20K customer pays for several months of pilot cost.</w:t>
      </w:r>
    </w:p>
    <w:p w14:paraId="3F22C703" w14:textId="77777777" w:rsidR="00F31DDE" w:rsidRDefault="00000000">
      <w:pPr>
        <w:pStyle w:val="ListParagraph"/>
        <w:numPr>
          <w:ilvl w:val="0"/>
          <w:numId w:val="2"/>
        </w:numPr>
        <w:spacing w:after="80" w:line="300" w:lineRule="auto"/>
      </w:pPr>
      <w:r>
        <w:t>Data already exists in product DB, Stripe, and Intercom/Zendesk. No new pipelines needed.</w:t>
      </w:r>
    </w:p>
    <w:p w14:paraId="3439A45E" w14:textId="229D32E8" w:rsidR="00F31DDE" w:rsidRDefault="00000000">
      <w:pPr>
        <w:pStyle w:val="ListParagraph"/>
        <w:numPr>
          <w:ilvl w:val="0"/>
          <w:numId w:val="2"/>
        </w:numPr>
        <w:spacing w:after="80" w:line="300" w:lineRule="auto"/>
      </w:pPr>
      <w:r>
        <w:t xml:space="preserve">A </w:t>
      </w:r>
      <w:r w:rsidR="008B7B54">
        <w:t>200</w:t>
      </w:r>
      <w:r>
        <w:t xml:space="preserve"> person team can act on 20 ranked alerts a week. They can't act on 500.</w:t>
      </w:r>
    </w:p>
    <w:p w14:paraId="226381AB" w14:textId="77777777" w:rsidR="00F31DDE" w:rsidRDefault="00000000">
      <w:pPr>
        <w:pStyle w:val="ListParagraph"/>
        <w:numPr>
          <w:ilvl w:val="0"/>
          <w:numId w:val="2"/>
        </w:numPr>
        <w:spacing w:after="80" w:line="300" w:lineRule="auto"/>
      </w:pPr>
      <w:r>
        <w:t>Logistic regression and feature importance give Chleo something to show: "This account was flagged because its login count dropped 70% and it stopped using feature X."</w:t>
      </w:r>
    </w:p>
    <w:p w14:paraId="5E723697" w14:textId="77777777" w:rsidR="00F31DDE" w:rsidRDefault="00000000">
      <w:pPr>
        <w:pStyle w:val="ListParagraph"/>
        <w:numPr>
          <w:ilvl w:val="0"/>
          <w:numId w:val="2"/>
        </w:numPr>
        <w:spacing w:after="80" w:line="300" w:lineRule="auto"/>
      </w:pPr>
      <w:r>
        <w:t>Easy to measure success. Did flagged accounts retain at a higher rate after outreach than a control group? Yes or no.</w:t>
      </w:r>
    </w:p>
    <w:p w14:paraId="5EA524E8" w14:textId="77777777" w:rsidR="001E3E19" w:rsidRDefault="001E3E19" w:rsidP="001E3E19">
      <w:pPr>
        <w:spacing w:after="80" w:line="300" w:lineRule="auto"/>
      </w:pPr>
    </w:p>
    <w:p w14:paraId="0085C143" w14:textId="77777777" w:rsidR="00F31DDE" w:rsidRDefault="00000000">
      <w:r>
        <w:br w:type="page"/>
      </w:r>
    </w:p>
    <w:p w14:paraId="2653C6D0" w14:textId="77777777" w:rsidR="00F31DDE" w:rsidRDefault="00000000" w:rsidP="00CA77B1">
      <w:pPr>
        <w:pStyle w:val="Heading1"/>
      </w:pPr>
      <w:r>
        <w:lastRenderedPageBreak/>
        <w:t>Why this is a time-series problem</w:t>
      </w:r>
    </w:p>
    <w:p w14:paraId="76FED820" w14:textId="77777777" w:rsidR="00F31DDE" w:rsidRDefault="00000000">
      <w:pPr>
        <w:spacing w:after="120" w:line="300" w:lineRule="auto"/>
      </w:pPr>
      <w:r>
        <w:t>A customer’s churn risk isn’t really about today’s numbers. It’s about how those numbers have changed.</w:t>
      </w:r>
    </w:p>
    <w:p w14:paraId="29B642AB" w14:textId="77777777" w:rsidR="00F31DDE" w:rsidRDefault="00000000">
      <w:pPr>
        <w:spacing w:after="120" w:line="300" w:lineRule="auto"/>
      </w:pPr>
      <w:r>
        <w:t>A customer doing 100 logins a month who drops to 30 is at high risk. A customer who has always done 30 stays put. Today’s snapshot looks identical for both. The model has to see the trajectory, not just the level.</w:t>
      </w:r>
    </w:p>
    <w:p w14:paraId="50285FBB" w14:textId="77777777" w:rsidR="00F31DDE" w:rsidRDefault="00000000" w:rsidP="00CA77B1">
      <w:pPr>
        <w:pStyle w:val="Heading2"/>
      </w:pPr>
      <w:r>
        <w:t>How we handle it in the model</w:t>
      </w:r>
    </w:p>
    <w:p w14:paraId="37ED58F5" w14:textId="77777777" w:rsidR="00F31DDE" w:rsidRDefault="00000000">
      <w:pPr>
        <w:spacing w:after="120" w:line="300" w:lineRule="auto"/>
      </w:pPr>
      <w:r>
        <w:t>The features the model trains on are time-windowed, not flat:</w:t>
      </w:r>
    </w:p>
    <w:p w14:paraId="277A888C" w14:textId="77777777" w:rsidR="00F31DDE" w:rsidRDefault="00000000">
      <w:pPr>
        <w:pStyle w:val="ListParagraph"/>
        <w:numPr>
          <w:ilvl w:val="0"/>
          <w:numId w:val="2"/>
        </w:numPr>
        <w:spacing w:after="80" w:line="300" w:lineRule="auto"/>
      </w:pPr>
      <w:r>
        <w:t>Logins in the last 7, 30, and 90 days, tracked separately so the model can see drops.</w:t>
      </w:r>
    </w:p>
    <w:p w14:paraId="22D518A9" w14:textId="77777777" w:rsidR="00F31DDE" w:rsidRDefault="00000000">
      <w:pPr>
        <w:pStyle w:val="ListParagraph"/>
        <w:numPr>
          <w:ilvl w:val="0"/>
          <w:numId w:val="2"/>
        </w:numPr>
        <w:spacing w:after="80" w:line="300" w:lineRule="auto"/>
      </w:pPr>
      <w:r>
        <w:t>Ratio of recent activity to historical baseline. A drop to 50% of the 90-day average is a strong signal.</w:t>
      </w:r>
    </w:p>
    <w:p w14:paraId="641FCEE7" w14:textId="77777777" w:rsidR="00F31DDE" w:rsidRDefault="00000000">
      <w:pPr>
        <w:pStyle w:val="ListParagraph"/>
        <w:numPr>
          <w:ilvl w:val="0"/>
          <w:numId w:val="2"/>
        </w:numPr>
        <w:spacing w:after="80" w:line="300" w:lineRule="auto"/>
      </w:pPr>
      <w:r>
        <w:t>Days since last login, last feature use, last support ticket.</w:t>
      </w:r>
    </w:p>
    <w:p w14:paraId="33516702" w14:textId="77777777" w:rsidR="00F31DDE" w:rsidRDefault="00000000">
      <w:pPr>
        <w:pStyle w:val="ListParagraph"/>
        <w:numPr>
          <w:ilvl w:val="0"/>
          <w:numId w:val="2"/>
        </w:numPr>
        <w:spacing w:after="80" w:line="300" w:lineRule="auto"/>
      </w:pPr>
      <w:r>
        <w:t>Week-over-week volatility (standard deviation of usage). Sudden swings often precede churn.</w:t>
      </w:r>
    </w:p>
    <w:p w14:paraId="54E99191" w14:textId="77777777" w:rsidR="00F31DDE" w:rsidRDefault="00000000">
      <w:pPr>
        <w:spacing w:after="120" w:line="300" w:lineRule="auto"/>
      </w:pPr>
      <w:r>
        <w:t>This keeps the model itself simple (logistic regression as baseline, gradient boosting if needed). The work is in the feature engineering, not in fancier algorithms.</w:t>
      </w:r>
    </w:p>
    <w:p w14:paraId="1F82395A" w14:textId="77777777" w:rsidR="00F31DDE" w:rsidRDefault="00000000" w:rsidP="00CA77B1">
      <w:pPr>
        <w:pStyle w:val="Heading2"/>
      </w:pPr>
      <w:r>
        <w:t>Why this matters for maintenance</w:t>
      </w:r>
    </w:p>
    <w:p w14:paraId="61DEE4B8" w14:textId="77777777" w:rsidR="00F31DDE" w:rsidRDefault="00000000">
      <w:pPr>
        <w:spacing w:after="120" w:line="300" w:lineRule="auto"/>
      </w:pPr>
      <w:r>
        <w:t>Time-series models break in ways that batch models don’t. Three things to watch:</w:t>
      </w:r>
    </w:p>
    <w:p w14:paraId="3EF95B6F" w14:textId="77777777" w:rsidR="00F31DDE" w:rsidRDefault="00000000">
      <w:pPr>
        <w:pStyle w:val="ListParagraph"/>
        <w:numPr>
          <w:ilvl w:val="0"/>
          <w:numId w:val="2"/>
        </w:numPr>
        <w:spacing w:after="80" w:line="300" w:lineRule="auto"/>
      </w:pPr>
      <w:r>
        <w:rPr>
          <w:b/>
          <w:bCs/>
        </w:rPr>
        <w:t xml:space="preserve">Concept drift. </w:t>
      </w:r>
      <w:r>
        <w:t>A new product feature launches and the whole usage profile shifts. The model still penalizes low usage of the old feature; it doesn’t know the new one exists. Monthly retraining catches this.</w:t>
      </w:r>
    </w:p>
    <w:p w14:paraId="7F357D13" w14:textId="77777777" w:rsidR="00F31DDE" w:rsidRDefault="00000000">
      <w:pPr>
        <w:pStyle w:val="ListParagraph"/>
        <w:numPr>
          <w:ilvl w:val="0"/>
          <w:numId w:val="2"/>
        </w:numPr>
        <w:spacing w:after="80" w:line="300" w:lineRule="auto"/>
      </w:pPr>
      <w:r>
        <w:rPr>
          <w:b/>
          <w:bCs/>
        </w:rPr>
        <w:t xml:space="preserve">Seasonality. </w:t>
      </w:r>
      <w:r>
        <w:t>Q4 usage doesn’t look like Q1 usage. Customers slow down for holidays. A naive model reads that as disengagement. Comparing year-over-year, not just month-over-month, fixes this.</w:t>
      </w:r>
    </w:p>
    <w:p w14:paraId="420C343E" w14:textId="77777777" w:rsidR="00F31DDE" w:rsidRDefault="00000000">
      <w:pPr>
        <w:pStyle w:val="ListParagraph"/>
        <w:numPr>
          <w:ilvl w:val="0"/>
          <w:numId w:val="2"/>
        </w:numPr>
        <w:spacing w:after="80" w:line="300" w:lineRule="auto"/>
      </w:pPr>
      <w:r>
        <w:rPr>
          <w:b/>
          <w:bCs/>
        </w:rPr>
        <w:t xml:space="preserve">Train/test leakage. </w:t>
      </w:r>
      <w:r>
        <w:t>It’s easy to accidentally let post-churn information into training. The fix is splitting train and test strictly by date, never randomly.</w:t>
      </w:r>
    </w:p>
    <w:p w14:paraId="693D0F67" w14:textId="77777777" w:rsidR="00F31DDE" w:rsidRDefault="00000000">
      <w:pPr>
        <w:spacing w:after="120" w:line="300" w:lineRule="auto"/>
      </w:pPr>
      <w:r>
        <w:t>To keep the model honest, retraining moves from quarterly to monthly. A drift detection job runs weekly and flags features whose distribution shifted more than 20% from training. The added cost is about $300 to $500 per month for the extra compute and review time. Worth it.</w:t>
      </w:r>
    </w:p>
    <w:p w14:paraId="6684DD4C" w14:textId="77777777" w:rsidR="00F31DDE" w:rsidRDefault="00000000" w:rsidP="00CA77B1">
      <w:pPr>
        <w:pStyle w:val="Heading2"/>
      </w:pPr>
      <w:r>
        <w:t>If ML doesn't beat rules, we don't use ML</w:t>
      </w:r>
    </w:p>
    <w:p w14:paraId="122AA89E" w14:textId="77777777" w:rsidR="00F31DDE" w:rsidRDefault="00000000">
      <w:pPr>
        <w:spacing w:after="120" w:line="300" w:lineRule="auto"/>
      </w:pPr>
      <w:r>
        <w:t>There’s a third option worth keeping on the table: don’t use machine learning at all. A rule-based health score can catch most of the same customers:</w:t>
      </w:r>
    </w:p>
    <w:p w14:paraId="0993807B" w14:textId="77777777" w:rsidR="00F31DDE" w:rsidRDefault="00000000">
      <w:pPr>
        <w:pStyle w:val="ListParagraph"/>
        <w:numPr>
          <w:ilvl w:val="0"/>
          <w:numId w:val="2"/>
        </w:numPr>
        <w:spacing w:after="80" w:line="300" w:lineRule="auto"/>
      </w:pPr>
      <w:r>
        <w:lastRenderedPageBreak/>
        <w:t>Flag if 30-day logins are below 50% of the 90-day average.</w:t>
      </w:r>
    </w:p>
    <w:p w14:paraId="7AB4A24E" w14:textId="77777777" w:rsidR="00F31DDE" w:rsidRDefault="00000000">
      <w:pPr>
        <w:pStyle w:val="ListParagraph"/>
        <w:numPr>
          <w:ilvl w:val="0"/>
          <w:numId w:val="2"/>
        </w:numPr>
        <w:spacing w:after="80" w:line="300" w:lineRule="auto"/>
      </w:pPr>
      <w:r>
        <w:t>Flag if no feature use in the last 14 days.</w:t>
      </w:r>
    </w:p>
    <w:p w14:paraId="7EC3904E" w14:textId="77777777" w:rsidR="00F31DDE" w:rsidRDefault="00000000">
      <w:pPr>
        <w:pStyle w:val="ListParagraph"/>
        <w:numPr>
          <w:ilvl w:val="0"/>
          <w:numId w:val="2"/>
        </w:numPr>
        <w:spacing w:after="80" w:line="300" w:lineRule="auto"/>
      </w:pPr>
      <w:r>
        <w:t>Flag if support ticket count doubled this month.</w:t>
      </w:r>
    </w:p>
    <w:p w14:paraId="2F83F7D9" w14:textId="77777777" w:rsidR="00F31DDE" w:rsidRDefault="00000000">
      <w:pPr>
        <w:spacing w:after="120" w:line="300" w:lineRule="auto"/>
      </w:pPr>
      <w:r>
        <w:t>Three rules. No model. Anyone on the team can read and edit them. The Phase 1 data audit compares the ML model against this rule-based baseline. If the rules catch 80% of the same customers the ML model would flag, we ship the rules and skip ML for now.</w:t>
      </w:r>
    </w:p>
    <w:p w14:paraId="74C80EE1" w14:textId="77777777" w:rsidR="00F31DDE" w:rsidRDefault="00000000">
      <w:pPr>
        <w:spacing w:after="120" w:line="300" w:lineRule="auto"/>
      </w:pPr>
      <w:r>
        <w:t>This is the most honest answer to "how transparent is the AI?" The answer is "we don’t use AI unless it’s clearly worth it."</w:t>
      </w:r>
    </w:p>
    <w:p w14:paraId="39EFBFC8" w14:textId="77777777" w:rsidR="001E3E19" w:rsidRDefault="001E3E19">
      <w:r>
        <w:br w:type="page"/>
      </w:r>
    </w:p>
    <w:p w14:paraId="3D9D20AA" w14:textId="77777777" w:rsidR="00F31DDE" w:rsidRDefault="00000000" w:rsidP="00CA77B1">
      <w:pPr>
        <w:pStyle w:val="Heading1"/>
      </w:pPr>
      <w:r>
        <w:lastRenderedPageBreak/>
        <w:t>Hype versus investment value</w:t>
      </w:r>
    </w:p>
    <w:p w14:paraId="4FFAFEC3" w14:textId="77777777" w:rsidR="00F31DDE" w:rsidRDefault="00000000">
      <w:pPr>
        <w:spacing w:after="120" w:line="300" w:lineRule="auto"/>
      </w:pPr>
      <w:r>
        <w:t>Chleo is right to be skeptical. AI sales pitches in 2026 promise far more than they deliver, especially for small companies. Here's what the evidence supports and what's still hype.</w:t>
      </w:r>
    </w:p>
    <w:p w14:paraId="6B0C52FB" w14:textId="77777777" w:rsidR="00F31DDE" w:rsidRDefault="00000000" w:rsidP="00CA77B1">
      <w:pPr>
        <w:pStyle w:val="Heading2"/>
      </w:pPr>
      <w:r>
        <w:t>What the data supports</w:t>
      </w:r>
    </w:p>
    <w:p w14:paraId="52D866B6" w14:textId="77777777" w:rsidR="00F31DDE" w:rsidRDefault="00000000">
      <w:pPr>
        <w:pStyle w:val="ListParagraph"/>
        <w:numPr>
          <w:ilvl w:val="0"/>
          <w:numId w:val="2"/>
        </w:numPr>
        <w:spacing w:after="80" w:line="300" w:lineRule="auto"/>
      </w:pPr>
      <w:r>
        <w:t>Churn early-warning models work. Published case studies (HubSpot, ProfitWell, ChartMogul) show 5 to 15% churn reduction at SMB SaaS when usage-based scoring is paired with CS outreach.</w:t>
      </w:r>
    </w:p>
    <w:p w14:paraId="52E933CD" w14:textId="77777777" w:rsidR="00F31DDE" w:rsidRDefault="00000000">
      <w:pPr>
        <w:pStyle w:val="ListParagraph"/>
        <w:numPr>
          <w:ilvl w:val="0"/>
          <w:numId w:val="2"/>
        </w:numPr>
        <w:spacing w:after="80" w:line="300" w:lineRule="auto"/>
      </w:pPr>
      <w:r>
        <w:t>Time-to-first-value matters. Companies with under 7 days to first value see 50% lower churn (Optifai 2026). This is testable from the company's own onboarding data.</w:t>
      </w:r>
    </w:p>
    <w:p w14:paraId="57751796" w14:textId="77777777" w:rsidR="00F31DDE" w:rsidRDefault="00000000">
      <w:pPr>
        <w:pStyle w:val="ListParagraph"/>
        <w:numPr>
          <w:ilvl w:val="0"/>
          <w:numId w:val="2"/>
        </w:numPr>
        <w:spacing w:after="80" w:line="300" w:lineRule="auto"/>
      </w:pPr>
      <w:r>
        <w:t>70% of churn happens in the first 90 days. This is reported in multiple sources covering 939+ B2B SaaS companies. It means onboarding signals carry most of the predictive power.</w:t>
      </w:r>
    </w:p>
    <w:p w14:paraId="4216C6B6" w14:textId="77777777" w:rsidR="00F31DDE" w:rsidRDefault="00000000">
      <w:pPr>
        <w:pStyle w:val="ListParagraph"/>
        <w:numPr>
          <w:ilvl w:val="0"/>
          <w:numId w:val="2"/>
        </w:numPr>
        <w:spacing w:after="80" w:line="300" w:lineRule="auto"/>
      </w:pPr>
      <w:r>
        <w:t>Existing customers now generate 40% of new ARR in B2B SaaS. Retention is now where growth comes from for most SaaS firms, not new acquisition.</w:t>
      </w:r>
    </w:p>
    <w:p w14:paraId="7ED1F933" w14:textId="77777777" w:rsidR="00F31DDE" w:rsidRDefault="00000000" w:rsidP="00CA77B1">
      <w:pPr>
        <w:pStyle w:val="Heading2"/>
      </w:pPr>
      <w:r>
        <w:t>What's still uncertain</w:t>
      </w:r>
    </w:p>
    <w:p w14:paraId="5852057F" w14:textId="77777777" w:rsidR="00F31DDE" w:rsidRDefault="00000000">
      <w:pPr>
        <w:pStyle w:val="ListParagraph"/>
        <w:numPr>
          <w:ilvl w:val="0"/>
          <w:numId w:val="2"/>
        </w:numPr>
        <w:spacing w:after="80" w:line="300" w:lineRule="auto"/>
      </w:pPr>
      <w:r>
        <w:t>Vendor claims of "AI cuts churn by 30%" come from enterprise customers with millions of data points. SMB results are usually much lower; expect 5 to 10% reduction at this size, not 30.</w:t>
      </w:r>
    </w:p>
    <w:p w14:paraId="5DA9CF99" w14:textId="77777777" w:rsidR="00F31DDE" w:rsidRDefault="00000000">
      <w:pPr>
        <w:pStyle w:val="ListParagraph"/>
        <w:numPr>
          <w:ilvl w:val="0"/>
          <w:numId w:val="2"/>
        </w:numPr>
        <w:spacing w:after="80" w:line="300" w:lineRule="auto"/>
      </w:pPr>
      <w:r>
        <w:t>LLM-generated retention emails at scale are underbaked for B2B SaaS. Buyers can spot generic messages. The value is in flagging accounts, not in auto-writing to them.</w:t>
      </w:r>
    </w:p>
    <w:p w14:paraId="568E0117" w14:textId="77777777" w:rsidR="00F31DDE" w:rsidRDefault="00000000">
      <w:pPr>
        <w:pStyle w:val="ListParagraph"/>
        <w:numPr>
          <w:ilvl w:val="0"/>
          <w:numId w:val="2"/>
        </w:numPr>
        <w:spacing w:after="80" w:line="300" w:lineRule="auto"/>
      </w:pPr>
      <w:r>
        <w:t>Model accuracy depends on having enough historical churn events. A 200-customer company with 8 churn events in 12 months will struggle to train any model. Rule-based heuristics work better at very small scale.</w:t>
      </w:r>
    </w:p>
    <w:p w14:paraId="20CCA766" w14:textId="77777777" w:rsidR="00F31DDE" w:rsidRDefault="00000000" w:rsidP="00CA77B1">
      <w:pPr>
        <w:pStyle w:val="Heading2"/>
      </w:pPr>
      <w:r>
        <w:t>What's overhyped</w:t>
      </w:r>
    </w:p>
    <w:p w14:paraId="663EB7F0" w14:textId="77777777" w:rsidR="00F31DDE" w:rsidRDefault="00000000">
      <w:pPr>
        <w:pStyle w:val="ListParagraph"/>
        <w:numPr>
          <w:ilvl w:val="0"/>
          <w:numId w:val="2"/>
        </w:numPr>
        <w:spacing w:after="80" w:line="300" w:lineRule="auto"/>
      </w:pPr>
      <w:r>
        <w:t>Fully autonomous "customer success AI agents" that act on customers without human review. The data does not back this for SMB SaaS. Human judgment matters at low volume.</w:t>
      </w:r>
    </w:p>
    <w:p w14:paraId="0F2361C2" w14:textId="77777777" w:rsidR="00F31DDE" w:rsidRDefault="00000000">
      <w:pPr>
        <w:pStyle w:val="ListParagraph"/>
        <w:numPr>
          <w:ilvl w:val="0"/>
          <w:numId w:val="2"/>
        </w:numPr>
        <w:spacing w:after="80" w:line="300" w:lineRule="auto"/>
      </w:pPr>
      <w:r>
        <w:t>Hyper-personalized churn intervention from small data sets. You cannot personalize meaningfully with 30 churn events.</w:t>
      </w:r>
    </w:p>
    <w:p w14:paraId="5B6A14B5" w14:textId="77777777" w:rsidR="00F31DDE" w:rsidRDefault="00000000">
      <w:pPr>
        <w:pStyle w:val="ListParagraph"/>
        <w:numPr>
          <w:ilvl w:val="0"/>
          <w:numId w:val="2"/>
        </w:numPr>
        <w:spacing w:after="80" w:line="300" w:lineRule="auto"/>
      </w:pPr>
      <w:r>
        <w:t>Enterprise retention platforms ($30K to $100K per year) sold to companies with under 1,000 customers. The platform's overhead outweighs the savings.</w:t>
      </w:r>
    </w:p>
    <w:p w14:paraId="0FA95DAA" w14:textId="77777777" w:rsidR="00F31DDE" w:rsidRDefault="00000000" w:rsidP="00CA77B1">
      <w:pPr>
        <w:pStyle w:val="Heading2"/>
      </w:pPr>
      <w:r>
        <w:lastRenderedPageBreak/>
        <w:t>Recommendation: invest now, but small</w:t>
      </w:r>
    </w:p>
    <w:p w14:paraId="6F7B0A89" w14:textId="77777777" w:rsidR="00F31DDE" w:rsidRDefault="00000000">
      <w:pPr>
        <w:spacing w:after="120" w:line="300" w:lineRule="auto"/>
      </w:pPr>
      <w:r>
        <w:t>Chleo should not buy a vendor platform. She should fund a 6-week internal pilot. Here's the logic:</w:t>
      </w:r>
    </w:p>
    <w:p w14:paraId="5E502A6B" w14:textId="77777777" w:rsidR="00F31DDE" w:rsidRDefault="00000000">
      <w:pPr>
        <w:pStyle w:val="ListParagraph"/>
        <w:numPr>
          <w:ilvl w:val="0"/>
          <w:numId w:val="2"/>
        </w:numPr>
        <w:spacing w:after="80" w:line="300" w:lineRule="auto"/>
      </w:pPr>
      <w:r>
        <w:t>Upfront cost is $8,000 to $12,000. That's the price of one canceled $20K customer not canceling.</w:t>
      </w:r>
    </w:p>
    <w:p w14:paraId="4478466E" w14:textId="77777777" w:rsidR="00F31DDE" w:rsidRDefault="00000000">
      <w:pPr>
        <w:pStyle w:val="ListParagraph"/>
        <w:numPr>
          <w:ilvl w:val="0"/>
          <w:numId w:val="2"/>
        </w:numPr>
        <w:spacing w:after="80" w:line="300" w:lineRule="auto"/>
      </w:pPr>
      <w:r>
        <w:t>If the pilot finds no signal in the data (which can happen at very small scale), the company spent under $15K to learn that. Cheap insurance.</w:t>
      </w:r>
    </w:p>
    <w:p w14:paraId="5532B197" w14:textId="39B6552E" w:rsidR="00F31DDE" w:rsidRDefault="00000000">
      <w:pPr>
        <w:pStyle w:val="ListParagraph"/>
        <w:numPr>
          <w:ilvl w:val="0"/>
          <w:numId w:val="2"/>
        </w:numPr>
        <w:spacing w:after="80" w:line="300" w:lineRule="auto"/>
      </w:pPr>
      <w:r>
        <w:t>If the pilot works, the model becomes a permanent part of the CS workflow at $1,</w:t>
      </w:r>
      <w:r w:rsidR="00731CC1">
        <w:t>3</w:t>
      </w:r>
      <w:r>
        <w:t>00 to $2,</w:t>
      </w:r>
      <w:r w:rsidR="00731CC1">
        <w:t>7</w:t>
      </w:r>
      <w:r>
        <w:t>00 per month, and the company has a story to tell investors about retention discipline.</w:t>
      </w:r>
    </w:p>
    <w:p w14:paraId="14D3E093" w14:textId="77777777" w:rsidR="00F31DDE" w:rsidRDefault="00000000">
      <w:pPr>
        <w:pStyle w:val="ListParagraph"/>
        <w:numPr>
          <w:ilvl w:val="0"/>
          <w:numId w:val="2"/>
        </w:numPr>
        <w:spacing w:after="80" w:line="300" w:lineRule="auto"/>
      </w:pPr>
      <w:r>
        <w:t>Waiting is the worst option. CAC is up 14% in 2025 and growth has slowed. The companies that survive 2026 are the ones that retain better, not just sell harder.</w:t>
      </w:r>
    </w:p>
    <w:p w14:paraId="1F5B1E67" w14:textId="77777777" w:rsidR="001E3E19" w:rsidRDefault="001E3E19">
      <w:r>
        <w:br w:type="page"/>
      </w:r>
    </w:p>
    <w:p w14:paraId="05AA1556" w14:textId="77777777" w:rsidR="00F31DDE" w:rsidRDefault="00000000" w:rsidP="00CA77B1">
      <w:pPr>
        <w:pStyle w:val="Heading1"/>
      </w:pPr>
      <w:r>
        <w:lastRenderedPageBreak/>
        <w:t>Solution proposal and implementation plan</w:t>
      </w:r>
    </w:p>
    <w:p w14:paraId="69013565" w14:textId="77777777" w:rsidR="00F31DDE" w:rsidRDefault="00000000" w:rsidP="00CA77B1">
      <w:pPr>
        <w:pStyle w:val="Heading2"/>
      </w:pPr>
      <w:r>
        <w:t>The solution in one paragraph</w:t>
      </w:r>
    </w:p>
    <w:p w14:paraId="6E6A4386" w14:textId="77777777" w:rsidR="00F31DDE" w:rsidRDefault="00000000">
      <w:pPr>
        <w:spacing w:after="120" w:line="300" w:lineRule="auto"/>
      </w:pPr>
      <w:r>
        <w:t>A Python service runs weekly, scores every customer for churn risk in the next 60 days, and posts the top 20 at-risk accounts to a Slack channel with a one-line reason for each. A Power BI dashboard shows churn trends, segment-level risk, and the impact of CS outreach over time. An optional LLM summary call explains each flagged account in plain English for the CS rep on the call. An n8n workflow ties the pieces together.</w:t>
      </w:r>
    </w:p>
    <w:p w14:paraId="7DAD51BB" w14:textId="77777777" w:rsidR="00F31DDE" w:rsidRDefault="00000000" w:rsidP="00CA77B1">
      <w:pPr>
        <w:pStyle w:val="Heading2"/>
      </w:pPr>
      <w:r>
        <w:t>Phased plan</w:t>
      </w:r>
    </w:p>
    <w:p w14:paraId="7D255BE8" w14:textId="77777777" w:rsidR="00F31DDE" w:rsidRDefault="00000000">
      <w:pPr>
        <w:pStyle w:val="Heading3"/>
      </w:pPr>
      <w:r>
        <w:t>Phase 1: Discovery validation (2 weeks)</w:t>
      </w:r>
    </w:p>
    <w:p w14:paraId="1D43BF8E" w14:textId="77777777" w:rsidR="00F31DDE" w:rsidRDefault="00000000">
      <w:pPr>
        <w:pStyle w:val="ListParagraph"/>
        <w:numPr>
          <w:ilvl w:val="0"/>
          <w:numId w:val="2"/>
        </w:numPr>
        <w:spacing w:after="80" w:line="300" w:lineRule="auto"/>
      </w:pPr>
      <w:r>
        <w:t>Pull 12 months of customer data: usage logs, billing events, support tickets, churn labels.</w:t>
      </w:r>
    </w:p>
    <w:p w14:paraId="4B187032" w14:textId="77777777" w:rsidR="00F31DDE" w:rsidRDefault="00000000">
      <w:pPr>
        <w:pStyle w:val="ListParagraph"/>
        <w:numPr>
          <w:ilvl w:val="0"/>
          <w:numId w:val="2"/>
        </w:numPr>
        <w:spacing w:after="80" w:line="300" w:lineRule="auto"/>
      </w:pPr>
      <w:r>
        <w:t>Verify there are at least 30 historical churn events. Below that, recommend rule-based heuristics instead of ML.</w:t>
      </w:r>
    </w:p>
    <w:p w14:paraId="0394FE31" w14:textId="77777777" w:rsidR="00F31DDE" w:rsidRDefault="00000000">
      <w:pPr>
        <w:pStyle w:val="ListParagraph"/>
        <w:numPr>
          <w:ilvl w:val="0"/>
          <w:numId w:val="2"/>
        </w:numPr>
        <w:spacing w:after="80" w:line="300" w:lineRule="auto"/>
      </w:pPr>
      <w:r>
        <w:t>Audit data quality: missing values, inconsistent customer IDs across systems, time-zone issues.</w:t>
      </w:r>
    </w:p>
    <w:p w14:paraId="05E850FB" w14:textId="77777777" w:rsidR="00F31DDE" w:rsidRDefault="00000000">
      <w:pPr>
        <w:pStyle w:val="ListParagraph"/>
        <w:numPr>
          <w:ilvl w:val="0"/>
          <w:numId w:val="2"/>
        </w:numPr>
        <w:spacing w:after="80" w:line="300" w:lineRule="auto"/>
      </w:pPr>
      <w:r>
        <w:t>Build a simple rule-based health score as a benchmark (login drop, no recent feature use, support ticket spike). The ML model has to clearly beat these rules to justify its complexity. If it doesn’t, we ship the rules and skip ML for now.</w:t>
      </w:r>
    </w:p>
    <w:p w14:paraId="3C7762FC" w14:textId="77777777" w:rsidR="00F31DDE" w:rsidRDefault="00000000">
      <w:pPr>
        <w:pStyle w:val="ListParagraph"/>
        <w:numPr>
          <w:ilvl w:val="0"/>
          <w:numId w:val="2"/>
        </w:numPr>
        <w:spacing w:after="80" w:line="300" w:lineRule="auto"/>
      </w:pPr>
      <w:r>
        <w:rPr>
          <w:b/>
          <w:bCs/>
        </w:rPr>
        <w:t xml:space="preserve">Deliverable: </w:t>
      </w:r>
      <w:r>
        <w:t>data audit memo and go/no-go decision.</w:t>
      </w:r>
    </w:p>
    <w:p w14:paraId="4B1D210F" w14:textId="77777777" w:rsidR="00F31DDE" w:rsidRDefault="00000000">
      <w:pPr>
        <w:pStyle w:val="Heading3"/>
      </w:pPr>
      <w:r>
        <w:t>Phase 2: Pilot model (4 weeks)</w:t>
      </w:r>
    </w:p>
    <w:p w14:paraId="378A092D" w14:textId="77777777" w:rsidR="00F31DDE" w:rsidRDefault="00000000">
      <w:pPr>
        <w:pStyle w:val="ListParagraph"/>
        <w:numPr>
          <w:ilvl w:val="0"/>
          <w:numId w:val="2"/>
        </w:numPr>
        <w:spacing w:after="80" w:line="300" w:lineRule="auto"/>
      </w:pPr>
      <w:r>
        <w:t>Build a baseline logistic regression model. Split train/test strictly by date (first 18 months train, last 6 months test) to avoid leakage from post-churn information.</w:t>
      </w:r>
    </w:p>
    <w:p w14:paraId="458EDD30" w14:textId="77777777" w:rsidR="00F31DDE" w:rsidRDefault="00000000">
      <w:pPr>
        <w:pStyle w:val="ListParagraph"/>
        <w:numPr>
          <w:ilvl w:val="0"/>
          <w:numId w:val="2"/>
        </w:numPr>
        <w:spacing w:after="80" w:line="300" w:lineRule="auto"/>
      </w:pPr>
      <w:r>
        <w:t>Engineer time-windowed features: rolling logins (7, 30, 90 days), ratio of recent activity to historical baseline, days since last login or feature use, and week-over-week volatility. The model needs to see how usage changed over time, not just what it is today.</w:t>
      </w:r>
    </w:p>
    <w:p w14:paraId="14C84C1D" w14:textId="77777777" w:rsidR="00F31DDE" w:rsidRDefault="00000000">
      <w:pPr>
        <w:pStyle w:val="ListParagraph"/>
        <w:numPr>
          <w:ilvl w:val="0"/>
          <w:numId w:val="2"/>
        </w:numPr>
        <w:spacing w:after="80" w:line="300" w:lineRule="auto"/>
      </w:pPr>
      <w:r>
        <w:t>Track precision at the top 20 ranked accounts. A useful model gets at least 50% of its top 20 right.</w:t>
      </w:r>
    </w:p>
    <w:p w14:paraId="631CA78F" w14:textId="77777777" w:rsidR="00F31DDE" w:rsidRDefault="00000000">
      <w:pPr>
        <w:pStyle w:val="ListParagraph"/>
        <w:numPr>
          <w:ilvl w:val="0"/>
          <w:numId w:val="2"/>
        </w:numPr>
        <w:spacing w:after="80" w:line="300" w:lineRule="auto"/>
      </w:pPr>
      <w:r>
        <w:t>Set up a weekly scoring job. Use n8n or a Python cron job.</w:t>
      </w:r>
    </w:p>
    <w:p w14:paraId="5D550D89" w14:textId="77777777" w:rsidR="00F31DDE" w:rsidRDefault="00000000">
      <w:pPr>
        <w:pStyle w:val="ListParagraph"/>
        <w:numPr>
          <w:ilvl w:val="0"/>
          <w:numId w:val="2"/>
        </w:numPr>
        <w:spacing w:after="80" w:line="300" w:lineRule="auto"/>
      </w:pPr>
      <w:r>
        <w:t>CS team gets ranked alerts and rates each one as useful or not for 4 weeks.</w:t>
      </w:r>
    </w:p>
    <w:p w14:paraId="22F532E3" w14:textId="77777777" w:rsidR="00F31DDE" w:rsidRDefault="00000000">
      <w:pPr>
        <w:pStyle w:val="ListParagraph"/>
        <w:numPr>
          <w:ilvl w:val="0"/>
          <w:numId w:val="2"/>
        </w:numPr>
        <w:spacing w:after="80" w:line="300" w:lineRule="auto"/>
      </w:pPr>
      <w:r>
        <w:rPr>
          <w:b/>
          <w:bCs/>
        </w:rPr>
        <w:t xml:space="preserve">Deliverable: </w:t>
      </w:r>
      <w:r>
        <w:t>model with documented precision and recall; CS feedback log; preliminary lift measurement.</w:t>
      </w:r>
    </w:p>
    <w:p w14:paraId="33ADFA71" w14:textId="77777777" w:rsidR="00F31DDE" w:rsidRDefault="00000000">
      <w:pPr>
        <w:pStyle w:val="Heading3"/>
      </w:pPr>
      <w:r>
        <w:t>Phase 3: Integration (4 weeks)</w:t>
      </w:r>
    </w:p>
    <w:p w14:paraId="346DA1EF" w14:textId="77777777" w:rsidR="00F31DDE" w:rsidRDefault="00000000">
      <w:pPr>
        <w:pStyle w:val="ListParagraph"/>
        <w:numPr>
          <w:ilvl w:val="0"/>
          <w:numId w:val="2"/>
        </w:numPr>
        <w:spacing w:after="80" w:line="300" w:lineRule="auto"/>
      </w:pPr>
      <w:r>
        <w:t>Connect to Slack for daily and weekly alerts.</w:t>
      </w:r>
    </w:p>
    <w:p w14:paraId="6CEA2257" w14:textId="77777777" w:rsidR="00F31DDE" w:rsidRDefault="00000000">
      <w:pPr>
        <w:pStyle w:val="ListParagraph"/>
        <w:numPr>
          <w:ilvl w:val="0"/>
          <w:numId w:val="2"/>
        </w:numPr>
        <w:spacing w:after="80" w:line="300" w:lineRule="auto"/>
      </w:pPr>
      <w:r>
        <w:lastRenderedPageBreak/>
        <w:t>Build a Power BI dashboard for Chleo and the CS lead.</w:t>
      </w:r>
    </w:p>
    <w:p w14:paraId="6D345F9C" w14:textId="77777777" w:rsidR="00F31DDE" w:rsidRDefault="00000000">
      <w:pPr>
        <w:pStyle w:val="ListParagraph"/>
        <w:numPr>
          <w:ilvl w:val="0"/>
          <w:numId w:val="2"/>
        </w:numPr>
        <w:spacing w:after="80" w:line="300" w:lineRule="auto"/>
      </w:pPr>
      <w:r>
        <w:t>Add an LLM summary call for each top-20 alert (Anthropic or OpenAI API, batched).</w:t>
      </w:r>
    </w:p>
    <w:p w14:paraId="0D44D531" w14:textId="77777777" w:rsidR="00F31DDE" w:rsidRDefault="00000000">
      <w:pPr>
        <w:pStyle w:val="ListParagraph"/>
        <w:numPr>
          <w:ilvl w:val="0"/>
          <w:numId w:val="2"/>
        </w:numPr>
        <w:spacing w:after="80" w:line="300" w:lineRule="auto"/>
      </w:pPr>
      <w:r>
        <w:t>Write an on-call runbook so engineers can fix the pipeline when it breaks.</w:t>
      </w:r>
    </w:p>
    <w:p w14:paraId="24B37379" w14:textId="77777777" w:rsidR="00F31DDE" w:rsidRDefault="00000000">
      <w:pPr>
        <w:pStyle w:val="ListParagraph"/>
        <w:numPr>
          <w:ilvl w:val="0"/>
          <w:numId w:val="2"/>
        </w:numPr>
        <w:spacing w:after="80" w:line="300" w:lineRule="auto"/>
      </w:pPr>
      <w:r>
        <w:rPr>
          <w:b/>
          <w:bCs/>
        </w:rPr>
        <w:t xml:space="preserve">Deliverable: </w:t>
      </w:r>
      <w:r>
        <w:t>live workflow, dashboard, and runbook.</w:t>
      </w:r>
    </w:p>
    <w:p w14:paraId="2405B120" w14:textId="77777777" w:rsidR="00F31DDE" w:rsidRDefault="00000000">
      <w:pPr>
        <w:pStyle w:val="Heading3"/>
      </w:pPr>
      <w:r>
        <w:t>Phase 4: Rollout and iteration (ongoing)</w:t>
      </w:r>
    </w:p>
    <w:p w14:paraId="0968E475" w14:textId="77777777" w:rsidR="00F31DDE" w:rsidRDefault="00000000">
      <w:pPr>
        <w:pStyle w:val="ListParagraph"/>
        <w:numPr>
          <w:ilvl w:val="0"/>
          <w:numId w:val="2"/>
        </w:numPr>
        <w:spacing w:after="80" w:line="300" w:lineRule="auto"/>
      </w:pPr>
      <w:r>
        <w:t>Retrain the model monthly to handle concept drift and seasonality. Quarterly retraining is too slow when the product changes and customer behavior shifts.</w:t>
      </w:r>
    </w:p>
    <w:p w14:paraId="18110917" w14:textId="77777777" w:rsidR="00F31DDE" w:rsidRDefault="00000000">
      <w:pPr>
        <w:pStyle w:val="ListParagraph"/>
        <w:numPr>
          <w:ilvl w:val="0"/>
          <w:numId w:val="2"/>
        </w:numPr>
        <w:spacing w:after="80" w:line="300" w:lineRule="auto"/>
      </w:pPr>
      <w:r>
        <w:t>Track lift: did flagged accounts retain at higher rates after outreach than a randomly-selected control group?</w:t>
      </w:r>
    </w:p>
    <w:p w14:paraId="60966DC0" w14:textId="77777777" w:rsidR="00F31DDE" w:rsidRDefault="00000000">
      <w:pPr>
        <w:pStyle w:val="ListParagraph"/>
        <w:numPr>
          <w:ilvl w:val="0"/>
          <w:numId w:val="2"/>
        </w:numPr>
        <w:spacing w:after="80" w:line="300" w:lineRule="auto"/>
      </w:pPr>
      <w:r>
        <w:t>Run feature drift detection weekly. Flag any input feature whose distribution shifted more than 20% from training. This catches concept drift before it degrades alert quality.</w:t>
      </w:r>
    </w:p>
    <w:p w14:paraId="05FD5A03" w14:textId="77777777" w:rsidR="00F31DDE" w:rsidRDefault="00000000">
      <w:pPr>
        <w:pStyle w:val="ListParagraph"/>
        <w:numPr>
          <w:ilvl w:val="0"/>
          <w:numId w:val="2"/>
        </w:numPr>
        <w:spacing w:after="80" w:line="300" w:lineRule="auto"/>
      </w:pPr>
      <w:r>
        <w:rPr>
          <w:b/>
          <w:bCs/>
        </w:rPr>
        <w:t xml:space="preserve">Deliverable: </w:t>
      </w:r>
      <w:r>
        <w:t>quarterly review document for Chleo.</w:t>
      </w:r>
    </w:p>
    <w:p w14:paraId="6372D0D9" w14:textId="77777777" w:rsidR="00F31DDE" w:rsidRDefault="00000000" w:rsidP="00CA77B1">
      <w:pPr>
        <w:pStyle w:val="Heading2"/>
      </w:pPr>
      <w:r>
        <w:t>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F31DDE" w14:paraId="4E22CD12" w14:textId="77777777">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6C2F1AB" w14:textId="77777777" w:rsidR="00F31DDE" w:rsidRDefault="00000000">
            <w:pPr>
              <w:spacing w:after="40" w:line="280" w:lineRule="auto"/>
            </w:pPr>
            <w:r>
              <w:rPr>
                <w:b/>
                <w:bCs/>
                <w:color w:val="FFFFFF"/>
                <w:sz w:val="20"/>
                <w:szCs w:val="20"/>
              </w:rPr>
              <w:t>Item</w:t>
            </w:r>
          </w:p>
        </w:tc>
        <w:tc>
          <w:tcPr>
            <w:tcW w:w="2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FBE08FC" w14:textId="77777777" w:rsidR="00F31DDE" w:rsidRDefault="00000000">
            <w:pPr>
              <w:spacing w:after="40" w:line="280" w:lineRule="auto"/>
            </w:pPr>
            <w:r>
              <w:rPr>
                <w:b/>
                <w:bCs/>
                <w:color w:val="FFFFFF"/>
                <w:sz w:val="20"/>
                <w:szCs w:val="20"/>
              </w:rPr>
              <w:t>One-time</w:t>
            </w:r>
          </w:p>
        </w:tc>
        <w:tc>
          <w:tcPr>
            <w:tcW w:w="2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86B798B" w14:textId="77777777" w:rsidR="00F31DDE" w:rsidRDefault="00000000">
            <w:pPr>
              <w:spacing w:after="40" w:line="280" w:lineRule="auto"/>
            </w:pPr>
            <w:r>
              <w:rPr>
                <w:b/>
                <w:bCs/>
                <w:color w:val="FFFFFF"/>
                <w:sz w:val="20"/>
                <w:szCs w:val="20"/>
              </w:rPr>
              <w:t>Monthly</w:t>
            </w:r>
          </w:p>
        </w:tc>
      </w:tr>
      <w:tr w:rsidR="00F31DDE" w14:paraId="6C07DA70"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2203E2" w14:textId="77777777" w:rsidR="00F31DDE" w:rsidRDefault="00000000">
            <w:pPr>
              <w:spacing w:after="40" w:line="280" w:lineRule="auto"/>
            </w:pPr>
            <w:r>
              <w:rPr>
                <w:sz w:val="20"/>
                <w:szCs w:val="20"/>
              </w:rPr>
              <w:t>Developer time (pilot, 4 weeks at 0.5 FTE)</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FBAE7F" w14:textId="77777777" w:rsidR="00F31DDE" w:rsidRDefault="00000000">
            <w:pPr>
              <w:spacing w:after="40" w:line="280" w:lineRule="auto"/>
            </w:pPr>
            <w:r>
              <w:rPr>
                <w:sz w:val="20"/>
                <w:szCs w:val="20"/>
              </w:rPr>
              <w:t>$8,000 to $12,000</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621D39" w14:textId="77777777" w:rsidR="00F31DDE" w:rsidRDefault="00000000">
            <w:pPr>
              <w:spacing w:after="40" w:line="280" w:lineRule="auto"/>
            </w:pPr>
            <w:r>
              <w:rPr>
                <w:sz w:val="20"/>
                <w:szCs w:val="20"/>
              </w:rPr>
              <w:t>—</w:t>
            </w:r>
          </w:p>
        </w:tc>
      </w:tr>
      <w:tr w:rsidR="00F31DDE" w14:paraId="6EF074CA"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53E683" w14:textId="77777777" w:rsidR="00F31DDE" w:rsidRDefault="00000000">
            <w:pPr>
              <w:spacing w:after="40" w:line="280" w:lineRule="auto"/>
            </w:pPr>
            <w:r>
              <w:rPr>
                <w:sz w:val="20"/>
                <w:szCs w:val="20"/>
              </w:rPr>
              <w:t>Cloud compute (batch jobs)</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BEF1C1" w14:textId="77777777" w:rsidR="00F31DDE" w:rsidRDefault="00000000">
            <w:pPr>
              <w:spacing w:after="40" w:line="280" w:lineRule="auto"/>
            </w:pPr>
            <w:r>
              <w:rPr>
                <w:sz w:val="20"/>
                <w:szCs w:val="20"/>
              </w:rPr>
              <w:t>—</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4D3B80" w14:textId="77777777" w:rsidR="00F31DDE" w:rsidRDefault="00000000">
            <w:pPr>
              <w:spacing w:after="40" w:line="280" w:lineRule="auto"/>
            </w:pPr>
            <w:r>
              <w:rPr>
                <w:sz w:val="20"/>
                <w:szCs w:val="20"/>
              </w:rPr>
              <w:t>$30 to $80</w:t>
            </w:r>
          </w:p>
        </w:tc>
      </w:tr>
      <w:tr w:rsidR="00F31DDE" w14:paraId="4FAD232E"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BD5AAD" w14:textId="77777777" w:rsidR="00F31DDE" w:rsidRDefault="00000000">
            <w:pPr>
              <w:spacing w:after="40" w:line="280" w:lineRule="auto"/>
            </w:pPr>
            <w:r>
              <w:rPr>
                <w:sz w:val="20"/>
                <w:szCs w:val="20"/>
              </w:rPr>
              <w:t>LLM API for alert explanations (optional)</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C6AE7" w14:textId="77777777" w:rsidR="00F31DDE" w:rsidRDefault="00000000">
            <w:pPr>
              <w:spacing w:after="40" w:line="280" w:lineRule="auto"/>
            </w:pPr>
            <w:r>
              <w:rPr>
                <w:sz w:val="20"/>
                <w:szCs w:val="20"/>
              </w:rPr>
              <w:t>—</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ADE167" w14:textId="77777777" w:rsidR="00F31DDE" w:rsidRDefault="00000000">
            <w:pPr>
              <w:spacing w:after="40" w:line="280" w:lineRule="auto"/>
            </w:pPr>
            <w:r>
              <w:rPr>
                <w:sz w:val="20"/>
                <w:szCs w:val="20"/>
              </w:rPr>
              <w:t>$50 to $200</w:t>
            </w:r>
          </w:p>
        </w:tc>
      </w:tr>
      <w:tr w:rsidR="00F31DDE" w14:paraId="61DFB503"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2B71BB" w14:textId="77777777" w:rsidR="00F31DDE" w:rsidRDefault="00000000">
            <w:pPr>
              <w:spacing w:after="40" w:line="280" w:lineRule="auto"/>
            </w:pPr>
            <w:r>
              <w:rPr>
                <w:sz w:val="20"/>
                <w:szCs w:val="20"/>
              </w:rPr>
              <w:t>Tooling (n8n cloud, Power BI Pro)</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B6DA7D" w14:textId="77777777" w:rsidR="00F31DDE" w:rsidRDefault="00000000">
            <w:pPr>
              <w:spacing w:after="40" w:line="280" w:lineRule="auto"/>
            </w:pPr>
            <w:r>
              <w:rPr>
                <w:sz w:val="20"/>
                <w:szCs w:val="20"/>
              </w:rPr>
              <w:t>$200</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E8D928" w14:textId="77777777" w:rsidR="00F31DDE" w:rsidRDefault="00000000">
            <w:pPr>
              <w:spacing w:after="40" w:line="280" w:lineRule="auto"/>
            </w:pPr>
            <w:r>
              <w:rPr>
                <w:sz w:val="20"/>
                <w:szCs w:val="20"/>
              </w:rPr>
              <w:t>$30 to $100</w:t>
            </w:r>
          </w:p>
        </w:tc>
      </w:tr>
      <w:tr w:rsidR="00F31DDE" w14:paraId="6E27E1E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3019FE" w14:textId="77777777" w:rsidR="00F31DDE" w:rsidRDefault="00000000">
            <w:pPr>
              <w:spacing w:after="40" w:line="280" w:lineRule="auto"/>
            </w:pPr>
            <w:r>
              <w:rPr>
                <w:sz w:val="20"/>
                <w:szCs w:val="20"/>
              </w:rPr>
              <w:t>CS team time for alert review (about 2 hours/week)</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62004F" w14:textId="77777777" w:rsidR="00F31DDE" w:rsidRDefault="00000000">
            <w:pPr>
              <w:spacing w:after="40" w:line="280" w:lineRule="auto"/>
            </w:pPr>
            <w:r>
              <w:rPr>
                <w:sz w:val="20"/>
                <w:szCs w:val="20"/>
              </w:rPr>
              <w:t>—</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B2CB24" w14:textId="77777777" w:rsidR="00F31DDE" w:rsidRDefault="00000000">
            <w:pPr>
              <w:spacing w:after="40" w:line="280" w:lineRule="auto"/>
            </w:pPr>
            <w:r>
              <w:rPr>
                <w:sz w:val="20"/>
                <w:szCs w:val="20"/>
              </w:rPr>
              <w:t>$400 to $800</w:t>
            </w:r>
          </w:p>
        </w:tc>
      </w:tr>
      <w:tr w:rsidR="00F31DDE" w14:paraId="3209848D"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11E26A" w14:textId="77777777" w:rsidR="00F31DDE" w:rsidRDefault="00000000">
            <w:pPr>
              <w:spacing w:after="40" w:line="280" w:lineRule="auto"/>
            </w:pPr>
            <w:r>
              <w:rPr>
                <w:sz w:val="20"/>
                <w:szCs w:val="20"/>
              </w:rPr>
              <w:t>Monthly retraining and drift monitoring</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27B647" w14:textId="77777777" w:rsidR="00F31DDE" w:rsidRDefault="00000000">
            <w:pPr>
              <w:spacing w:after="40" w:line="280" w:lineRule="auto"/>
            </w:pPr>
            <w:r>
              <w:rPr>
                <w:sz w:val="20"/>
                <w:szCs w:val="20"/>
              </w:rPr>
              <w:t>—</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889D5B" w14:textId="77777777" w:rsidR="00F31DDE" w:rsidRDefault="00000000">
            <w:pPr>
              <w:spacing w:after="40" w:line="280" w:lineRule="auto"/>
            </w:pPr>
            <w:r>
              <w:rPr>
                <w:sz w:val="20"/>
                <w:szCs w:val="20"/>
              </w:rPr>
              <w:t>$800 to $1,500</w:t>
            </w:r>
          </w:p>
        </w:tc>
      </w:tr>
      <w:tr w:rsidR="00F31DDE" w14:paraId="176B04D5"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2EDC8E" w14:textId="77777777" w:rsidR="00F31DDE" w:rsidRDefault="00000000">
            <w:pPr>
              <w:spacing w:after="40" w:line="280" w:lineRule="auto"/>
            </w:pPr>
            <w:r>
              <w:rPr>
                <w:sz w:val="20"/>
                <w:szCs w:val="20"/>
              </w:rPr>
              <w:t>Total</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00A6D" w14:textId="77777777" w:rsidR="00F31DDE" w:rsidRDefault="00000000">
            <w:pPr>
              <w:spacing w:after="40" w:line="280" w:lineRule="auto"/>
            </w:pPr>
            <w:r>
              <w:rPr>
                <w:sz w:val="20"/>
                <w:szCs w:val="20"/>
              </w:rPr>
              <w:t>$8,200 to $12,200</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CE572" w14:textId="77777777" w:rsidR="00F31DDE" w:rsidRDefault="00000000">
            <w:pPr>
              <w:spacing w:after="40" w:line="280" w:lineRule="auto"/>
            </w:pPr>
            <w:r>
              <w:rPr>
                <w:sz w:val="20"/>
                <w:szCs w:val="20"/>
              </w:rPr>
              <w:t>$1,310 to $2,680</w:t>
            </w:r>
          </w:p>
        </w:tc>
      </w:tr>
    </w:tbl>
    <w:p w14:paraId="7FA51E9D" w14:textId="77777777" w:rsidR="00F31DDE" w:rsidRDefault="00000000" w:rsidP="00CA77B1">
      <w:pPr>
        <w:pStyle w:val="Heading2"/>
      </w:pPr>
      <w:r>
        <w:t>Timeline</w:t>
      </w:r>
    </w:p>
    <w:p w14:paraId="7C9478EC" w14:textId="77777777" w:rsidR="00F31DDE" w:rsidRDefault="00000000">
      <w:pPr>
        <w:spacing w:after="120" w:line="300" w:lineRule="auto"/>
      </w:pPr>
      <w:r>
        <w:t>10 to 14 weeks from kickoff to live alerts. Phase 1 takes 2 weeks, Phase 2 takes 4 weeks, Phase 3 takes 4 weeks, with 2 to 4 weeks of buffer for data engineering surprises.</w:t>
      </w:r>
    </w:p>
    <w:p w14:paraId="2E6691A2" w14:textId="77777777" w:rsidR="00731CC1" w:rsidRDefault="00731CC1">
      <w:pPr>
        <w:rPr>
          <w:b/>
          <w:bCs/>
          <w:color w:val="2E74B5"/>
          <w:sz w:val="26"/>
          <w:szCs w:val="26"/>
        </w:rPr>
      </w:pPr>
      <w:r>
        <w:br w:type="page"/>
      </w:r>
    </w:p>
    <w:p w14:paraId="66EFFABB" w14:textId="10DDF757" w:rsidR="00F31DDE" w:rsidRDefault="00000000" w:rsidP="00CA77B1">
      <w:pPr>
        <w:pStyle w:val="Heading2"/>
      </w:pPr>
      <w:r>
        <w:lastRenderedPageBreak/>
        <w:t>Assumptions</w:t>
      </w:r>
    </w:p>
    <w:p w14:paraId="1F72C1A9" w14:textId="77777777" w:rsidR="00F31DDE" w:rsidRDefault="00000000">
      <w:pPr>
        <w:pStyle w:val="ListParagraph"/>
        <w:numPr>
          <w:ilvl w:val="0"/>
          <w:numId w:val="2"/>
        </w:numPr>
        <w:spacing w:after="80" w:line="300" w:lineRule="auto"/>
      </w:pPr>
      <w:r>
        <w:t>The company has at least 200 active customers and 30 or more historical churn events. Below that, switch to heuristics.</w:t>
      </w:r>
    </w:p>
    <w:p w14:paraId="107C2F30" w14:textId="77777777" w:rsidR="00F31DDE" w:rsidRDefault="00000000">
      <w:pPr>
        <w:pStyle w:val="ListParagraph"/>
        <w:numPr>
          <w:ilvl w:val="0"/>
          <w:numId w:val="2"/>
        </w:numPr>
        <w:spacing w:after="80" w:line="300" w:lineRule="auto"/>
      </w:pPr>
      <w:r>
        <w:t>Customer data is centralized enough to extract in 2 weeks. If data sits in 5 different SaaS tools with no shared customer ID, add 2 to 4 weeks.</w:t>
      </w:r>
    </w:p>
    <w:p w14:paraId="072B0029" w14:textId="77777777" w:rsidR="00F31DDE" w:rsidRDefault="00000000">
      <w:pPr>
        <w:pStyle w:val="ListParagraph"/>
        <w:numPr>
          <w:ilvl w:val="0"/>
          <w:numId w:val="2"/>
        </w:numPr>
        <w:spacing w:after="80" w:line="300" w:lineRule="auto"/>
      </w:pPr>
      <w:r>
        <w:t>One developer or consultant is available at 0.5 FTE for 8 weeks.</w:t>
      </w:r>
    </w:p>
    <w:p w14:paraId="17B1CF75" w14:textId="77777777" w:rsidR="00F31DDE" w:rsidRDefault="00000000">
      <w:pPr>
        <w:pStyle w:val="ListParagraph"/>
        <w:numPr>
          <w:ilvl w:val="0"/>
          <w:numId w:val="2"/>
        </w:numPr>
        <w:spacing w:after="80" w:line="300" w:lineRule="auto"/>
      </w:pPr>
      <w:r>
        <w:t>The CS team can dedicate 2 hours a week to reviewing alerts during the pilot.</w:t>
      </w:r>
    </w:p>
    <w:p w14:paraId="1B707593" w14:textId="77777777" w:rsidR="00F31DDE" w:rsidRDefault="00000000">
      <w:pPr>
        <w:pStyle w:val="ListParagraph"/>
        <w:numPr>
          <w:ilvl w:val="0"/>
          <w:numId w:val="2"/>
        </w:numPr>
        <w:spacing w:after="80" w:line="300" w:lineRule="auto"/>
      </w:pPr>
      <w:r>
        <w:t>No regulated industry constraints beyond GDPR baseline.</w:t>
      </w:r>
    </w:p>
    <w:p w14:paraId="445B597A" w14:textId="77777777" w:rsidR="00F31DDE" w:rsidRDefault="00000000">
      <w:pPr>
        <w:pStyle w:val="ListParagraph"/>
        <w:numPr>
          <w:ilvl w:val="0"/>
          <w:numId w:val="2"/>
        </w:numPr>
        <w:spacing w:after="80" w:line="300" w:lineRule="auto"/>
      </w:pPr>
      <w:r>
        <w:t>Customers are on a monthly or annual subscription model. Usage-based pricing changes the model design and adds 1 to 2 weeks.</w:t>
      </w:r>
    </w:p>
    <w:p w14:paraId="7F846553" w14:textId="77777777" w:rsidR="00F31DDE" w:rsidRDefault="00000000" w:rsidP="00CA77B1">
      <w:pPr>
        <w:pStyle w:val="Heading2"/>
      </w:pPr>
      <w:r>
        <w:t>Methodology notes</w:t>
      </w:r>
    </w:p>
    <w:p w14:paraId="15301059" w14:textId="77777777" w:rsidR="00F31DDE" w:rsidRDefault="00000000">
      <w:pPr>
        <w:pStyle w:val="ListParagraph"/>
        <w:numPr>
          <w:ilvl w:val="0"/>
          <w:numId w:val="2"/>
        </w:numPr>
        <w:spacing w:after="80" w:line="300" w:lineRule="auto"/>
      </w:pPr>
      <w:r>
        <w:t>Developer cost estimates use European mid-market rates of $80 to $120 per hour. Adjust for US (multiply by 1.3) or contractor markets.</w:t>
      </w:r>
    </w:p>
    <w:p w14:paraId="6FEFEF16" w14:textId="77777777" w:rsidR="00F31DDE" w:rsidRDefault="00000000">
      <w:pPr>
        <w:pStyle w:val="ListParagraph"/>
        <w:numPr>
          <w:ilvl w:val="0"/>
          <w:numId w:val="2"/>
        </w:numPr>
        <w:spacing w:after="80" w:line="300" w:lineRule="auto"/>
      </w:pPr>
      <w:r>
        <w:t>Cloud and API cost estimates use published pricing for AWS, OpenAI, and Anthropic as of mid-2026.</w:t>
      </w:r>
    </w:p>
    <w:p w14:paraId="62B40724" w14:textId="77777777" w:rsidR="00F31DDE" w:rsidRDefault="00000000">
      <w:pPr>
        <w:pStyle w:val="ListParagraph"/>
        <w:numPr>
          <w:ilvl w:val="0"/>
          <w:numId w:val="2"/>
        </w:numPr>
        <w:spacing w:after="80" w:line="300" w:lineRule="auto"/>
      </w:pPr>
      <w:r>
        <w:t>Cost ranges exclude hiring or onboarding new staff.</w:t>
      </w:r>
    </w:p>
    <w:p w14:paraId="2F82DC5A" w14:textId="77777777" w:rsidR="00F31DDE" w:rsidRDefault="00000000">
      <w:pPr>
        <w:pStyle w:val="ListParagraph"/>
        <w:numPr>
          <w:ilvl w:val="0"/>
          <w:numId w:val="2"/>
        </w:numPr>
        <w:spacing w:after="80" w:line="300" w:lineRule="auto"/>
      </w:pPr>
      <w:r>
        <w:t>The lift measurement in Phase 4 needs a control group. The CS team has to agree to not call a random 20% of flagged accounts for the first 8 weeks, so we can measure the actual effect of outreach.</w:t>
      </w:r>
    </w:p>
    <w:sectPr w:rsidR="00F31D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DA57" w14:textId="77777777" w:rsidR="006B6F62" w:rsidRDefault="006B6F62">
      <w:r>
        <w:separator/>
      </w:r>
    </w:p>
  </w:endnote>
  <w:endnote w:type="continuationSeparator" w:id="0">
    <w:p w14:paraId="019DE56E" w14:textId="77777777" w:rsidR="006B6F62" w:rsidRDefault="006B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170B" w14:textId="77777777" w:rsidR="00F31DD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A77B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CA77B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60DBA" w14:textId="77777777" w:rsidR="006B6F62" w:rsidRDefault="006B6F62">
      <w:r>
        <w:separator/>
      </w:r>
    </w:p>
  </w:footnote>
  <w:footnote w:type="continuationSeparator" w:id="0">
    <w:p w14:paraId="0A060F9E" w14:textId="77777777" w:rsidR="006B6F62" w:rsidRDefault="006B6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B4BD" w14:textId="77777777" w:rsidR="00F31DDE" w:rsidRPr="00CA77B1" w:rsidRDefault="001E3E19">
    <w:pPr>
      <w:jc w:val="right"/>
      <w:rPr>
        <w:lang w:val="de-DE"/>
      </w:rPr>
    </w:pPr>
    <w:proofErr w:type="spellStart"/>
    <w:r>
      <w:rPr>
        <w:i/>
        <w:iCs/>
        <w:color w:val="808080"/>
        <w:sz w:val="18"/>
        <w:szCs w:val="18"/>
        <w:lang w:val="de-DE"/>
      </w:rPr>
      <w:t>Proposal</w:t>
    </w:r>
    <w:proofErr w:type="spellEnd"/>
    <w:r>
      <w:rPr>
        <w:i/>
        <w:iCs/>
        <w:color w:val="808080"/>
        <w:sz w:val="18"/>
        <w:szCs w:val="18"/>
        <w:lang w:val="de-DE"/>
      </w:rPr>
      <w:t xml:space="preserve"> </w:t>
    </w:r>
    <w:proofErr w:type="spellStart"/>
    <w:r>
      <w:rPr>
        <w:i/>
        <w:iCs/>
        <w:color w:val="808080"/>
        <w:sz w:val="18"/>
        <w:szCs w:val="18"/>
        <w:lang w:val="de-DE"/>
      </w:rPr>
      <w:t>for</w:t>
    </w:r>
    <w:proofErr w:type="spellEnd"/>
    <w:r>
      <w:rPr>
        <w:i/>
        <w:iCs/>
        <w:color w:val="808080"/>
        <w:sz w:val="18"/>
        <w:szCs w:val="18"/>
        <w:lang w:val="de-DE"/>
      </w:rPr>
      <w:t xml:space="preserve"> AI </w:t>
    </w:r>
    <w:r w:rsidR="00CA77B1">
      <w:rPr>
        <w:i/>
        <w:iCs/>
        <w:color w:val="808080"/>
        <w:sz w:val="18"/>
        <w:szCs w:val="18"/>
        <w:lang w:val="de-DE"/>
      </w:rPr>
      <w:t xml:space="preserve">Churn </w:t>
    </w:r>
    <w:proofErr w:type="spellStart"/>
    <w:r w:rsidR="00CA77B1">
      <w:rPr>
        <w:i/>
        <w:iCs/>
        <w:color w:val="808080"/>
        <w:sz w:val="18"/>
        <w:szCs w:val="18"/>
        <w:lang w:val="de-DE"/>
      </w:rPr>
      <w:t>Prediction</w:t>
    </w:r>
    <w:proofErr w:type="spellEnd"/>
    <w:r>
      <w:rPr>
        <w:i/>
        <w:iCs/>
        <w:color w:val="808080"/>
        <w:sz w:val="18"/>
        <w:szCs w:val="18"/>
        <w:lang w:val="de-DE"/>
      </w:rPr>
      <w:t xml:space="preserve"> </w:t>
    </w:r>
    <w:proofErr w:type="spellStart"/>
    <w:r>
      <w:rPr>
        <w:i/>
        <w:iCs/>
        <w:color w:val="808080"/>
        <w:sz w:val="18"/>
        <w:szCs w:val="18"/>
        <w:lang w:val="de-DE"/>
      </w:rPr>
      <w:t>by</w:t>
    </w:r>
    <w:proofErr w:type="spellEnd"/>
    <w:r>
      <w:rPr>
        <w:i/>
        <w:iCs/>
        <w:color w:val="808080"/>
        <w:sz w:val="18"/>
        <w:szCs w:val="18"/>
        <w:lang w:val="de-DE"/>
      </w:rPr>
      <w:t xml:space="preserve"> Markus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33C2"/>
    <w:multiLevelType w:val="hybridMultilevel"/>
    <w:tmpl w:val="A0D21A54"/>
    <w:lvl w:ilvl="0" w:tplc="8A00CA98">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79039E"/>
    <w:multiLevelType w:val="hybridMultilevel"/>
    <w:tmpl w:val="D4685492"/>
    <w:lvl w:ilvl="0" w:tplc="EE96A790">
      <w:start w:val="1"/>
      <w:numFmt w:val="bullet"/>
      <w:lvlText w:val="•"/>
      <w:lvlJc w:val="left"/>
      <w:pPr>
        <w:ind w:left="540" w:hanging="270"/>
      </w:pPr>
    </w:lvl>
    <w:lvl w:ilvl="1" w:tplc="D3D08F98">
      <w:numFmt w:val="decimal"/>
      <w:lvlText w:val=""/>
      <w:lvlJc w:val="left"/>
    </w:lvl>
    <w:lvl w:ilvl="2" w:tplc="33884986">
      <w:numFmt w:val="decimal"/>
      <w:lvlText w:val=""/>
      <w:lvlJc w:val="left"/>
    </w:lvl>
    <w:lvl w:ilvl="3" w:tplc="2894F824">
      <w:numFmt w:val="decimal"/>
      <w:lvlText w:val=""/>
      <w:lvlJc w:val="left"/>
    </w:lvl>
    <w:lvl w:ilvl="4" w:tplc="3398C27E">
      <w:numFmt w:val="decimal"/>
      <w:lvlText w:val=""/>
      <w:lvlJc w:val="left"/>
    </w:lvl>
    <w:lvl w:ilvl="5" w:tplc="CDACC5E6">
      <w:numFmt w:val="decimal"/>
      <w:lvlText w:val=""/>
      <w:lvlJc w:val="left"/>
    </w:lvl>
    <w:lvl w:ilvl="6" w:tplc="84B2148E">
      <w:numFmt w:val="decimal"/>
      <w:lvlText w:val=""/>
      <w:lvlJc w:val="left"/>
    </w:lvl>
    <w:lvl w:ilvl="7" w:tplc="D8B056CC">
      <w:numFmt w:val="decimal"/>
      <w:lvlText w:val=""/>
      <w:lvlJc w:val="left"/>
    </w:lvl>
    <w:lvl w:ilvl="8" w:tplc="5486278C">
      <w:numFmt w:val="decimal"/>
      <w:lvlText w:val=""/>
      <w:lvlJc w:val="left"/>
    </w:lvl>
  </w:abstractNum>
  <w:abstractNum w:abstractNumId="2" w15:restartNumberingAfterBreak="0">
    <w:nsid w:val="6C181E6C"/>
    <w:multiLevelType w:val="hybridMultilevel"/>
    <w:tmpl w:val="5F6E796C"/>
    <w:lvl w:ilvl="0" w:tplc="B2E450DE">
      <w:start w:val="1"/>
      <w:numFmt w:val="bullet"/>
      <w:lvlText w:val="●"/>
      <w:lvlJc w:val="left"/>
      <w:pPr>
        <w:ind w:left="720" w:hanging="360"/>
      </w:pPr>
    </w:lvl>
    <w:lvl w:ilvl="1" w:tplc="EB388608">
      <w:start w:val="1"/>
      <w:numFmt w:val="bullet"/>
      <w:lvlText w:val="○"/>
      <w:lvlJc w:val="left"/>
      <w:pPr>
        <w:ind w:left="1440" w:hanging="360"/>
      </w:pPr>
    </w:lvl>
    <w:lvl w:ilvl="2" w:tplc="6294412E">
      <w:start w:val="1"/>
      <w:numFmt w:val="bullet"/>
      <w:lvlText w:val="■"/>
      <w:lvlJc w:val="left"/>
      <w:pPr>
        <w:ind w:left="2160" w:hanging="360"/>
      </w:pPr>
    </w:lvl>
    <w:lvl w:ilvl="3" w:tplc="CE82EB2C">
      <w:start w:val="1"/>
      <w:numFmt w:val="bullet"/>
      <w:lvlText w:val="●"/>
      <w:lvlJc w:val="left"/>
      <w:pPr>
        <w:ind w:left="2880" w:hanging="360"/>
      </w:pPr>
    </w:lvl>
    <w:lvl w:ilvl="4" w:tplc="BB08BD9E">
      <w:start w:val="1"/>
      <w:numFmt w:val="bullet"/>
      <w:lvlText w:val="○"/>
      <w:lvlJc w:val="left"/>
      <w:pPr>
        <w:ind w:left="3600" w:hanging="360"/>
      </w:pPr>
    </w:lvl>
    <w:lvl w:ilvl="5" w:tplc="D6CAA49E">
      <w:start w:val="1"/>
      <w:numFmt w:val="bullet"/>
      <w:lvlText w:val="■"/>
      <w:lvlJc w:val="left"/>
      <w:pPr>
        <w:ind w:left="4320" w:hanging="360"/>
      </w:pPr>
    </w:lvl>
    <w:lvl w:ilvl="6" w:tplc="CAFCDB16">
      <w:start w:val="1"/>
      <w:numFmt w:val="bullet"/>
      <w:lvlText w:val="●"/>
      <w:lvlJc w:val="left"/>
      <w:pPr>
        <w:ind w:left="5040" w:hanging="360"/>
      </w:pPr>
    </w:lvl>
    <w:lvl w:ilvl="7" w:tplc="981E27AC">
      <w:start w:val="1"/>
      <w:numFmt w:val="bullet"/>
      <w:lvlText w:val="●"/>
      <w:lvlJc w:val="left"/>
      <w:pPr>
        <w:ind w:left="5760" w:hanging="360"/>
      </w:pPr>
    </w:lvl>
    <w:lvl w:ilvl="8" w:tplc="5AB2BA38">
      <w:start w:val="1"/>
      <w:numFmt w:val="bullet"/>
      <w:lvlText w:val="●"/>
      <w:lvlJc w:val="left"/>
      <w:pPr>
        <w:ind w:left="6480" w:hanging="360"/>
      </w:pPr>
    </w:lvl>
  </w:abstractNum>
  <w:num w:numId="1" w16cid:durableId="1176379181">
    <w:abstractNumId w:val="2"/>
    <w:lvlOverride w:ilvl="0">
      <w:startOverride w:val="1"/>
    </w:lvlOverride>
  </w:num>
  <w:num w:numId="2" w16cid:durableId="1574002156">
    <w:abstractNumId w:val="1"/>
    <w:lvlOverride w:ilvl="0">
      <w:startOverride w:val="1"/>
    </w:lvlOverride>
  </w:num>
  <w:num w:numId="3" w16cid:durableId="171831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DE"/>
    <w:rsid w:val="001E3E19"/>
    <w:rsid w:val="004A415B"/>
    <w:rsid w:val="006B6F62"/>
    <w:rsid w:val="006F134C"/>
    <w:rsid w:val="00731CC1"/>
    <w:rsid w:val="0082311D"/>
    <w:rsid w:val="008B7B54"/>
    <w:rsid w:val="00CA77B1"/>
    <w:rsid w:val="00CE6121"/>
    <w:rsid w:val="00D17E6B"/>
    <w:rsid w:val="00E0506A"/>
    <w:rsid w:val="00E17E31"/>
    <w:rsid w:val="00EF38DA"/>
    <w:rsid w:val="00F31D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7FB82C6"/>
  <w15:docId w15:val="{15A72B3C-782E-F144-9263-B89C1DDA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A77B1"/>
    <w:pPr>
      <w:numPr>
        <w:numId w:val="3"/>
      </w:numPr>
      <w:spacing w:before="600" w:after="180"/>
      <w:ind w:left="425" w:hanging="425"/>
      <w:outlineLvl w:val="0"/>
    </w:pPr>
    <w:rPr>
      <w:b/>
      <w:bCs/>
      <w:color w:val="1F4E79"/>
      <w:sz w:val="32"/>
      <w:szCs w:val="32"/>
    </w:rPr>
  </w:style>
  <w:style w:type="paragraph" w:styleId="Heading2">
    <w:name w:val="heading 2"/>
    <w:uiPriority w:val="9"/>
    <w:unhideWhenUsed/>
    <w:qFormat/>
    <w:rsid w:val="00CA77B1"/>
    <w:pPr>
      <w:spacing w:before="48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7B1"/>
    <w:pPr>
      <w:tabs>
        <w:tab w:val="center" w:pos="4513"/>
        <w:tab w:val="right" w:pos="9026"/>
      </w:tabs>
    </w:pPr>
  </w:style>
  <w:style w:type="character" w:customStyle="1" w:styleId="HeaderChar">
    <w:name w:val="Header Char"/>
    <w:basedOn w:val="DefaultParagraphFont"/>
    <w:link w:val="Header"/>
    <w:uiPriority w:val="99"/>
    <w:rsid w:val="00CA77B1"/>
  </w:style>
  <w:style w:type="paragraph" w:styleId="Footer">
    <w:name w:val="footer"/>
    <w:basedOn w:val="Normal"/>
    <w:link w:val="FooterChar"/>
    <w:uiPriority w:val="99"/>
    <w:unhideWhenUsed/>
    <w:rsid w:val="00CA77B1"/>
    <w:pPr>
      <w:tabs>
        <w:tab w:val="center" w:pos="4513"/>
        <w:tab w:val="right" w:pos="9026"/>
      </w:tabs>
    </w:pPr>
  </w:style>
  <w:style w:type="character" w:customStyle="1" w:styleId="FooterChar">
    <w:name w:val="Footer Char"/>
    <w:basedOn w:val="DefaultParagraphFont"/>
    <w:link w:val="Footer"/>
    <w:uiPriority w:val="99"/>
    <w:rsid w:val="00CA7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3115</Words>
  <Characters>17757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Project 5 Part 1: Churn prediction for small B2B SaaS</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5 Part 1: Churn prediction for small B2B SaaS</dc:title>
  <dc:creator>Project 5 student</dc:creator>
  <cp:lastModifiedBy>Markus von Aschoff</cp:lastModifiedBy>
  <cp:revision>8</cp:revision>
  <dcterms:created xsi:type="dcterms:W3CDTF">2026-06-04T08:54:00Z</dcterms:created>
  <dcterms:modified xsi:type="dcterms:W3CDTF">2026-06-05T10:28:00Z</dcterms:modified>
</cp:coreProperties>
</file>