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Descriptive Statistics and Probability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the data given below. Plot the data, find the outliers and find out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mean,std,var</w:t>
      </w:r>
    </w:p>
    <w:tbl>
      <w:tblPr>
        <w:tblInd w:w="141" w:type="dxa"/>
      </w:tblPr>
      <w:tblGrid>
        <w:gridCol w:w="2428"/>
        <w:gridCol w:w="1350"/>
      </w:tblGrid>
      <w:tr>
        <w:trPr>
          <w:trHeight w:val="300" w:hRule="auto"/>
          <w:jc w:val="center"/>
        </w:trPr>
        <w:tc>
          <w:tcPr>
            <w:tcW w:w="2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company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Measure X</w:t>
            </w:r>
          </w:p>
        </w:tc>
      </w:tr>
      <w:tr>
        <w:trPr>
          <w:trHeight w:val="300" w:hRule="auto"/>
          <w:jc w:val="center"/>
        </w:trPr>
        <w:tc>
          <w:tcPr>
            <w:tcW w:w="2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Allied Signal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24.23%</w:t>
            </w:r>
          </w:p>
        </w:tc>
      </w:tr>
      <w:tr>
        <w:trPr>
          <w:trHeight w:val="300" w:hRule="auto"/>
          <w:jc w:val="center"/>
        </w:trPr>
        <w:tc>
          <w:tcPr>
            <w:tcW w:w="2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Bankers Trust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25.53%</w:t>
            </w:r>
          </w:p>
        </w:tc>
      </w:tr>
      <w:tr>
        <w:trPr>
          <w:trHeight w:val="300" w:hRule="auto"/>
          <w:jc w:val="center"/>
        </w:trPr>
        <w:tc>
          <w:tcPr>
            <w:tcW w:w="2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General Mills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25.41%</w:t>
            </w:r>
          </w:p>
        </w:tc>
      </w:tr>
      <w:tr>
        <w:trPr>
          <w:trHeight w:val="300" w:hRule="auto"/>
          <w:jc w:val="center"/>
        </w:trPr>
        <w:tc>
          <w:tcPr>
            <w:tcW w:w="2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ITT Industries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24.14%</w:t>
            </w:r>
          </w:p>
        </w:tc>
      </w:tr>
      <w:tr>
        <w:trPr>
          <w:trHeight w:val="300" w:hRule="auto"/>
          <w:jc w:val="center"/>
        </w:trPr>
        <w:tc>
          <w:tcPr>
            <w:tcW w:w="2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J.P.Morgan &amp; Co.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29.62%</w:t>
            </w:r>
          </w:p>
        </w:tc>
      </w:tr>
      <w:tr>
        <w:trPr>
          <w:trHeight w:val="300" w:hRule="auto"/>
          <w:jc w:val="center"/>
        </w:trPr>
        <w:tc>
          <w:tcPr>
            <w:tcW w:w="2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Lehman Brothers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28.25%</w:t>
            </w:r>
          </w:p>
        </w:tc>
      </w:tr>
      <w:tr>
        <w:trPr>
          <w:trHeight w:val="300" w:hRule="auto"/>
          <w:jc w:val="center"/>
        </w:trPr>
        <w:tc>
          <w:tcPr>
            <w:tcW w:w="2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Marriott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25.81%</w:t>
            </w:r>
          </w:p>
        </w:tc>
      </w:tr>
      <w:tr>
        <w:trPr>
          <w:trHeight w:val="300" w:hRule="auto"/>
          <w:jc w:val="center"/>
        </w:trPr>
        <w:tc>
          <w:tcPr>
            <w:tcW w:w="2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MCI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24.39%</w:t>
            </w:r>
          </w:p>
        </w:tc>
      </w:tr>
      <w:tr>
        <w:trPr>
          <w:trHeight w:val="300" w:hRule="auto"/>
          <w:jc w:val="center"/>
        </w:trPr>
        <w:tc>
          <w:tcPr>
            <w:tcW w:w="2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Merrill Lynch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40.26%</w:t>
            </w:r>
          </w:p>
        </w:tc>
      </w:tr>
      <w:tr>
        <w:trPr>
          <w:trHeight w:val="300" w:hRule="auto"/>
          <w:jc w:val="center"/>
        </w:trPr>
        <w:tc>
          <w:tcPr>
            <w:tcW w:w="2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Microsoft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32.95%</w:t>
            </w:r>
          </w:p>
        </w:tc>
      </w:tr>
      <w:tr>
        <w:trPr>
          <w:trHeight w:val="300" w:hRule="auto"/>
          <w:jc w:val="center"/>
        </w:trPr>
        <w:tc>
          <w:tcPr>
            <w:tcW w:w="2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Morgan Stanley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91.36%</w:t>
            </w:r>
          </w:p>
        </w:tc>
      </w:tr>
      <w:tr>
        <w:trPr>
          <w:trHeight w:val="300" w:hRule="auto"/>
          <w:jc w:val="center"/>
        </w:trPr>
        <w:tc>
          <w:tcPr>
            <w:tcW w:w="2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Sun Microsystems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25.99%</w:t>
            </w:r>
          </w:p>
        </w:tc>
      </w:tr>
      <w:tr>
        <w:trPr>
          <w:trHeight w:val="300" w:hRule="auto"/>
          <w:jc w:val="center"/>
        </w:trPr>
        <w:tc>
          <w:tcPr>
            <w:tcW w:w="2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Travelers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39.42%</w:t>
            </w:r>
          </w:p>
        </w:tc>
      </w:tr>
      <w:tr>
        <w:trPr>
          <w:trHeight w:val="300" w:hRule="auto"/>
          <w:jc w:val="center"/>
        </w:trPr>
        <w:tc>
          <w:tcPr>
            <w:tcW w:w="2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 Airways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26.71%</w:t>
            </w:r>
          </w:p>
        </w:tc>
      </w:tr>
      <w:tr>
        <w:trPr>
          <w:trHeight w:val="300" w:hRule="auto"/>
          <w:jc w:val="center"/>
        </w:trPr>
        <w:tc>
          <w:tcPr>
            <w:tcW w:w="2428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Warner-Lambert</w:t>
            </w:r>
          </w:p>
        </w:tc>
        <w:tc>
          <w:tcPr>
            <w:tcW w:w="135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35.00%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</w:t>
      </w:r>
      <w:r>
        <w:object w:dxaOrig="8747" w:dyaOrig="5588">
          <v:rect xmlns:o="urn:schemas-microsoft-com:office:office" xmlns:v="urn:schemas-microsoft-com:vml" id="rectole0000000000" style="width:437.350000pt;height:27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503">
          <v:rect xmlns:o="urn:schemas-microsoft-com:office:office" xmlns:v="urn:schemas-microsoft-com:vml" id="rectole0000000001" style="width:437.350000pt;height:17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520" w:dyaOrig="5041">
          <v:rect xmlns:o="urn:schemas-microsoft-com:office:office" xmlns:v="urn:schemas-microsoft-com:vml" id="rectole0000000002" style="width:576.000000pt;height:252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box-plot above.</w:t>
      </w:r>
    </w:p>
    <w:p>
      <w:pPr>
        <w:numPr>
          <w:ilvl w:val="0"/>
          <w:numId w:val="62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inter-quartile range of this dataset? (please approximate the numbers) In one line, explain what this value implies.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 5-12.5=7.5</w:t>
      </w:r>
    </w:p>
    <w:p>
      <w:pPr>
        <w:numPr>
          <w:ilvl w:val="0"/>
          <w:numId w:val="64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we say about the skewness of this dataset?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-&gt;right skewed data,positive skewness</w:t>
      </w:r>
    </w:p>
    <w:p>
      <w:pPr>
        <w:numPr>
          <w:ilvl w:val="0"/>
          <w:numId w:val="66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was found that the datahe m edian is affet point with the value 25 is actually 2.5, how would the new box-plot be affected?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-&gt;1.The median move sligthly to left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      2.The boxplot  does not contain the outliers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500" w:dyaOrig="7997">
          <v:rect xmlns:o="urn:schemas-microsoft-com:office:office" xmlns:v="urn:schemas-microsoft-com:vml" id="rectole0000000003" style="width:575.000000pt;height:399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 following three questions based on the histogram above.</w:t>
      </w:r>
    </w:p>
    <w:p>
      <w:pPr>
        <w:numPr>
          <w:ilvl w:val="0"/>
          <w:numId w:val="71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would the mode of this dataset lie?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 4 to 8 contain the 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3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on the skewness of the dataset.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-&gt;negative skew most of data is lies in left side</w:t>
      </w:r>
    </w:p>
    <w:p>
      <w:pPr>
        <w:numPr>
          <w:ilvl w:val="0"/>
          <w:numId w:val="75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-&gt; they both are similar us to visualize the numeric data</w:t>
      </w: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(1)histogram- its show the data is normalize or not and help to identify the     </w:t>
        <w:tab/>
        <w:tab/>
        <w:tab/>
        <w:tab/>
        <w:t xml:space="preserve">skewness of data,and outlier but it contain large area while visualize</w:t>
      </w:r>
    </w:p>
    <w:p>
      <w:pPr>
        <w:tabs>
          <w:tab w:val="left" w:pos="5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(2)boxplot-outliers can easily identify ,its can compare multiple data set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    at a time,it does not contain large area while visualize</w:t>
      </w: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probabililty of misdirectional call = 1/200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probability of wrong call = 1-1/200=199/200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n=5(five attempt)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p(x)=nCxp^xp^n-p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n=5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=1-P(0)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=1-5C0(1/200)^0(100/200)^5-0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=1-(199-200)^5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=0.02475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=2.4%</w:t>
      </w:r>
    </w:p>
    <w:p>
      <w:pPr>
        <w:numPr>
          <w:ilvl w:val="0"/>
          <w:numId w:val="8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on a certain business venture, to the nearest $1,000, are known to follow the following probability distribution</w:t>
      </w:r>
    </w:p>
    <w:tbl>
      <w:tblPr>
        <w:tblInd w:w="720" w:type="dxa"/>
      </w:tblPr>
      <w:tblGrid>
        <w:gridCol w:w="2078"/>
        <w:gridCol w:w="2072"/>
      </w:tblGrid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P(x)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-2,000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-1,000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276" w:hRule="auto"/>
          <w:jc w:val="center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most likely monetary outcome of the business venture?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-&gt;0.3</w:t>
      </w:r>
    </w:p>
    <w:p>
      <w:pPr>
        <w:numPr>
          <w:ilvl w:val="0"/>
          <w:numId w:val="100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venture likely to be successful? Explain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-&gt;proability is non negative return is more the 0.5 which is 50% the venture will </w:t>
        <w:tab/>
        <w:tab/>
        <w:tab/>
        <w:tab/>
        <w:t xml:space="preserve">be successfull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0.2+0.3+0.1=0.6</w:t>
      </w:r>
    </w:p>
    <w:p>
      <w:pPr>
        <w:numPr>
          <w:ilvl w:val="0"/>
          <w:numId w:val="102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long-term average earning of business ventures of this kind? Explain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-&gt;p(x)=(-2000*0.1)+(-1000*0.1)+(0*0.2)+(1000*0.2)+(2000*0.3)+(3000*0.1)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=800</w:t>
      </w:r>
    </w:p>
    <w:p>
      <w:pPr>
        <w:numPr>
          <w:ilvl w:val="0"/>
          <w:numId w:val="104"/>
        </w:numPr>
        <w:spacing w:before="0" w:after="0" w:line="276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good measure of the risk involved in a venture of this kind? Compute this measure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-&gt;Standard deviation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">
    <w:abstractNumId w:val="78"/>
  </w:num>
  <w:num w:numId="59">
    <w:abstractNumId w:val="72"/>
  </w:num>
  <w:num w:numId="62">
    <w:abstractNumId w:val="66"/>
  </w:num>
  <w:num w:numId="64">
    <w:abstractNumId w:val="60"/>
  </w:num>
  <w:num w:numId="66">
    <w:abstractNumId w:val="54"/>
  </w:num>
  <w:num w:numId="71">
    <w:abstractNumId w:val="48"/>
  </w:num>
  <w:num w:numId="73">
    <w:abstractNumId w:val="42"/>
  </w:num>
  <w:num w:numId="75">
    <w:abstractNumId w:val="36"/>
  </w:num>
  <w:num w:numId="78">
    <w:abstractNumId w:val="30"/>
  </w:num>
  <w:num w:numId="80">
    <w:abstractNumId w:val="24"/>
  </w:num>
  <w:num w:numId="98">
    <w:abstractNumId w:val="18"/>
  </w:num>
  <w:num w:numId="100">
    <w:abstractNumId w:val="12"/>
  </w:num>
  <w:num w:numId="102">
    <w:abstractNumId w:val="6"/>
  </w:num>
  <w:num w:numId="10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