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006600"/>
          <w:spacing w:val="0"/>
          <w:bdr w:val="none" w:color="auto" w:sz="0" w:space="0"/>
          <w:shd w:val="clear" w:fill="FFFFFF"/>
        </w:rPr>
        <w:t>一、基本用法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0" w:name="t1"/>
      <w:bookmarkEnd w:id="0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1、加载在线URL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loadUrl(String url)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这个函数主要加载url所对应的网页地址，或者用于调用网页中的指定的JS方法（调用js方法的用法，后面会讲）,但有一点必须注意的是：loadUrl()必须在主线程中执行！！！否则就会报错！！！。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0000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注意：加载在线网页地址是会用到联网permission权限的，所以需要在AndroidManifest.xml中写入下面代码申请权限：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&lt;uses-permission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"android.permission.INTERNET"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本示例效果为：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从效果图中可以明显看出本示例的布局：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main.xml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&lt;LinearLayout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"vertical"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"fill_parent"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"fill_parent"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&lt;Button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"@+id/btn"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"加载URL"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&lt;WebView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"@+id/webview"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"match_parent"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&lt;/LinearLayout&gt;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对应的处理代码如下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WebView mWebView;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Button mBtn;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setContentView(R.layout.main);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mWebView = (WebView)findViewById(R.id.webview);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mBtn = (Button)findViewById(R.id.btn);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mBtn.setOnClickListener(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View.OnClickListener()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onClick(View v)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mWebView.loadUrl(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"http://www.baidu.com"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代码很简单，就是在点击按钮的时候加载网址，但需要注意的是：网址必须完整即以http://或者ftp://等协议开头，不能省略！不然将加载不出来，这是因为webview是没有自动补全协议功能的，所以如果我们不加，它将识别不出来网址类型，也就加载不出来了。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但如果我们运行上面的代码，效果却是利用浏览器来打开网址，却不是使用webview打开网址：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如果我们想实现像示例一样在webview中打开网址需要怎么做呢？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我们需要设置WebViewClient：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修改后的代码为：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WebView mWebView;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Button mBtn;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setContentView(R.layout.main);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mWebView = (WebView)findViewById(R.id.webview);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mBtn = (Button)findViewById(R.id.btn);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mWebView.setWebViewClient(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WebViewClient());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mBtn.setOnClickListener(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View.OnClickListener()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onClick(View v)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mWebView.loadUrl(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"http://www.baidu.com"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在上面的基础上，我们添加了下面一段代码：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mWebView.setWebViewClient(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WebViewClient());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这里我们利用mWebView.setWebViewClient()函数仅仅设置了一个WebViewClient实例，就可以实现在WebView中打开链接了，至于原因我们下篇会讲到，这里就先忽略了，大家只需要知道要在WebView中打开链接，就必须要设置WebViewClient;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最终的效果图就与开篇时一样的了，这里就不再帖效果图了，下面我们来看看如何加载本地html网页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源码在文章底部给出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" w:name="t2"/>
      <w:bookmarkEnd w:id="1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2、加载本地URL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一般而言，我们会将本地html文件放在assets文件夹下，比如：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667000" cy="676275"/>
            <wp:effectExtent l="0" t="0" r="0" b="9525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web.html的内容为：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&lt;!DOCTYPE html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&lt;html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lang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"en"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&lt;meta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Title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&lt;h1&gt;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欢迎光临启舰的blog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&lt;/h1&gt;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即大标题显示一段文字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我们同样在上面的示例的基础上加以改造，在点击按钮的时候加载本地web.html文件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WebView mWebView;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Button mBtn;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setContentView(R.layout.main);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mWebView = (WebView)findViewById(R.id.webview);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mBtn = (Button)findViewById(R.id.btn);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mBtn.setOnClickListener(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View.OnClickListener()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onClick(View v)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mWebView.loadUrl(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"file:///android_asset/web.html"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从这里可以看到与加载在线URL有两点不同：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1、URL类型不一样</w:t>
      </w:r>
      <w:r>
        <w:rPr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在加载本地URL时，是以“file:///”开头的，而assets目录所对应的路径名为anroid_asset，写成其它的将识别不了，这是assets目录的以file开头的url形式的固定访问形式。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2、不需要设置WebViewClient</w:t>
      </w:r>
      <w:r>
        <w:rPr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这里很明显没有设置WebViewClient函数，但仍然是在webview中打开的本地文件。具体原因下篇文章讲到WebViewClient时我们会具体解释。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本例效果图如下：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76575" cy="5457825"/>
            <wp:effectExtent l="0" t="0" r="9525" b="9525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006600"/>
          <w:spacing w:val="0"/>
          <w:sz w:val="21"/>
          <w:szCs w:val="21"/>
          <w:shd w:val="clear" w:fill="FFFFFF"/>
        </w:rPr>
        <w:t>所以对于加载URL的总结就是：</w:t>
      </w:r>
      <w:r>
        <w:rPr>
          <w:rFonts w:hint="default" w:ascii="Arial" w:hAnsi="Arial" w:cs="Arial"/>
          <w:i w:val="0"/>
          <w:caps w:val="0"/>
          <w:color w:val="0066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1、如果是在线网址记得添加网络访问权限 </w:t>
      </w: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2、在线网址中，如果要使用webview打开，记得设置WebViewClient </w:t>
      </w: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3、打开本地html文件时，是不需要设置WebViewClient，对应的asstes目录的url为：file:///android_asset/xxxxx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源码在文章底部给出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2" w:name="t3"/>
      <w:bookmarkEnd w:id="2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3、WebView基本设置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如果我们需要设置WebView的属性，是通过WebView.getSettings()获取设置WebView的WebSettings对象,然后调用WebSettings中的方法来实现的。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WebSettings的方法及说明如下：(这里先列出来所有的方法及解释，大家可以先忽略，看后面的举例中所使用的几个常用方法即可，用到哪个函数的时候再回来查查就可以了)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是否支持缩放，配合方法setBuiltInZoomControls使用，默认true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setSupportZoom(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support)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是否需要用户手势来播放Media，默认true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setMediaPlaybackRequiresUserGesture(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require)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是否使用WebView内置的缩放组件，由浮动在窗口上的缩放控制和手势缩放控制组成，默认false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setBuiltInZoomControls(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enabled)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是否显示窗口悬浮的缩放控制，默认true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setDisplayZoomControls(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enabled)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是否允许访问WebView内部文件，默认true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setAllowFileAccess(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allow)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是否允许获取WebView的内容URL ，可以让WebView访问ContentPrivider存储的内容。 默认true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setAllowContentAccess(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allow)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是否启动概述模式浏览界面，当页面宽度超过WebView显示宽度时，缩小页面适应WebView。默认false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setLoadWithOverviewMode(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overview)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是否保存表单数据，默认false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setSaveFormData(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save)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设置页面文字缩放百分比，默认100%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setTextZoom(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textZoom)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是否支持ViewPort的meta tag属性，如果页面有ViewPort meta tag 指定的宽度，则使用meta tag指定的值，否则默认使用宽屏的视图窗口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setUseWideViewPort(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use)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是否支持多窗口，如果设置为true ，WebChromeClient#onCreateWindow方法必须被主程序实现，默认false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setSupportMultipleWindows(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support)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指定WebView的页面布局显示形式，调用该方法会引起页面重绘。默认LayoutAlgorithm#NARROW_COLUMNS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setLayoutAlgorithm(LayoutAlgorithm l)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设置标准的字体族，默认”sans-serif”。font-family 规定元素的字体系列。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font-family 可以把多个字体名称作为一个“回退”系统来保存。如果浏览器不支持第一个字体，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则会尝试下一个。也就是说，font-family 属性的值是用于某个元素的字体族名称或/及类族名称的一个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优先表。浏览器会使用它可识别的第一个值。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setStandardFontFamily(String font)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设置混合字体族。默认”monospace”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setFixedFontFamily(String font)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设置SansSerif字体族。默认”sans-serif”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setSansSerifFontFamily(String font)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设置SerifFont字体族，默认”sans-serif”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setSerifFontFamily(String font)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设置CursiveFont字体族，默认”cursive”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setCursiveFontFamily(String font)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设置FantasyFont字体族，默认”fantasy”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setFantasyFontFamily(String font)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设置最小字体，默认8. 取值区间[1-72]，超过范围，使用其上限值。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setMinimumFontSize(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size)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设置最小逻辑字体，默认8. 取值区间[1-72]，超过范围，使用其上限值。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setMinimumLogicalFontSize(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size)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设置默认字体大小，默认16，取值区间[1-72]，超过范围，使用其上限值。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setDefaultFontSize(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size)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设置默认填充字体大小，默认16，取值区间[1-72]，超过范围，使用其上限值。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setDefaultFixedFontSize(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size)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设置是否加载图片资源，注意：方法控制所有的资源图片显示，包括嵌入的本地图片资源。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使用方法setBlockNetworkImage则只限制网络资源图片的显示。值设置为true后，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webview会自动加载网络图片。默认true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setLoadsImagesAutomatically(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flag)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是否加载网络图片资源。注意如果getLoadsImagesAutomatically返回false，则该方法没有效果。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如果使用setBlockNetworkLoads设置为false，该方法设置为false，也不会显示网络图片。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当值从true改为false时。WebView会自动加载网络图片。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setBlockNetworkImage(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flag)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设置是否加载网络资源。注意如果值从true切换为false后，WebView不会自动加载，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除非调用WebView#reload().如果没有android.Manifest.permission#INTERNET权限，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值设为false，则会抛出java.lang.SecurityException异常。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默认值：有android.Manifest.permission#INTERNET权限时为false，其他为true。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setBlockNetworkLoads(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flag)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设置是否允许执行JS。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setJavaScriptEnabled(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flag)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是否允许Js访问任何来源的内容。包括访问file scheme的URLs。考虑到安全性，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限制Js访问范围默认禁用。注意：该方法只影响file scheme类型的资源，其他类型资源如图片类型的，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不会受到影响。ICE_CREAM_SANDWICH_MR1版本以及以下默认为true，JELLY_BEAN版本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以上默认为false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setAllowUniversalAccessFromFileURLs(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flag)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是否允许Js访问其他file scheme的URLs。包括访问file scheme的资源。考虑到安全性，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限制Js访问范围默认禁用。注意：该方法只影响file scheme类型的资源，其他类型资源如图片类型的，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不会受到影响。如果getAllowUniversalAccessFromFileURLs为true，则该方法被忽略。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ICE_CREAM_SANDWICH_MR1版本以及以下默认为true，JELLY_BEAN版本以上默认为false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setAllowFileAccessFromFileURLs(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flag)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设置存储定位数据库的位置，考虑到位置权限和持久化Cache缓存，Application需要拥有指定路径的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write权限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setGeolocationDatabasePath(String databasePath)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是否允许Cache，默认false。考虑需要存储缓存，应该为缓存指定存储路径setAppCachePath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setAppCacheEnabled(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flag)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设置Cache API缓存路径。为了保证可以访问Cache，Application需要拥有指定路径的write权限。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该方法应该只调用一次，多次调用自动忽略。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setAppCachePath(String appCachePath)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是否允许数据库存储。默认false。查看setDatabasePath API 如何正确设置数据库存储。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该设置拥有全局特性，同一进程所有WebView实例共用同一配置。注意：保证在同一进程的任一WebView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加载页面之前修改该属性，因为在这之后设置WebView可能会忽略该配置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setDatabaseEnabled(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flag)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是否存储页面DOM结构，默认false。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setDomStorageEnabled(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flag)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是否允许定位，默认true。注意：为了保证定位可以使用，要保证以下几点：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Application 需要有android.Manifest.permission#ACCESS_COARSE_LOCATION的权限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Application 需要实现WebChromeClient#onGeolocationPermissionsShowPrompt的回调，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接收Js定位请求访问地理位置的通知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setGeolocationEnabled(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flag)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是否允许JS自动打开窗口。默认false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setJavaScriptCanOpenWindowsAutomatically(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flag)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设置页面的编码格式，默认UTF-8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setDefaultTextEncodingName(String encoding)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设置WebView代理，默认使用默认值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setUserAgentString(String ua)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通知WebView是否需要设置一个节点获取焦点当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WebView#requestFocus(int,android.graphics.Rect)被调用的时候，默认true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setNeedInitialFocus(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flag)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基于WebView导航的类型使用缓存：正常页面加载会加载缓存并按需判断内容是否需要重新验证。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如果是页面返回，页面内容不会重新加载，直接从缓存中恢复。setCacheMode允许客户端根据指定的模式来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使用缓存。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LOAD_DEFAULT 默认加载方式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LOAD_CACHE_ELSE_NETWORK 按网络情况使用缓存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LOAD_NO_CACHE 不使用缓存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LOAD_CACHE_ONLY 只使用缓存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setCacheMode(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mode)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设置加载不安全资源的WebView加载行为。KITKAT版本以及以下默认为MIXED_CONTENT_ALWAYS_ALLOW方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式，LOLLIPOP默认MIXED_CONTENT_NEVER_ALLOW。强烈建议：使用MIXED_CONTENT_NEVER_ALLOW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setMixedContentMode(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mode)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下面我们就举个例子来看下用法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3" w:name="t4"/>
      <w:bookmarkEnd w:id="3"/>
      <w:r>
        <w:rPr>
          <w:rFonts w:hint="default" w:ascii="Arial" w:hAnsi="Arial" w:cs="Arial"/>
          <w:i w:val="0"/>
          <w:caps w:val="0"/>
          <w:color w:val="006600"/>
          <w:spacing w:val="0"/>
          <w:sz w:val="21"/>
          <w:szCs w:val="21"/>
          <w:bdr w:val="none" w:color="auto" w:sz="0" w:space="0"/>
          <w:shd w:val="clear" w:fill="FFFFFF"/>
        </w:rPr>
        <w:t>示例1：在WebView中启用JavaScript：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WebView mWebView;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Button mBtn;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setContentView(R.layout.main);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mWebView = (WebView) findViewById(R.id.webview);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mBtn = (Button) findViewById(R.id.btn);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WebSettings webSettings = mWebView.getSettings();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webSettings.setJavaScriptEnabled(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4" w:name="t5"/>
      <w:bookmarkEnd w:id="4"/>
      <w:r>
        <w:rPr>
          <w:rFonts w:hint="default" w:ascii="Arial" w:hAnsi="Arial" w:cs="Arial"/>
          <w:i w:val="0"/>
          <w:caps w:val="0"/>
          <w:color w:val="006600"/>
          <w:spacing w:val="0"/>
          <w:sz w:val="21"/>
          <w:szCs w:val="21"/>
          <w:bdr w:val="none" w:color="auto" w:sz="0" w:space="0"/>
          <w:shd w:val="clear" w:fill="FFFFFF"/>
        </w:rPr>
        <w:t>示例2：设置缓存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hint="default" w:ascii="Arial" w:hAnsi="Arial" w:eastAsia="宋体" w:cs="Arial"/>
          <w:i w:val="0"/>
          <w:caps w:val="0"/>
          <w:color w:val="660000"/>
          <w:spacing w:val="0"/>
          <w:kern w:val="0"/>
          <w:sz w:val="21"/>
          <w:szCs w:val="21"/>
          <w:shd w:val="clear" w:fill="FFFFFF"/>
          <w:lang w:val="en-US" w:eastAsia="zh-CN" w:bidi="ar"/>
        </w:rPr>
        <w:t>优先使用缓存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webView.getSettings().setCacheMode(WebSettings.LOAD_CACHE_ELSE_NETWORK);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hint="default" w:ascii="Arial" w:hAnsi="Arial" w:eastAsia="宋体" w:cs="Arial"/>
          <w:i w:val="0"/>
          <w:caps w:val="0"/>
          <w:color w:val="660000"/>
          <w:spacing w:val="0"/>
          <w:kern w:val="0"/>
          <w:sz w:val="21"/>
          <w:szCs w:val="21"/>
          <w:shd w:val="clear" w:fill="FFFFFF"/>
          <w:lang w:val="en-US" w:eastAsia="zh-CN" w:bidi="ar"/>
        </w:rPr>
        <w:t>不使用缓存：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webView.getSettings().setCacheMode(WebSettings.LOAD_NO_CACHE);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5" w:name="t6"/>
      <w:bookmarkEnd w:id="5"/>
      <w:r>
        <w:rPr>
          <w:rFonts w:hint="default" w:ascii="Arial" w:hAnsi="Arial" w:cs="Arial"/>
          <w:i w:val="0"/>
          <w:caps w:val="0"/>
          <w:color w:val="006600"/>
          <w:spacing w:val="0"/>
          <w:sz w:val="21"/>
          <w:szCs w:val="21"/>
          <w:bdr w:val="none" w:color="auto" w:sz="0" w:space="0"/>
          <w:shd w:val="clear" w:fill="FFFFFF"/>
        </w:rPr>
        <w:t>示例3：打开页面时， 自适应屏幕：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WebSettings webSettings =   mWebView .getSettings();   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webSettings.setUseWideViewPort(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//设置此属性，可任意比例缩放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webSettings.setLoadWithOverviewMode(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效果图如下：（所使用的网址为：http://www.w3school.com.cn/）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0000"/>
          <w:spacing w:val="0"/>
          <w:sz w:val="21"/>
          <w:szCs w:val="21"/>
          <w:shd w:val="clear" w:fill="FFFFFF"/>
        </w:rPr>
        <w:t>注意：对于我们自己写的网页代码，不必利用这处函数来做页面缩放适配，因为对于有些手机存在适配问题，只需要在HTML中做宽度100%自适应屏幕就行了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6" w:name="t7"/>
      <w:bookmarkEnd w:id="6"/>
      <w:r>
        <w:rPr>
          <w:rFonts w:hint="default" w:ascii="Arial" w:hAnsi="Arial" w:cs="Arial"/>
          <w:i w:val="0"/>
          <w:caps w:val="0"/>
          <w:color w:val="006600"/>
          <w:spacing w:val="0"/>
          <w:sz w:val="21"/>
          <w:szCs w:val="21"/>
          <w:bdr w:val="none" w:color="auto" w:sz="0" w:space="0"/>
          <w:shd w:val="clear" w:fill="FFFFFF"/>
        </w:rPr>
        <w:t>示例4：使页面支持缩放：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WebSettings webSettings = mWebView.getSettings();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//开启javascript支持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webSettings.setJavaScriptEnabled(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设置可以支持缩放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webSettings.setSupportZoom(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设置出现缩放工具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webSettings.setBuiltInZoomControls(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7" w:name="t8"/>
      <w:bookmarkEnd w:id="7"/>
      <w:r>
        <w:rPr>
          <w:rFonts w:hint="default" w:ascii="Arial" w:hAnsi="Arial" w:cs="Arial"/>
          <w:i w:val="0"/>
          <w:caps w:val="0"/>
          <w:color w:val="006600"/>
          <w:spacing w:val="0"/>
          <w:sz w:val="21"/>
          <w:szCs w:val="21"/>
          <w:bdr w:val="none" w:color="auto" w:sz="0" w:space="0"/>
          <w:shd w:val="clear" w:fill="FFFFFF"/>
        </w:rPr>
        <w:t>示例5：.如果webView中需要用户手动输入用户名、密码或其他，则webview必须设置支持获取手势焦点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webview.requestFocusFromTouch();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其它的设置就靠大家自己去尝试啦，这里就不再一一缀述了，大家只需要记着，如果需要设置webview就从WebSettings里面去找就可以啦。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源码在文章底部给出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8" w:name="t9"/>
      <w:bookmarkEnd w:id="8"/>
      <w:r>
        <w:rPr>
          <w:rFonts w:hint="default" w:ascii="Arial" w:hAnsi="Arial" w:cs="Arial"/>
          <w:i w:val="0"/>
          <w:caps w:val="0"/>
          <w:color w:val="006600"/>
          <w:spacing w:val="0"/>
          <w:bdr w:val="none" w:color="auto" w:sz="0" w:space="0"/>
          <w:shd w:val="clear" w:fill="FFFFFF"/>
        </w:rPr>
        <w:t>二、JS调用Java代码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在看了如何设置webview以后，我们来看下如何让Webview与网页中的JS代码交互的问题。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9" w:name="t10"/>
      <w:bookmarkEnd w:id="9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1、概述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更多时候，网页中需要通过JS代码来调用本地的Android代码，比如H5页面需要判断当前用户是否登录等。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利用JS代码调用JAVA代码，主要是用到WebView下面的一个函数：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addJavascriptInterface(Object obj, String interfaceName)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这个函数有两个参数：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Object obj：interfaceName所绑定的对象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String interfaceName：所绑定的对象所对应的名称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它有意义就是向WebView注入一个interfaceName的对象，这个对象绑定的是obj对象，通过interfaceName就可以调用obj对象中的方法，这个表述可能大家不太理解，因为interfaceName是一个String，怎么被你说成对象了，理解不了没关系，下面有具体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0" w:name="t11"/>
      <w:bookmarkEnd w:id="10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2、示例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下面同样是上面的示例，我们对它加以更改，效果图如下：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在原来html上面添加了一个按钮，当点击按钮时调用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"http://lib.csdn.net/base/android" \o "Android知识库" \t "http://blog.csdn.net/harvic880925/article/details/_blank"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Android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的Toast函数弹出一个toast消息。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先看</w:t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"http://lib.csdn.net/base/android" \o "Android知识库" \t "http://blog.csdn.net/harvic880925/article/details/_blank" </w:instrText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android</w:t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WebView mWebView;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Button mBtn;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setContentView(R.layout.main);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mWebView = (WebView) findViewById(R.id.webview);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WebSettings webSettings = mWebView.getSettings();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webSettings.setJavaScriptEnabled(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mWebView.addJavascriptInterface(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mWebView.loadUrl(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"file:///android_asset/web.html"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toastMessage(String message)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Toast.makeText(getApplicationContext(),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"通过Natvie传递的Toast:"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+message, Toast.LENGTH_LONG).show();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这里最主要是的下面这句：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mWebView.addJavascriptInterface(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这句的意思是把MyActivity对象注入到WebView中，在WebView中的对象别名叫android；另外，我们还在MyActivity中额外写了一个函数toastMessage(String message)，用于弹出MSG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下面我们看看html代码：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&lt;!DOCTYPE html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&lt;html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lang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"en"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&lt;meta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Title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&lt;h1&gt;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欢迎光临启舰的blog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&lt;/h1&gt;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"button"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"js调native"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"ok()"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&lt;script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"text/javascript"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function ok()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android.toastMessage("哈哈,i m webview msg");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在这个html中，我添加了一个button按钮，当点击时调用ok函数：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function ok()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android.toastMessage("哈哈,i m webview msg");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它的意义就是调用android对象里的toastMessage方法，这个android就是我们利用mWebView.addJavascriptInterface(this, “android”)注入到WebView的android，它所对应的对象就将MyActivity；所以在JS中，我们就可以通过android这个别名来调用MyActivity对象中的任何public方法。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源码在文章底部给出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1" w:name="t12"/>
      <w:bookmarkEnd w:id="11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3、addJavascriptInterface自定义作用对象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在上面的示例中mWebView.addJavascriptInterface(this, “android”);我们直接通过this，把当前整个类作为对象传给WebView了，但这会有很大风险，因为我们这个类中可能会有各种函数，而这些函数是只有本地Native代码才会用到，WebView是根本用不到的。所以如果通过全部注入给WebView的话，那么一些存心不良的同学就可以任意调用我们这个类中的方法，给我们APP带来危害。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所以，一般而言，我们很少直接会传this，把整个类注入给WebView，而是单独写一个类专门用于JS交互，比如：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WebView mWebView;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Button mBtn;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setContentView(R.layout.main);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mWebView = (WebView) findViewById(R.id.webview);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mBtn = (Button) findViewById(R.id.btn);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WebSettings webSettings = mWebView.getSettings();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webSettings.setJavaScriptEnabled(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mWebView.addJavascriptInterface(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JSBridge(),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mWebView.loadUrl(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"file:///android_asset/web.html"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JSBridge{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toastMessage(String message)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Toast.makeText(getApplicationContext(),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"通过Natvie传递的Toast:"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+message, Toast.LENGTH_LONG).show();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在这段代码中，在通过addJavascriptInterface注入时：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mWebView.addJavascriptInterface(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JSBridge(),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指定android对象绑定的是JSBridge对象！所以在WebView中，通过JS只能访问JSBridge中所定义的对象，如果访问其它类的函数，比如MyActivity中的函数，就会报下面的错误（即方法找不到）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大家可以自己尝试下；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然后对应的html代码：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&lt;!DOCTYPE html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&lt;html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lang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"en"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&lt;meta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Title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&lt;h1&gt;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欢迎光临启舰的blog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&lt;/h1&gt;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"button"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"js调native"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"ok()"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&lt;script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"text/javascript"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function ok() 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android.toastMessage("哈哈,i m webview msg");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}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由于在注入时的对象别名和所调用的函数名都没有变，所以HTML中的JS代码是无需更改的。效果图与上节一样，就不再帖出了。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源码在文章底部给出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2" w:name="t13"/>
      <w:bookmarkEnd w:id="12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4、addJavascriptInterface注入漏洞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上面我们说了在addJavascriptInterface注入时，为了防止WebView调用我们不想被它调用的函数，所以我们需要单独为WebView交互定义一个类，让它只执行这个类里面的函数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但……这真的能挡住黑客的攻击吗？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当然是NO……，不然我就不会写这一段了……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mWebView.addJavascriptInterface(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JSBridge(),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注入时，我们已经把对象传给了JS，在JS中当然可以通过反射得到APP中的各种类的实例！现在反编译Android代码可不是什么难事（本文结尾附jadx反编译方法），很容易拿到你有哪些类，有哪些函数，通过这些就可以想执行哪个执行哪个了，有没有细思极恐…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具体的细节我就不讲了，不在本篇范围，给大家找了篇文章，有兴趣的同学可以参考下：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"http://blog.csdn.net/leehong2005/article/details/11808557" \t "http://blog.csdn.net/harvic880925/article/details/_blank"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《Android WebView的Js对象注入漏洞解决方案》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3" w:name="t14"/>
      <w:bookmarkEnd w:id="13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5、JavascriptInterface注解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为了解决addJavascriptInterface()函数的安全问题，在android:targetSdkVersion数值为17（Android4.2）及以上的APP中，JS只能访问带有 @JavascriptInterface注解的Java函数，所以如果你的android:targetSdkVersion是17+，与JS交互的Native函数中，必须添加JavascriptInterface注解，不然无效，比如：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JSBridge 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@JavascriptInterface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toastMessage(String message) 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Toast.makeText(getApplicationContext(),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"通过Natvie传递的Toast:"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message, Toast.LENGTH_LONG).show();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这也就是很多同学在高target上，addJavascriptInterface()函数无效的主要原因。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0000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注意：虽然在target 17以后，已经修复了这个安全问题，但目前大多数APP都还是target 17以前的，所以大家可以尝试着找一些APP来演示下这个漏洞哦……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4" w:name="t15"/>
      <w:bookmarkEnd w:id="14"/>
      <w:r>
        <w:rPr>
          <w:rFonts w:hint="default" w:ascii="Arial" w:hAnsi="Arial" w:cs="Arial"/>
          <w:i w:val="0"/>
          <w:caps w:val="0"/>
          <w:color w:val="006600"/>
          <w:spacing w:val="0"/>
          <w:bdr w:val="none" w:color="auto" w:sz="0" w:space="0"/>
          <w:shd w:val="clear" w:fill="FFFFFF"/>
        </w:rPr>
        <w:t>三、JAVA调用JS代码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5" w:name="t16"/>
      <w:bookmarkEnd w:id="15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1、JAVA调用JS代码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前面给大家演示了如何通过JS调用Java代码，这里就反过来看看，如何在Native中调用JS的代码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本例的效果图如下：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在点击“加载URL”按钮时，调用webview中的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"http://lib.csdn.net/base/javascript" \o "JavaScript知识库" \t "http://blog.csdn.net/harvic880925/article/details/_blank"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JavaScript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求和函数，将结果显示在标题中。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先看html代码：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&lt;!DOCTYPE html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&lt;html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lang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"en"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&lt;meta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Title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欢迎光临启舰的blog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&lt;/h1&gt;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"button"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"js调native"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"ok()"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&lt;script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"text/javascript"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function sum(i,m)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document.getElementById("h")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.innerHTML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 (i+m);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在这里，我们写了一个求和函数sum(i,m)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结果中就是把h1标签的内容改为求和后的结果值。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再来看看JAVA的调用代码：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 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WebView mWebView;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Button mBtn;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setContentView(R.layout.main);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mWebView = (WebView) findViewById(R.id.webview);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mBtn = (Button) findViewById(R.id.btn);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WebSettings webSettings = mWebView.getSettings();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webSettings.setJavaScriptEnabled(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mWebView.loadUrl(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"file:///android_asset/web.html"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mBtn.setOnClickListener(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View.OnClickListener() 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onClick(View v) 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mWebView.loadUrl(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"javascript:sum(3,8)"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});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}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在点击按钮时调用JS函数：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mWebView.loadUrl(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"javascript:sum(3,8)"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这里也就是在JAVA中调用JS函数的方法：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String url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"javascript:methodName(params……);"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webView.loadUrl(url);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javascript:伪协议让我们可以通过一个链接来调用JavaScript函数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中间methodName是JavaScript中实现的函数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jsonParams是传入的参数列表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使用起来难度不大，就不再多讲了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源码在文章底部给出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6" w:name="t17"/>
      <w:bookmarkEnd w:id="16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2、JAVA中如何得到JS中的返回值(Android4.4以前)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现在我们再考虑一下，如果我们要在JAVA中需要得到JS的结果返回值要怎么办？比如在上面的例子中，我们需要在JAVA中得到在计算后的结果值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Android在4.4之前并没有提供直接调用js函数并获取值的方法，也就是说，我们只能调用JS中的函数，并不能得到该函数的返回值，想得到返回值我们就得想其它办法，所以在此之前，常用的思路是 java调用js方法，js方法执行完毕，再次调用java代码将值返回。 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006600"/>
          <w:spacing w:val="0"/>
          <w:sz w:val="21"/>
          <w:szCs w:val="21"/>
          <w:shd w:val="clear" w:fill="FFFFFF"/>
        </w:rPr>
        <w:t>1.</w:t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"http://lib.csdn.net/base/java" \o "Java 知识库" \t "http://blog.csdn.net/harvic880925/article/details/_blank" </w:instrText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7"/>
          <w:rFonts w:hint="default" w:ascii="Arial" w:hAnsi="Arial" w:cs="Arial"/>
          <w:i w:val="0"/>
          <w:caps w:val="0"/>
          <w:color w:val="006600"/>
          <w:spacing w:val="0"/>
          <w:sz w:val="21"/>
          <w:szCs w:val="21"/>
          <w:shd w:val="clear" w:fill="FFFFFF"/>
        </w:rPr>
        <w:t>调用</w:t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"http://lib.csdn.net/base/javascript" \o "JavaScript知识库" \t "http://blog.csdn.net/harvic880925/article/details/_blank" </w:instrText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js</w:t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7"/>
          <w:rFonts w:hint="default" w:ascii="Arial" w:hAnsi="Arial" w:cs="Arial"/>
          <w:i w:val="0"/>
          <w:caps w:val="0"/>
          <w:color w:val="006600"/>
          <w:spacing w:val="0"/>
          <w:sz w:val="21"/>
          <w:szCs w:val="21"/>
          <w:shd w:val="clear" w:fill="FFFFFF"/>
        </w:rPr>
        <w:t>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webView.addJavascriptInterface(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mWebView.loadUrl(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"javascript:sum(3,8)"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注意，这里通过addJavascriptInterface将MyActiviy所对应的对象注入到WebView中了。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2.js函数处理，并将结果通过调用java方法返回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function sum(i,m){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var result = i+m;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document.getElementById(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).innerHTML= result;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android.onSumResult(result)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3..Java在回调方法中获取js函数返回值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onSumResult(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result) {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Log.i(LOGTAG,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"onSumResult result="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result);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先看下效果图：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下面我们就完整地看一下代码：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006600"/>
          <w:spacing w:val="0"/>
          <w:sz w:val="21"/>
          <w:szCs w:val="21"/>
          <w:shd w:val="clear" w:fill="FFFFFF"/>
        </w:rPr>
        <w:t>JS代码：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&lt;!DOCTYPE html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&lt;html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lang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"en"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&lt;meta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Title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欢迎光临启舰的blog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&lt;/h1&gt;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"button"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"js调native"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"ok()"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&lt;script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"text/javascript"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function sum(i,m){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var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+m;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document.getElementById("h")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.innerHTML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android.onSumResult(result);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在function sum(i,m)中，先通过result得到结果，最后通过android.onSumResult(result);将结果传给Native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然后再来看看JAVA代码：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 {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WebView mWebView;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Button mBtn;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setContentView(R.layout.main);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mWebView = (WebView) findViewById(R.id.webview);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mBtn = (Button) findViewById(R.id.btn);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WebSettings webSettings = mWebView.getSettings();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webSettings.setJavaScriptEnabled(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mWebView.addJavascriptInterface(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mWebView.loadUrl(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"file:///android_asset/web.html"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mBtn.setOnClickListener(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View.OnClickListener() {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onClick(View v) {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mWebView.loadUrl(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"javascript:sum(3,8)"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onSumResult(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result) {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Toast.makeText(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"received result:"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+result,Toast.LENGTH_SHORT).show();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这里主要做了两件事：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第一，通过addJavascriptInterface注入MyActivity对象，以便JS访问其中的函数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mWebView.addJavascriptInterface(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第二：供JS调用，以返回结果的函数onSumResult():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onSumResult(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result) {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Toast.makeText(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"received result:"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+result,Toast.LENGTH_SHORT).show();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7" w:name="t18"/>
      <w:bookmarkEnd w:id="17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3、JAVA中如何得到JS中的返回值(Android4.4之后)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Android 4.4之后使用evaluateJavascript即可。这里展示一个简单的交互示例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先写一个具有返回值的js方法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function getGreetings() {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return 1; 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java代码时用evaluateJavascript方法调用: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testEvaluateJavascript(WebView webView) {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webView.evaluateJavascript(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"getGreetings()"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ValueCallback() {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onReceiveValue(String value) {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Log.i(LOGTAG,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"onReceiveValue value="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value);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}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});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从上面的用法中很明显看到，通过evaluateJavascript调用JS中的方法，可以向其中添加结果回调，来接收JS的return值。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上面限定了结果返回结果为String，对于简单的类型会尝试转换成字符串返回，对于复杂的数据类型，建议以字符串形式的json返回。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evaluateJavascript方法必须在UI线程（主线程）调用，因此onReceiveValue也执行在主线程。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好了，这篇文章中有关WebView的知识就先到这，下篇继续讲。下面给大家讲讲有关jadx-gui反编译的知识。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8" w:name="t19"/>
      <w:bookmarkEnd w:id="18"/>
      <w:r>
        <w:rPr>
          <w:rFonts w:hint="default" w:ascii="Arial" w:hAnsi="Arial" w:cs="Arial"/>
          <w:i w:val="0"/>
          <w:caps w:val="0"/>
          <w:color w:val="006600"/>
          <w:spacing w:val="0"/>
          <w:bdr w:val="none" w:color="auto" w:sz="0" w:space="0"/>
          <w:shd w:val="clear" w:fill="FFFFFF"/>
        </w:rPr>
        <w:t>四、jadx-gui反编译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在遇到jadx-gui反编译之前，都是使用apktools进行反编译的，apktools有些是反编译不出来的，而且……难用……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想知道jadx-gui有多强？它都可以反编译淘宝、微信代码，是不是够强了。下面我们就来看看它是如何反编译的;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9" w:name="t20"/>
      <w:bookmarkEnd w:id="19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1、下载、配置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jadx-gui是开源的，项目地址：《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"https://github.com/skylot/jadx" \t "http://blog.csdn.net/harvic880925/article/details/_blank"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https://github.com/skylot/jadx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mac电脑：</w:t>
      </w:r>
      <w:r>
        <w:rPr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打开终端，切到某个路径下，输入以下命令：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git clone https: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//github.com/skylot/jadx.git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cd jadx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./gradlew dist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其实这里只是做了两个动作：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第一，使用git命令将 项目clone下来（这里需要配置git环境，如果没有，请先搜资料配置git环境，然后再来）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然后，执行jadx目录 下gradlew脚本，这个是shell脚本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windows电脑：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git clone https: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//github.com/skylot/jadx.git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cd jadx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gradlew.bat dist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在windows电脑中，步骤与mac是一样的，只是最后一步中，已经不再是./gradlew所对应的shell脚本了，而是windows平台上的bat脚本。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可见作者有多牛X，shell脚本和bat脚本都会写，真是屌的不能直视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整个编译过程是比较慢的，这里需要耐心等待下。因为目前会使用gradle 2.7来编译项目，如果没有在环境变量中环境gradle 2.7的环境变量，会自己下载gradle 2.7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编译成功后会打出BUILD SUCCESS字样，如下图所示：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编译成功后，在jadx目录下，会生成一个build目录，其中包含jadx目录和一个jadx-xxx-dev.zip的打包文件。在build/jadx目录下，就是源码编译出的jadx工具及所用jar包。jadx-xxx-dev.zip解压后的内容与build/jadx内容一样，只是将其打包了一下而已，方便移值，可见作者有多用心。build目录结构如下图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20" w:name="t21"/>
      <w:bookmarkEnd w:id="20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2、开始反编译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等完毕后,可以开始了,我就介绍个最简单最常用的用法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（1）、把apk改成zip </w:t>
      </w: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（2）、解压zip获取class.dex文件 </w:t>
      </w: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（3）、将class.dex文件放到jadx目录下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"http://blog.csdn.net/harvic880925/article/details/51464687"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"http://blog.csdn.net/harvic880925/article/details/51464687"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cd build/jadx/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bin/jadx -d out classes.dex  # 反编译后放入out文件夹下(如果out不存在它会自动创建)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#or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bin/jadx-gui classes.dex  # 会反编译,并且使用gui打开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目录结构图如下：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_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在使用jadx-gui反编译时，左下角会显示当前反编译的进度：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反编译完成后，在左侧就可以看到目录结构和对应的代码，目录结构中显示的a,b,c,d这些字母是由于在生成apk时使用proguard混淆造成的，proguard混淆的类名是没办法反编译出对应的原类名的，这也是反编译代码中比较蛋疼的地方，下面给大家演示下结果：（还可以通过点击搜索按钮，搜索其中的代码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IMG_2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</w:t>
      </w:r>
      <w:bookmarkStart w:id="21" w:name="_GoBack"/>
      <w:bookmarkEnd w:id="2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6F09"/>
    <w:multiLevelType w:val="multilevel"/>
    <w:tmpl w:val="594C6F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4C6F14"/>
    <w:multiLevelType w:val="multilevel"/>
    <w:tmpl w:val="594C6F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4C6F1F"/>
    <w:multiLevelType w:val="multilevel"/>
    <w:tmpl w:val="594C6F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4C6F2A"/>
    <w:multiLevelType w:val="multilevel"/>
    <w:tmpl w:val="594C6F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4C6F35"/>
    <w:multiLevelType w:val="multilevel"/>
    <w:tmpl w:val="594C6F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4C6F40"/>
    <w:multiLevelType w:val="multilevel"/>
    <w:tmpl w:val="594C6F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4C6F4B"/>
    <w:multiLevelType w:val="multilevel"/>
    <w:tmpl w:val="594C6F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4C6F56"/>
    <w:multiLevelType w:val="multilevel"/>
    <w:tmpl w:val="594C6F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4C6F61"/>
    <w:multiLevelType w:val="multilevel"/>
    <w:tmpl w:val="594C6F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94C6F6C"/>
    <w:multiLevelType w:val="multilevel"/>
    <w:tmpl w:val="594C6F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94C6F77"/>
    <w:multiLevelType w:val="multilevel"/>
    <w:tmpl w:val="594C6F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94C6F82"/>
    <w:multiLevelType w:val="multilevel"/>
    <w:tmpl w:val="594C6F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94C6F8D"/>
    <w:multiLevelType w:val="multilevel"/>
    <w:tmpl w:val="594C6F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94C6F98"/>
    <w:multiLevelType w:val="multilevel"/>
    <w:tmpl w:val="594C6F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94C6FA3"/>
    <w:multiLevelType w:val="multilevel"/>
    <w:tmpl w:val="594C6F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94C6FAE"/>
    <w:multiLevelType w:val="multilevel"/>
    <w:tmpl w:val="594C6F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94C6FB9"/>
    <w:multiLevelType w:val="multilevel"/>
    <w:tmpl w:val="594C6F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94C6FC4"/>
    <w:multiLevelType w:val="multilevel"/>
    <w:tmpl w:val="594C6F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94C6FCF"/>
    <w:multiLevelType w:val="multilevel"/>
    <w:tmpl w:val="594C6F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94C6FDA"/>
    <w:multiLevelType w:val="multilevel"/>
    <w:tmpl w:val="594C6F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94C6FE5"/>
    <w:multiLevelType w:val="multilevel"/>
    <w:tmpl w:val="594C6F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94C6FF0"/>
    <w:multiLevelType w:val="multilevel"/>
    <w:tmpl w:val="594C6F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94C6FFB"/>
    <w:multiLevelType w:val="multilevel"/>
    <w:tmpl w:val="594C6F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94C7006"/>
    <w:multiLevelType w:val="multilevel"/>
    <w:tmpl w:val="594C70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94C7011"/>
    <w:multiLevelType w:val="multilevel"/>
    <w:tmpl w:val="594C70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94C701C"/>
    <w:multiLevelType w:val="multilevel"/>
    <w:tmpl w:val="594C70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94C7027"/>
    <w:multiLevelType w:val="multilevel"/>
    <w:tmpl w:val="594C70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94C7032"/>
    <w:multiLevelType w:val="multilevel"/>
    <w:tmpl w:val="594C70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94C703D"/>
    <w:multiLevelType w:val="multilevel"/>
    <w:tmpl w:val="594C7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94C7048"/>
    <w:multiLevelType w:val="multilevel"/>
    <w:tmpl w:val="594C70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94C7053"/>
    <w:multiLevelType w:val="multilevel"/>
    <w:tmpl w:val="594C70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94C705E"/>
    <w:multiLevelType w:val="multilevel"/>
    <w:tmpl w:val="594C70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94C7069"/>
    <w:multiLevelType w:val="multilevel"/>
    <w:tmpl w:val="594C70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94C7074"/>
    <w:multiLevelType w:val="multilevel"/>
    <w:tmpl w:val="594C70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594C707F"/>
    <w:multiLevelType w:val="multilevel"/>
    <w:tmpl w:val="594C70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94C708A"/>
    <w:multiLevelType w:val="multilevel"/>
    <w:tmpl w:val="594C70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94C7095"/>
    <w:multiLevelType w:val="multilevel"/>
    <w:tmpl w:val="594C70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594C70A0"/>
    <w:multiLevelType w:val="multilevel"/>
    <w:tmpl w:val="594C70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594C70AB"/>
    <w:multiLevelType w:val="multilevel"/>
    <w:tmpl w:val="594C70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594C70B6"/>
    <w:multiLevelType w:val="multilevel"/>
    <w:tmpl w:val="594C70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594C70C1"/>
    <w:multiLevelType w:val="multilevel"/>
    <w:tmpl w:val="594C70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594C70CC"/>
    <w:multiLevelType w:val="multilevel"/>
    <w:tmpl w:val="594C70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594C70D7"/>
    <w:multiLevelType w:val="multilevel"/>
    <w:tmpl w:val="594C70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3"/>
  </w:num>
  <w:num w:numId="5">
    <w:abstractNumId w:val="34"/>
  </w:num>
  <w:num w:numId="6">
    <w:abstractNumId w:val="38"/>
  </w:num>
  <w:num w:numId="7">
    <w:abstractNumId w:val="39"/>
  </w:num>
  <w:num w:numId="8">
    <w:abstractNumId w:val="40"/>
  </w:num>
  <w:num w:numId="9">
    <w:abstractNumId w:val="41"/>
  </w:num>
  <w:num w:numId="10">
    <w:abstractNumId w:val="42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29"/>
  </w:num>
  <w:num w:numId="37">
    <w:abstractNumId w:val="30"/>
  </w:num>
  <w:num w:numId="38">
    <w:abstractNumId w:val="31"/>
  </w:num>
  <w:num w:numId="39">
    <w:abstractNumId w:val="32"/>
  </w:num>
  <w:num w:numId="40">
    <w:abstractNumId w:val="33"/>
  </w:num>
  <w:num w:numId="41">
    <w:abstractNumId w:val="35"/>
  </w:num>
  <w:num w:numId="42">
    <w:abstractNumId w:val="36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7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SEELE</cp:lastModifiedBy>
  <dcterms:modified xsi:type="dcterms:W3CDTF">2017-06-23T01:28:30Z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