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3FAC6" w14:textId="1AFC148B" w:rsidR="003419B3" w:rsidRPr="00CE0A4F" w:rsidRDefault="00EF4403" w:rsidP="003419B3">
      <w:pPr>
        <w:jc w:val="center"/>
        <w:rPr>
          <w:rFonts w:ascii="標楷體" w:eastAsia="標楷體" w:hAnsi="標楷體"/>
          <w:b/>
          <w:sz w:val="40"/>
          <w:szCs w:val="32"/>
        </w:rPr>
      </w:pPr>
      <w:r w:rsidRPr="00CE0A4F">
        <w:rPr>
          <w:rFonts w:ascii="標楷體" w:eastAsia="標楷體" w:hAnsi="標楷體" w:hint="eastAsia"/>
          <w:b/>
          <w:sz w:val="40"/>
          <w:szCs w:val="32"/>
        </w:rPr>
        <w:t>國泰人壽</w:t>
      </w:r>
      <w:r w:rsidR="003419B3" w:rsidRPr="00CE0A4F">
        <w:rPr>
          <w:rFonts w:ascii="標楷體" w:eastAsia="標楷體" w:hAnsi="標楷體" w:hint="eastAsia"/>
          <w:b/>
          <w:sz w:val="40"/>
          <w:szCs w:val="32"/>
        </w:rPr>
        <w:t>參與</w:t>
      </w:r>
      <w:r w:rsidRPr="00CE0A4F">
        <w:rPr>
          <w:rFonts w:ascii="標楷體" w:eastAsia="標楷體" w:hAnsi="標楷體" w:hint="eastAsia"/>
          <w:b/>
          <w:sz w:val="40"/>
          <w:szCs w:val="32"/>
        </w:rPr>
        <w:t>集團</w:t>
      </w:r>
      <w:r w:rsidR="003419B3" w:rsidRPr="00CE0A4F">
        <w:rPr>
          <w:rFonts w:ascii="標楷體" w:eastAsia="標楷體" w:hAnsi="標楷體" w:hint="eastAsia"/>
          <w:b/>
          <w:sz w:val="40"/>
          <w:szCs w:val="32"/>
        </w:rPr>
        <w:t>資料共享</w:t>
      </w:r>
      <w:r w:rsidRPr="00CE0A4F">
        <w:rPr>
          <w:rFonts w:ascii="標楷體" w:eastAsia="標楷體" w:hAnsi="標楷體" w:hint="eastAsia"/>
          <w:b/>
          <w:sz w:val="40"/>
          <w:szCs w:val="32"/>
        </w:rPr>
        <w:t>管理要點</w:t>
      </w:r>
    </w:p>
    <w:p w14:paraId="30F845CA" w14:textId="4071BA7D" w:rsidR="003419B3" w:rsidRPr="00CE0A4F" w:rsidRDefault="003419B3" w:rsidP="003419B3">
      <w:pPr>
        <w:jc w:val="right"/>
        <w:rPr>
          <w:rFonts w:ascii="標楷體" w:eastAsia="標楷體" w:hAnsi="標楷體"/>
          <w:sz w:val="20"/>
        </w:rPr>
      </w:pPr>
      <w:r w:rsidRPr="00CE0A4F">
        <w:rPr>
          <w:rFonts w:ascii="標楷體" w:eastAsia="標楷體" w:hAnsi="標楷體" w:hint="eastAsia"/>
          <w:sz w:val="20"/>
        </w:rPr>
        <w:t xml:space="preserve"> 11</w:t>
      </w:r>
      <w:r w:rsidR="006503F0" w:rsidRPr="00CE0A4F">
        <w:rPr>
          <w:rFonts w:ascii="標楷體" w:eastAsia="標楷體" w:hAnsi="標楷體" w:hint="eastAsia"/>
          <w:sz w:val="20"/>
        </w:rPr>
        <w:t>4</w:t>
      </w:r>
      <w:r w:rsidRPr="00CE0A4F">
        <w:rPr>
          <w:rFonts w:ascii="標楷體" w:eastAsia="標楷體" w:hAnsi="標楷體" w:hint="eastAsia"/>
          <w:sz w:val="20"/>
        </w:rPr>
        <w:t xml:space="preserve"> 年 </w:t>
      </w:r>
      <w:r w:rsidR="00CE0A4F" w:rsidRPr="00CE0A4F">
        <w:rPr>
          <w:rFonts w:ascii="標楷體" w:eastAsia="標楷體" w:hAnsi="標楷體" w:hint="eastAsia"/>
          <w:sz w:val="20"/>
        </w:rPr>
        <w:t>6</w:t>
      </w:r>
      <w:r w:rsidRPr="00CE0A4F">
        <w:rPr>
          <w:rFonts w:ascii="標楷體" w:eastAsia="標楷體" w:hAnsi="標楷體" w:hint="eastAsia"/>
          <w:sz w:val="20"/>
        </w:rPr>
        <w:t>月</w:t>
      </w:r>
      <w:r w:rsidR="00CE0A4F" w:rsidRPr="00CE0A4F">
        <w:rPr>
          <w:rFonts w:ascii="標楷體" w:eastAsia="標楷體" w:hAnsi="標楷體" w:hint="eastAsia"/>
          <w:sz w:val="20"/>
        </w:rPr>
        <w:t xml:space="preserve"> 6</w:t>
      </w:r>
      <w:r w:rsidRPr="00CE0A4F">
        <w:rPr>
          <w:rFonts w:ascii="標楷體" w:eastAsia="標楷體" w:hAnsi="標楷體" w:hint="eastAsia"/>
          <w:sz w:val="20"/>
        </w:rPr>
        <w:t>日</w:t>
      </w:r>
      <w:r w:rsidR="00C1638D" w:rsidRPr="00CE0A4F">
        <w:rPr>
          <w:rFonts w:ascii="標楷體" w:eastAsia="標楷體" w:hAnsi="標楷體" w:hint="eastAsia"/>
          <w:sz w:val="20"/>
        </w:rPr>
        <w:t>訂定</w:t>
      </w:r>
    </w:p>
    <w:p w14:paraId="3F9A1147" w14:textId="030E04D8" w:rsidR="003419B3" w:rsidRPr="00CE0A4F" w:rsidRDefault="003419B3" w:rsidP="003419B3">
      <w:pPr>
        <w:jc w:val="right"/>
        <w:rPr>
          <w:rFonts w:ascii="標楷體" w:eastAsia="標楷體" w:hAnsi="標楷體"/>
          <w:sz w:val="20"/>
        </w:rPr>
      </w:pPr>
      <w:r w:rsidRPr="00CE0A4F">
        <w:rPr>
          <w:rFonts w:ascii="標楷體" w:eastAsia="標楷體" w:hAnsi="標楷體" w:hint="eastAsia"/>
          <w:sz w:val="20"/>
        </w:rPr>
        <w:t>權責單位：數據</w:t>
      </w:r>
      <w:r w:rsidR="00EF4403" w:rsidRPr="00CE0A4F">
        <w:rPr>
          <w:rFonts w:ascii="標楷體" w:eastAsia="標楷體" w:hAnsi="標楷體" w:hint="eastAsia"/>
          <w:sz w:val="20"/>
        </w:rPr>
        <w:t>暨人工智慧發展</w:t>
      </w:r>
      <w:r w:rsidRPr="00CE0A4F">
        <w:rPr>
          <w:rFonts w:ascii="標楷體" w:eastAsia="標楷體" w:hAnsi="標楷體" w:hint="eastAsia"/>
          <w:sz w:val="20"/>
        </w:rPr>
        <w:t>部</w:t>
      </w:r>
    </w:p>
    <w:p w14:paraId="32AE6BB2" w14:textId="77777777" w:rsidR="003419B3" w:rsidRPr="00CE0A4F" w:rsidRDefault="003419B3" w:rsidP="003419B3">
      <w:pPr>
        <w:jc w:val="right"/>
        <w:rPr>
          <w:rFonts w:ascii="標楷體" w:eastAsia="標楷體" w:hAnsi="標楷體"/>
          <w:sz w:val="20"/>
        </w:rPr>
      </w:pPr>
    </w:p>
    <w:p w14:paraId="02A9A98D" w14:textId="3A9B0D3A" w:rsidR="00EF4403" w:rsidRPr="00CE0A4F" w:rsidRDefault="00EF4403" w:rsidP="00EF4403">
      <w:pPr>
        <w:pStyle w:val="a6"/>
        <w:numPr>
          <w:ilvl w:val="0"/>
          <w:numId w:val="5"/>
        </w:numPr>
        <w:ind w:leftChars="0"/>
        <w:rPr>
          <w:rFonts w:ascii="標楷體" w:eastAsia="標楷體" w:hAnsi="標楷體"/>
          <w:b/>
        </w:rPr>
      </w:pPr>
      <w:r w:rsidRPr="00CE0A4F">
        <w:rPr>
          <w:rFonts w:ascii="標楷體" w:eastAsia="標楷體" w:hAnsi="標楷體" w:hint="eastAsia"/>
          <w:b/>
        </w:rPr>
        <w:t>(目的)</w:t>
      </w:r>
    </w:p>
    <w:p w14:paraId="41DA4949" w14:textId="07C1791F" w:rsidR="00EF4403" w:rsidRPr="00CE0A4F" w:rsidRDefault="00EF4403" w:rsidP="00EF4403">
      <w:pPr>
        <w:pStyle w:val="a6"/>
        <w:ind w:leftChars="0" w:left="840"/>
        <w:jc w:val="both"/>
        <w:rPr>
          <w:rFonts w:ascii="標楷體" w:eastAsia="標楷體" w:hAnsi="標楷體"/>
        </w:rPr>
      </w:pPr>
      <w:r w:rsidRPr="00CE0A4F">
        <w:rPr>
          <w:rFonts w:ascii="標楷體" w:eastAsia="標楷體" w:hAnsi="標楷體" w:hint="eastAsia"/>
        </w:rPr>
        <w:t>為規範本公司參與國泰</w:t>
      </w:r>
      <w:proofErr w:type="gramStart"/>
      <w:r w:rsidRPr="00CE0A4F">
        <w:rPr>
          <w:rFonts w:ascii="標楷體" w:eastAsia="標楷體" w:hAnsi="標楷體" w:hint="eastAsia"/>
        </w:rPr>
        <w:t>金控暨</w:t>
      </w:r>
      <w:proofErr w:type="gramEnd"/>
      <w:r w:rsidRPr="00CE0A4F">
        <w:rPr>
          <w:rFonts w:ascii="標楷體" w:eastAsia="標楷體" w:hAnsi="標楷體" w:hint="eastAsia"/>
        </w:rPr>
        <w:t>子公司客戶資料共享機制</w:t>
      </w:r>
      <w:r w:rsidR="001F2960" w:rsidRPr="00CE0A4F">
        <w:rPr>
          <w:rFonts w:ascii="標楷體" w:eastAsia="標楷體" w:hAnsi="標楷體" w:hint="eastAsia"/>
        </w:rPr>
        <w:t>（</w:t>
      </w:r>
      <w:r w:rsidRPr="00CE0A4F">
        <w:rPr>
          <w:rFonts w:ascii="標楷體" w:eastAsia="標楷體" w:hAnsi="標楷體" w:hint="eastAsia"/>
        </w:rPr>
        <w:t>以下稱「資料共享」</w:t>
      </w:r>
      <w:r w:rsidR="001F2960" w:rsidRPr="00CE0A4F">
        <w:rPr>
          <w:rFonts w:ascii="標楷體" w:eastAsia="標楷體" w:hAnsi="標楷體" w:hint="eastAsia"/>
        </w:rPr>
        <w:t>）</w:t>
      </w:r>
      <w:r w:rsidR="00A6795F" w:rsidRPr="00CE0A4F">
        <w:rPr>
          <w:rFonts w:ascii="標楷體" w:eastAsia="標楷體" w:hAnsi="標楷體" w:hint="eastAsia"/>
        </w:rPr>
        <w:t>，</w:t>
      </w:r>
      <w:r w:rsidRPr="00CE0A4F">
        <w:rPr>
          <w:rFonts w:ascii="標楷體" w:eastAsia="標楷體" w:hAnsi="標楷體" w:hint="eastAsia"/>
        </w:rPr>
        <w:t>保障</w:t>
      </w:r>
      <w:r w:rsidR="008D1CBE" w:rsidRPr="00CE0A4F">
        <w:rPr>
          <w:rFonts w:ascii="標楷體" w:eastAsia="標楷體" w:hAnsi="標楷體" w:hint="eastAsia"/>
        </w:rPr>
        <w:t>客</w:t>
      </w:r>
      <w:r w:rsidRPr="00CE0A4F">
        <w:rPr>
          <w:rFonts w:ascii="標楷體" w:eastAsia="標楷體" w:hAnsi="標楷體" w:hint="eastAsia"/>
        </w:rPr>
        <w:t>戶權益並提升本公司服務效能，</w:t>
      </w:r>
      <w:proofErr w:type="gramStart"/>
      <w:r w:rsidRPr="00CE0A4F">
        <w:rPr>
          <w:rFonts w:ascii="標楷體" w:eastAsia="標楷體" w:hAnsi="標楷體" w:hint="eastAsia"/>
        </w:rPr>
        <w:t>爰</w:t>
      </w:r>
      <w:proofErr w:type="gramEnd"/>
      <w:r w:rsidRPr="00CE0A4F">
        <w:rPr>
          <w:rFonts w:ascii="標楷體" w:eastAsia="標楷體" w:hAnsi="標楷體" w:hint="eastAsia"/>
        </w:rPr>
        <w:t>訂定「國泰人壽參與集團資料共享管理要點」（以下稱「本要點」）。</w:t>
      </w:r>
    </w:p>
    <w:p w14:paraId="50666125" w14:textId="77777777" w:rsidR="00EF4403" w:rsidRPr="00CE0A4F" w:rsidRDefault="00EF4403" w:rsidP="00EF4403">
      <w:pPr>
        <w:pStyle w:val="a6"/>
        <w:ind w:leftChars="0" w:left="840"/>
        <w:rPr>
          <w:rFonts w:ascii="標楷體" w:eastAsia="標楷體" w:hAnsi="標楷體"/>
          <w:b/>
        </w:rPr>
      </w:pPr>
    </w:p>
    <w:p w14:paraId="677348DC" w14:textId="59CAB3F3" w:rsidR="004A2D7D" w:rsidRPr="00CE0A4F" w:rsidRDefault="00464D1C" w:rsidP="004A2D7D">
      <w:pPr>
        <w:pStyle w:val="a6"/>
        <w:numPr>
          <w:ilvl w:val="0"/>
          <w:numId w:val="5"/>
        </w:numPr>
        <w:ind w:leftChars="0"/>
        <w:rPr>
          <w:rFonts w:ascii="標楷體" w:eastAsia="標楷體" w:hAnsi="標楷體"/>
          <w:b/>
        </w:rPr>
      </w:pPr>
      <w:r w:rsidRPr="00CE0A4F">
        <w:rPr>
          <w:rFonts w:ascii="標楷體" w:eastAsia="標楷體" w:hAnsi="標楷體" w:hint="eastAsia"/>
          <w:b/>
        </w:rPr>
        <w:t>(</w:t>
      </w:r>
      <w:r w:rsidR="004A2D7D" w:rsidRPr="00CE0A4F">
        <w:rPr>
          <w:rFonts w:ascii="標楷體" w:eastAsia="標楷體" w:hAnsi="標楷體" w:hint="eastAsia"/>
          <w:b/>
        </w:rPr>
        <w:t>依據</w:t>
      </w:r>
      <w:r w:rsidRPr="00CE0A4F">
        <w:rPr>
          <w:rFonts w:ascii="標楷體" w:eastAsia="標楷體" w:hAnsi="標楷體" w:hint="eastAsia"/>
          <w:b/>
        </w:rPr>
        <w:t>)</w:t>
      </w:r>
    </w:p>
    <w:p w14:paraId="7D2E8A0F" w14:textId="58521C5D" w:rsidR="003419B3"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本公司應遵循《國泰金控暨子公司客戶資料共享政策》</w:t>
      </w:r>
      <w:r w:rsidR="00D84CC7" w:rsidRPr="00CE0A4F">
        <w:rPr>
          <w:rFonts w:ascii="標楷體" w:eastAsia="標楷體" w:hAnsi="標楷體" w:hint="eastAsia"/>
        </w:rPr>
        <w:t>(</w:t>
      </w:r>
      <w:r w:rsidRPr="00CE0A4F">
        <w:rPr>
          <w:rFonts w:ascii="標楷體" w:eastAsia="標楷體" w:hAnsi="標楷體" w:hint="eastAsia"/>
        </w:rPr>
        <w:t>以下稱「集團共享政策」</w:t>
      </w:r>
      <w:r w:rsidR="00D84CC7" w:rsidRPr="00CE0A4F">
        <w:rPr>
          <w:rFonts w:ascii="標楷體" w:eastAsia="標楷體" w:hAnsi="標楷體" w:hint="eastAsia"/>
        </w:rPr>
        <w:t>)</w:t>
      </w:r>
      <w:r w:rsidRPr="00CE0A4F">
        <w:rPr>
          <w:rFonts w:ascii="標楷體" w:eastAsia="標楷體" w:hAnsi="標楷體" w:hint="eastAsia"/>
        </w:rPr>
        <w:t>、《國泰人壽</w:t>
      </w:r>
      <w:r w:rsidR="00D84CC7" w:rsidRPr="00CE0A4F">
        <w:rPr>
          <w:rFonts w:ascii="標楷體" w:eastAsia="標楷體" w:hAnsi="標楷體" w:hint="eastAsia"/>
        </w:rPr>
        <w:t>保險公司</w:t>
      </w:r>
      <w:r w:rsidRPr="00CE0A4F">
        <w:rPr>
          <w:rFonts w:ascii="標楷體" w:eastAsia="標楷體" w:hAnsi="標楷體" w:hint="eastAsia"/>
        </w:rPr>
        <w:t>客戶資料共享政策》</w:t>
      </w:r>
      <w:r w:rsidR="00D84CC7" w:rsidRPr="00CE0A4F">
        <w:rPr>
          <w:rFonts w:ascii="標楷體" w:eastAsia="標楷體" w:hAnsi="標楷體" w:hint="eastAsia"/>
        </w:rPr>
        <w:t>(</w:t>
      </w:r>
      <w:r w:rsidRPr="00CE0A4F">
        <w:rPr>
          <w:rFonts w:ascii="標楷體" w:eastAsia="標楷體" w:hAnsi="標楷體" w:hint="eastAsia"/>
        </w:rPr>
        <w:t>以下稱「</w:t>
      </w:r>
      <w:r w:rsidR="00CD04ED" w:rsidRPr="00CE0A4F">
        <w:rPr>
          <w:rFonts w:ascii="標楷體" w:eastAsia="標楷體" w:hAnsi="標楷體" w:hint="eastAsia"/>
        </w:rPr>
        <w:t>本公司</w:t>
      </w:r>
      <w:r w:rsidRPr="00CE0A4F">
        <w:rPr>
          <w:rFonts w:ascii="標楷體" w:eastAsia="標楷體" w:hAnsi="標楷體" w:hint="eastAsia"/>
        </w:rPr>
        <w:t>共享政策」</w:t>
      </w:r>
      <w:r w:rsidR="00D84CC7" w:rsidRPr="00CE0A4F">
        <w:rPr>
          <w:rFonts w:ascii="標楷體" w:eastAsia="標楷體" w:hAnsi="標楷體" w:hint="eastAsia"/>
        </w:rPr>
        <w:t>)</w:t>
      </w:r>
      <w:r w:rsidRPr="00CE0A4F">
        <w:rPr>
          <w:rFonts w:ascii="標楷體" w:eastAsia="標楷體" w:hAnsi="標楷體" w:hint="eastAsia"/>
        </w:rPr>
        <w:t>及《國泰金融控股股份有限公司暨各子公司間資料共享管理辦法》</w:t>
      </w:r>
      <w:r w:rsidR="00D84CC7" w:rsidRPr="00CE0A4F">
        <w:rPr>
          <w:rFonts w:ascii="標楷體" w:eastAsia="標楷體" w:hAnsi="標楷體" w:hint="eastAsia"/>
        </w:rPr>
        <w:t>(</w:t>
      </w:r>
      <w:r w:rsidRPr="00CE0A4F">
        <w:rPr>
          <w:rFonts w:ascii="標楷體" w:eastAsia="標楷體" w:hAnsi="標楷體" w:hint="eastAsia"/>
        </w:rPr>
        <w:t>以下稱「管理辦法」</w:t>
      </w:r>
      <w:r w:rsidR="00D84CC7" w:rsidRPr="00CE0A4F">
        <w:rPr>
          <w:rFonts w:ascii="標楷體" w:eastAsia="標楷體" w:hAnsi="標楷體" w:hint="eastAsia"/>
        </w:rPr>
        <w:t>)</w:t>
      </w:r>
      <w:r w:rsidRPr="00CE0A4F">
        <w:rPr>
          <w:rFonts w:ascii="標楷體" w:eastAsia="標楷體" w:hAnsi="標楷體" w:hint="eastAsia"/>
        </w:rPr>
        <w:t>暨資料保護相關法令規定等參與資料共享。</w:t>
      </w:r>
    </w:p>
    <w:p w14:paraId="23E3C098" w14:textId="77777777" w:rsidR="004A2D7D" w:rsidRPr="00CE0A4F" w:rsidRDefault="004A2D7D" w:rsidP="00E578AE">
      <w:pPr>
        <w:pStyle w:val="a6"/>
        <w:ind w:leftChars="0" w:left="840"/>
        <w:jc w:val="both"/>
        <w:rPr>
          <w:rFonts w:ascii="標楷體" w:eastAsia="標楷體" w:hAnsi="標楷體"/>
        </w:rPr>
      </w:pPr>
    </w:p>
    <w:p w14:paraId="363CC232" w14:textId="6DB2D9B7" w:rsidR="004D5BCE" w:rsidRPr="00CE0A4F" w:rsidRDefault="00464D1C" w:rsidP="00E578AE">
      <w:pPr>
        <w:pStyle w:val="a6"/>
        <w:numPr>
          <w:ilvl w:val="0"/>
          <w:numId w:val="5"/>
        </w:numPr>
        <w:ind w:leftChars="0"/>
        <w:jc w:val="both"/>
        <w:rPr>
          <w:rFonts w:ascii="標楷體" w:eastAsia="標楷體" w:hAnsi="標楷體"/>
        </w:rPr>
      </w:pPr>
      <w:r w:rsidRPr="00CE0A4F">
        <w:rPr>
          <w:rFonts w:ascii="標楷體" w:eastAsia="標楷體" w:hAnsi="標楷體" w:hint="eastAsia"/>
          <w:b/>
        </w:rPr>
        <w:t>(</w:t>
      </w:r>
      <w:r w:rsidR="00EF4403" w:rsidRPr="00CE0A4F">
        <w:rPr>
          <w:rFonts w:ascii="標楷體" w:eastAsia="標楷體" w:hAnsi="標楷體" w:hint="eastAsia"/>
          <w:b/>
        </w:rPr>
        <w:t>申請作業</w:t>
      </w:r>
      <w:r w:rsidRPr="00CE0A4F">
        <w:rPr>
          <w:rFonts w:ascii="標楷體" w:eastAsia="標楷體" w:hAnsi="標楷體" w:hint="eastAsia"/>
          <w:b/>
        </w:rPr>
        <w:t>)</w:t>
      </w:r>
    </w:p>
    <w:p w14:paraId="4FFF7CF0" w14:textId="416D22D4" w:rsidR="00EF4403" w:rsidRPr="00CE0A4F" w:rsidRDefault="00EF4403" w:rsidP="00EF4403">
      <w:pPr>
        <w:pStyle w:val="a6"/>
        <w:ind w:leftChars="0" w:left="840"/>
        <w:jc w:val="both"/>
        <w:rPr>
          <w:rFonts w:ascii="標楷體" w:eastAsia="標楷體" w:hAnsi="標楷體"/>
        </w:rPr>
      </w:pPr>
      <w:r w:rsidRPr="00CE0A4F">
        <w:rPr>
          <w:rFonts w:ascii="標楷體" w:eastAsia="標楷體" w:hAnsi="標楷體" w:hint="eastAsia"/>
        </w:rPr>
        <w:t>本公司應依管理辦法所訂程序向</w:t>
      </w:r>
      <w:proofErr w:type="gramStart"/>
      <w:r w:rsidRPr="00CE0A4F">
        <w:rPr>
          <w:rFonts w:ascii="標楷體" w:eastAsia="標楷體" w:hAnsi="標楷體" w:hint="eastAsia"/>
        </w:rPr>
        <w:t>國泰金控數位</w:t>
      </w:r>
      <w:proofErr w:type="gramEnd"/>
      <w:r w:rsidRPr="00CE0A4F">
        <w:rPr>
          <w:rFonts w:ascii="標楷體" w:eastAsia="標楷體" w:hAnsi="標楷體" w:hint="eastAsia"/>
        </w:rPr>
        <w:t>數據暨科技發展中心</w:t>
      </w:r>
      <w:r w:rsidR="00E30219" w:rsidRPr="00CE0A4F">
        <w:rPr>
          <w:rFonts w:ascii="標楷體" w:eastAsia="標楷體" w:hAnsi="標楷體"/>
        </w:rPr>
        <w:t>數據暨人工智慧發展部</w:t>
      </w:r>
      <w:r w:rsidR="00E30219" w:rsidRPr="00CE0A4F">
        <w:rPr>
          <w:rFonts w:ascii="標楷體" w:eastAsia="標楷體" w:hAnsi="標楷體" w:hint="eastAsia"/>
        </w:rPr>
        <w:t>(</w:t>
      </w:r>
      <w:r w:rsidRPr="00CE0A4F">
        <w:rPr>
          <w:rFonts w:ascii="標楷體" w:eastAsia="標楷體" w:hAnsi="標楷體" w:hint="eastAsia"/>
        </w:rPr>
        <w:t>以下稱「</w:t>
      </w:r>
      <w:proofErr w:type="gramStart"/>
      <w:r w:rsidRPr="00CE0A4F">
        <w:rPr>
          <w:rFonts w:ascii="標楷體" w:eastAsia="標楷體" w:hAnsi="標楷體" w:hint="eastAsia"/>
        </w:rPr>
        <w:t>金控管理</w:t>
      </w:r>
      <w:proofErr w:type="gramEnd"/>
      <w:r w:rsidRPr="00CE0A4F">
        <w:rPr>
          <w:rFonts w:ascii="標楷體" w:eastAsia="標楷體" w:hAnsi="標楷體" w:hint="eastAsia"/>
        </w:rPr>
        <w:t>單位」</w:t>
      </w:r>
      <w:r w:rsidR="00E30219" w:rsidRPr="00CE0A4F">
        <w:rPr>
          <w:rFonts w:ascii="標楷體" w:eastAsia="標楷體" w:hAnsi="標楷體" w:hint="eastAsia"/>
        </w:rPr>
        <w:t>)</w:t>
      </w:r>
      <w:r w:rsidRPr="00CE0A4F">
        <w:rPr>
          <w:rFonts w:ascii="標楷體" w:eastAsia="標楷體" w:hAnsi="標楷體" w:hint="eastAsia"/>
        </w:rPr>
        <w:t>申請相關作業。</w:t>
      </w:r>
    </w:p>
    <w:p w14:paraId="7A6F2DD2" w14:textId="13B52401" w:rsidR="004D5BCE" w:rsidRPr="00CE0A4F" w:rsidRDefault="00EF4403" w:rsidP="00BE46C8">
      <w:pPr>
        <w:pStyle w:val="a6"/>
        <w:ind w:leftChars="0" w:left="840"/>
        <w:jc w:val="both"/>
        <w:rPr>
          <w:rFonts w:ascii="標楷體" w:eastAsia="標楷體" w:hAnsi="標楷體"/>
        </w:rPr>
      </w:pPr>
      <w:r w:rsidRPr="00CE0A4F">
        <w:rPr>
          <w:rFonts w:ascii="標楷體" w:eastAsia="標楷體" w:hAnsi="標楷體" w:hint="eastAsia"/>
        </w:rPr>
        <w:t>本公司因參與資料共享取得之資料，其傳遞方式以及使用範圍應符合管理辦法所定之傳遞規範及使用範圍</w:t>
      </w:r>
      <w:r w:rsidR="00D16A77" w:rsidRPr="00CE0A4F">
        <w:rPr>
          <w:rFonts w:ascii="標楷體" w:eastAsia="標楷體" w:hAnsi="標楷體" w:hint="eastAsia"/>
        </w:rPr>
        <w:t>。</w:t>
      </w:r>
    </w:p>
    <w:p w14:paraId="68651C91" w14:textId="77777777" w:rsidR="00BE46C8" w:rsidRPr="00CE0A4F" w:rsidRDefault="00BE46C8" w:rsidP="00BE46C8">
      <w:pPr>
        <w:pStyle w:val="a6"/>
        <w:ind w:leftChars="0" w:left="840"/>
        <w:jc w:val="both"/>
        <w:rPr>
          <w:rFonts w:ascii="標楷體" w:eastAsia="標楷體" w:hAnsi="標楷體"/>
        </w:rPr>
      </w:pPr>
    </w:p>
    <w:p w14:paraId="5E412D95" w14:textId="66823A50" w:rsidR="004D5BCE" w:rsidRPr="00CE0A4F" w:rsidRDefault="00464D1C" w:rsidP="00E578AE">
      <w:pPr>
        <w:pStyle w:val="a6"/>
        <w:numPr>
          <w:ilvl w:val="0"/>
          <w:numId w:val="5"/>
        </w:numPr>
        <w:ind w:leftChars="0"/>
        <w:jc w:val="both"/>
        <w:rPr>
          <w:rFonts w:ascii="標楷體" w:eastAsia="標楷體" w:hAnsi="標楷體"/>
          <w:b/>
        </w:rPr>
      </w:pPr>
      <w:r w:rsidRPr="00CE0A4F">
        <w:rPr>
          <w:rFonts w:ascii="標楷體" w:eastAsia="標楷體" w:hAnsi="標楷體" w:hint="eastAsia"/>
          <w:b/>
        </w:rPr>
        <w:t>(</w:t>
      </w:r>
      <w:r w:rsidR="004D5BCE" w:rsidRPr="00CE0A4F">
        <w:rPr>
          <w:rFonts w:ascii="標楷體" w:eastAsia="標楷體" w:hAnsi="標楷體" w:hint="eastAsia"/>
          <w:b/>
        </w:rPr>
        <w:t>權責</w:t>
      </w:r>
      <w:r w:rsidR="00EF4403" w:rsidRPr="00CE0A4F">
        <w:rPr>
          <w:rFonts w:ascii="標楷體" w:eastAsia="標楷體" w:hAnsi="標楷體" w:hint="eastAsia"/>
          <w:b/>
        </w:rPr>
        <w:t>單位</w:t>
      </w:r>
      <w:r w:rsidRPr="00CE0A4F">
        <w:rPr>
          <w:rFonts w:ascii="標楷體" w:eastAsia="標楷體" w:hAnsi="標楷體" w:hint="eastAsia"/>
          <w:b/>
        </w:rPr>
        <w:t>)</w:t>
      </w:r>
    </w:p>
    <w:p w14:paraId="3161B436" w14:textId="16D0CCBB" w:rsidR="008175CF"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本要點之權責單位為數據暨人工智慧發展部，並為本公司客戶資料共享相關業務之管理單位，除法令或內部規範另有規定者外，其職掌如下</w:t>
      </w:r>
      <w:r w:rsidR="008175CF" w:rsidRPr="00CE0A4F">
        <w:rPr>
          <w:rFonts w:ascii="標楷體" w:eastAsia="標楷體" w:hAnsi="標楷體" w:hint="eastAsia"/>
        </w:rPr>
        <w:t>：</w:t>
      </w:r>
    </w:p>
    <w:p w14:paraId="0C4B4E0B" w14:textId="5B196ABC" w:rsidR="008175CF" w:rsidRPr="00CE0A4F" w:rsidRDefault="00EF4403" w:rsidP="00E578AE">
      <w:pPr>
        <w:pStyle w:val="a6"/>
        <w:numPr>
          <w:ilvl w:val="1"/>
          <w:numId w:val="2"/>
        </w:numPr>
        <w:ind w:leftChars="0"/>
        <w:jc w:val="both"/>
        <w:rPr>
          <w:rFonts w:ascii="標楷體" w:eastAsia="標楷體" w:hAnsi="標楷體"/>
        </w:rPr>
      </w:pPr>
      <w:r w:rsidRPr="00CE0A4F">
        <w:rPr>
          <w:rFonts w:ascii="標楷體" w:eastAsia="標楷體" w:hAnsi="標楷體" w:hint="eastAsia"/>
        </w:rPr>
        <w:t>擔任本公司資料共享相關事務之聯繫窗口，配合集團共享政策、管理辦法、本公司共享政策及集團整體規劃執行資料共享之相關業務</w:t>
      </w:r>
      <w:r w:rsidR="008175CF" w:rsidRPr="00CE0A4F">
        <w:rPr>
          <w:rFonts w:ascii="標楷體" w:eastAsia="標楷體" w:hAnsi="標楷體" w:hint="eastAsia"/>
        </w:rPr>
        <w:t>。</w:t>
      </w:r>
    </w:p>
    <w:p w14:paraId="3FFDA7FB" w14:textId="25C26351" w:rsidR="008175CF" w:rsidRPr="00CE0A4F" w:rsidRDefault="00EF4403" w:rsidP="00E578AE">
      <w:pPr>
        <w:pStyle w:val="a6"/>
        <w:numPr>
          <w:ilvl w:val="1"/>
          <w:numId w:val="2"/>
        </w:numPr>
        <w:ind w:leftChars="0"/>
        <w:jc w:val="both"/>
        <w:rPr>
          <w:rFonts w:ascii="標楷體" w:eastAsia="標楷體" w:hAnsi="標楷體"/>
        </w:rPr>
      </w:pPr>
      <w:r w:rsidRPr="00CE0A4F">
        <w:rPr>
          <w:rFonts w:ascii="標楷體" w:eastAsia="標楷體" w:hAnsi="標楷體" w:hint="eastAsia"/>
        </w:rPr>
        <w:t>負責本公司申請客戶資料業務使用之審查，確保本公司相關資料匯入匯出之合理性，並維護資料之正確性及完整性，以及本公司共享資料取用之合理性評估，如涉及風險類資料之使用時，應依其性質會簽法令遵循單位、洗錢防制單位或風險管理單位</w:t>
      </w:r>
      <w:r w:rsidR="008175CF" w:rsidRPr="00CE0A4F">
        <w:rPr>
          <w:rFonts w:ascii="標楷體" w:eastAsia="標楷體" w:hAnsi="標楷體" w:hint="eastAsia"/>
        </w:rPr>
        <w:t>。</w:t>
      </w:r>
    </w:p>
    <w:p w14:paraId="01221391" w14:textId="23C0DA7C" w:rsidR="008175CF" w:rsidRPr="00CE0A4F" w:rsidRDefault="00EF4403" w:rsidP="00E578AE">
      <w:pPr>
        <w:pStyle w:val="a6"/>
        <w:numPr>
          <w:ilvl w:val="1"/>
          <w:numId w:val="2"/>
        </w:numPr>
        <w:ind w:leftChars="0"/>
        <w:jc w:val="both"/>
        <w:rPr>
          <w:rFonts w:ascii="標楷體" w:eastAsia="標楷體" w:hAnsi="標楷體"/>
        </w:rPr>
      </w:pPr>
      <w:r w:rsidRPr="00CE0A4F">
        <w:rPr>
          <w:rFonts w:ascii="標楷體" w:eastAsia="標楷體" w:hAnsi="標楷體" w:hint="eastAsia"/>
        </w:rPr>
        <w:t>訂定及修</w:t>
      </w:r>
      <w:r w:rsidR="00545454" w:rsidRPr="00CE0A4F">
        <w:rPr>
          <w:rFonts w:ascii="標楷體" w:eastAsia="標楷體" w:hAnsi="標楷體" w:hint="eastAsia"/>
        </w:rPr>
        <w:t>正</w:t>
      </w:r>
      <w:r w:rsidRPr="00CE0A4F">
        <w:rPr>
          <w:rFonts w:ascii="標楷體" w:eastAsia="標楷體" w:hAnsi="標楷體" w:hint="eastAsia"/>
        </w:rPr>
        <w:t>本要點、管理本公司資料共享業務相關工作項目</w:t>
      </w:r>
      <w:r w:rsidR="008175CF" w:rsidRPr="00CE0A4F">
        <w:rPr>
          <w:rFonts w:ascii="標楷體" w:eastAsia="標楷體" w:hAnsi="標楷體" w:hint="eastAsia"/>
        </w:rPr>
        <w:t>。</w:t>
      </w:r>
    </w:p>
    <w:p w14:paraId="565DF3E8" w14:textId="3675B425" w:rsidR="008175CF" w:rsidRPr="00CE0A4F" w:rsidRDefault="008175CF" w:rsidP="004D5BCE">
      <w:pPr>
        <w:pStyle w:val="a6"/>
        <w:numPr>
          <w:ilvl w:val="1"/>
          <w:numId w:val="2"/>
        </w:numPr>
        <w:ind w:leftChars="0"/>
        <w:jc w:val="both"/>
        <w:rPr>
          <w:rFonts w:ascii="標楷體" w:eastAsia="標楷體" w:hAnsi="標楷體"/>
        </w:rPr>
      </w:pPr>
      <w:r w:rsidRPr="00CE0A4F">
        <w:rPr>
          <w:rFonts w:ascii="標楷體" w:eastAsia="標楷體" w:hAnsi="標楷體" w:hint="eastAsia"/>
        </w:rPr>
        <w:t>其他經核定應辦理事項。</w:t>
      </w:r>
    </w:p>
    <w:p w14:paraId="5C8CC7A1" w14:textId="77777777" w:rsidR="00911A9D" w:rsidRPr="00CE0A4F" w:rsidRDefault="00911A9D" w:rsidP="00E578AE">
      <w:pPr>
        <w:ind w:left="850"/>
        <w:jc w:val="both"/>
        <w:rPr>
          <w:rFonts w:ascii="標楷體" w:eastAsia="標楷體" w:hAnsi="標楷體"/>
        </w:rPr>
      </w:pPr>
    </w:p>
    <w:p w14:paraId="1C410C02" w14:textId="021114B0" w:rsidR="00911A9D" w:rsidRPr="00CE0A4F" w:rsidRDefault="00464D1C" w:rsidP="004D5BCE">
      <w:pPr>
        <w:pStyle w:val="a6"/>
        <w:numPr>
          <w:ilvl w:val="0"/>
          <w:numId w:val="5"/>
        </w:numPr>
        <w:ind w:leftChars="0"/>
        <w:jc w:val="both"/>
        <w:rPr>
          <w:rFonts w:ascii="標楷體" w:eastAsia="標楷體" w:hAnsi="標楷體"/>
          <w:b/>
        </w:rPr>
      </w:pPr>
      <w:r w:rsidRPr="00CE0A4F">
        <w:rPr>
          <w:rFonts w:ascii="標楷體" w:eastAsia="標楷體" w:hAnsi="標楷體" w:hint="eastAsia"/>
          <w:b/>
        </w:rPr>
        <w:t>(</w:t>
      </w:r>
      <w:r w:rsidR="00474BB3" w:rsidRPr="00CE0A4F">
        <w:rPr>
          <w:rFonts w:ascii="標楷體" w:eastAsia="標楷體" w:hAnsi="標楷體" w:hint="eastAsia"/>
          <w:b/>
        </w:rPr>
        <w:t>資料</w:t>
      </w:r>
      <w:r w:rsidR="00911A9D" w:rsidRPr="00CE0A4F">
        <w:rPr>
          <w:rFonts w:ascii="標楷體" w:eastAsia="標楷體" w:hAnsi="標楷體" w:hint="eastAsia"/>
          <w:b/>
        </w:rPr>
        <w:t>保密</w:t>
      </w:r>
      <w:r w:rsidRPr="00CE0A4F">
        <w:rPr>
          <w:rFonts w:ascii="標楷體" w:eastAsia="標楷體" w:hAnsi="標楷體" w:hint="eastAsia"/>
          <w:b/>
        </w:rPr>
        <w:t>義務)</w:t>
      </w:r>
    </w:p>
    <w:p w14:paraId="1FF26958" w14:textId="63DDBFAD" w:rsidR="007779DF" w:rsidRPr="00CE0A4F" w:rsidRDefault="00EF4403" w:rsidP="00911A9D">
      <w:pPr>
        <w:pStyle w:val="a6"/>
        <w:ind w:leftChars="0" w:left="840"/>
        <w:jc w:val="both"/>
        <w:rPr>
          <w:rFonts w:ascii="標楷體" w:eastAsia="標楷體" w:hAnsi="標楷體"/>
        </w:rPr>
      </w:pPr>
      <w:r w:rsidRPr="00CE0A4F">
        <w:rPr>
          <w:rFonts w:ascii="標楷體" w:eastAsia="標楷體" w:hAnsi="標楷體" w:hint="eastAsia"/>
        </w:rPr>
        <w:t>因參與資料共享所知悉他公司資料(包括但不限於機密性資料)之本公司員工(包括但不限於資料處理單位及業務單位同仁)，應負保密義務並簽訂《保密切結聲明書》，除法令規定、經主管機關或法院之要求或取得資</w:t>
      </w:r>
      <w:r w:rsidRPr="00CE0A4F">
        <w:rPr>
          <w:rFonts w:ascii="標楷體" w:eastAsia="標楷體" w:hAnsi="標楷體" w:hint="eastAsia"/>
        </w:rPr>
        <w:lastRenderedPageBreak/>
        <w:t>料提供公司之同意者外，不得以任何方式洩漏予第三人，亦不得使用於申請目的外之用途，並應對前揭資料進行適當防止竊取、竄改、毀損及滅失之安全維護措施，以及遵守個人資料保護相關法令</w:t>
      </w:r>
      <w:r w:rsidR="007779DF" w:rsidRPr="00CE0A4F">
        <w:rPr>
          <w:rFonts w:ascii="標楷體" w:eastAsia="標楷體" w:hAnsi="標楷體" w:hint="eastAsia"/>
        </w:rPr>
        <w:t>。</w:t>
      </w:r>
    </w:p>
    <w:p w14:paraId="69209E3E" w14:textId="77777777" w:rsidR="00474BB3" w:rsidRPr="00CE0A4F" w:rsidRDefault="00474BB3" w:rsidP="00E578AE">
      <w:pPr>
        <w:pStyle w:val="a6"/>
        <w:ind w:leftChars="0" w:left="840"/>
        <w:jc w:val="both"/>
        <w:rPr>
          <w:rFonts w:ascii="標楷體" w:eastAsia="標楷體" w:hAnsi="標楷體"/>
        </w:rPr>
      </w:pPr>
    </w:p>
    <w:p w14:paraId="14F7FF47" w14:textId="38F8BFAC" w:rsidR="00474BB3" w:rsidRPr="00CE0A4F" w:rsidRDefault="00464D1C" w:rsidP="004D5BCE">
      <w:pPr>
        <w:pStyle w:val="a6"/>
        <w:numPr>
          <w:ilvl w:val="0"/>
          <w:numId w:val="5"/>
        </w:numPr>
        <w:ind w:leftChars="0"/>
        <w:jc w:val="both"/>
        <w:rPr>
          <w:rFonts w:ascii="標楷體" w:eastAsia="標楷體" w:hAnsi="標楷體"/>
          <w:b/>
        </w:rPr>
      </w:pPr>
      <w:r w:rsidRPr="00CE0A4F">
        <w:rPr>
          <w:rFonts w:ascii="標楷體" w:eastAsia="標楷體" w:hAnsi="標楷體" w:hint="eastAsia"/>
          <w:b/>
        </w:rPr>
        <w:t>(客戶資料保護基礎)</w:t>
      </w:r>
    </w:p>
    <w:p w14:paraId="73290ACC" w14:textId="73AD18AD" w:rsidR="00D16A77"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本公司依《金融機構間資料共享指引》</w:t>
      </w:r>
      <w:r w:rsidR="003D1281" w:rsidRPr="00CE0A4F">
        <w:rPr>
          <w:rFonts w:ascii="標楷體" w:eastAsia="標楷體" w:hAnsi="標楷體" w:hint="eastAsia"/>
        </w:rPr>
        <w:t>(</w:t>
      </w:r>
      <w:r w:rsidRPr="00CE0A4F">
        <w:rPr>
          <w:rFonts w:ascii="標楷體" w:eastAsia="標楷體" w:hAnsi="標楷體" w:hint="eastAsia"/>
        </w:rPr>
        <w:t>以下稱「共享指引」</w:t>
      </w:r>
      <w:r w:rsidR="003D1281" w:rsidRPr="00CE0A4F">
        <w:rPr>
          <w:rFonts w:ascii="標楷體" w:eastAsia="標楷體" w:hAnsi="標楷體" w:hint="eastAsia"/>
        </w:rPr>
        <w:t>)</w:t>
      </w:r>
      <w:r w:rsidRPr="00CE0A4F">
        <w:rPr>
          <w:rFonts w:ascii="標楷體" w:eastAsia="標楷體" w:hAnsi="標楷體" w:hint="eastAsia"/>
        </w:rPr>
        <w:t>、集團共享政策、</w:t>
      </w:r>
      <w:r w:rsidR="00CD04ED" w:rsidRPr="00CE0A4F">
        <w:rPr>
          <w:rFonts w:ascii="標楷體" w:eastAsia="標楷體" w:hAnsi="標楷體" w:hint="eastAsia"/>
        </w:rPr>
        <w:t>本公司</w:t>
      </w:r>
      <w:r w:rsidR="008D1CBE" w:rsidRPr="00CE0A4F">
        <w:rPr>
          <w:rFonts w:ascii="標楷體" w:eastAsia="標楷體" w:hAnsi="標楷體" w:hint="eastAsia"/>
        </w:rPr>
        <w:t>共</w:t>
      </w:r>
      <w:r w:rsidRPr="00CE0A4F">
        <w:rPr>
          <w:rFonts w:ascii="標楷體" w:eastAsia="標楷體" w:hAnsi="標楷體" w:hint="eastAsia"/>
        </w:rPr>
        <w:t>享政策及管理辦法蒐集處理利用客戶資料，應以《個人資料保護法》</w:t>
      </w:r>
      <w:r w:rsidR="003D1281" w:rsidRPr="00CE0A4F">
        <w:rPr>
          <w:rFonts w:ascii="標楷體" w:eastAsia="標楷體" w:hAnsi="標楷體" w:hint="eastAsia"/>
        </w:rPr>
        <w:t>(</w:t>
      </w:r>
      <w:r w:rsidRPr="00CE0A4F">
        <w:rPr>
          <w:rFonts w:ascii="標楷體" w:eastAsia="標楷體" w:hAnsi="標楷體" w:hint="eastAsia"/>
        </w:rPr>
        <w:t>以下稱「</w:t>
      </w:r>
      <w:proofErr w:type="gramStart"/>
      <w:r w:rsidRPr="00CE0A4F">
        <w:rPr>
          <w:rFonts w:ascii="標楷體" w:eastAsia="標楷體" w:hAnsi="標楷體" w:hint="eastAsia"/>
        </w:rPr>
        <w:t>個</w:t>
      </w:r>
      <w:proofErr w:type="gramEnd"/>
      <w:r w:rsidRPr="00CE0A4F">
        <w:rPr>
          <w:rFonts w:ascii="標楷體" w:eastAsia="標楷體" w:hAnsi="標楷體" w:hint="eastAsia"/>
        </w:rPr>
        <w:t>資法」</w:t>
      </w:r>
      <w:r w:rsidR="003D1281" w:rsidRPr="00CE0A4F">
        <w:rPr>
          <w:rFonts w:ascii="標楷體" w:eastAsia="標楷體" w:hAnsi="標楷體" w:hint="eastAsia"/>
        </w:rPr>
        <w:t>)</w:t>
      </w:r>
      <w:r w:rsidRPr="00CE0A4F">
        <w:rPr>
          <w:rFonts w:ascii="標楷體" w:eastAsia="標楷體" w:hAnsi="標楷體" w:hint="eastAsia"/>
        </w:rPr>
        <w:t>為基礎於合理範圍內為之，並遵循下列規定</w:t>
      </w:r>
      <w:r w:rsidR="00D16A77" w:rsidRPr="00CE0A4F">
        <w:rPr>
          <w:rFonts w:ascii="標楷體" w:eastAsia="標楷體" w:hAnsi="標楷體"/>
        </w:rPr>
        <w:t xml:space="preserve">： </w:t>
      </w:r>
    </w:p>
    <w:p w14:paraId="48811110" w14:textId="4AAE42EE" w:rsidR="00D16A77" w:rsidRPr="00CE0A4F" w:rsidRDefault="00EF4403" w:rsidP="00E578AE">
      <w:pPr>
        <w:pStyle w:val="a6"/>
        <w:numPr>
          <w:ilvl w:val="0"/>
          <w:numId w:val="7"/>
        </w:numPr>
        <w:ind w:leftChars="0"/>
        <w:jc w:val="both"/>
        <w:rPr>
          <w:rFonts w:ascii="標楷體" w:eastAsia="標楷體" w:hAnsi="標楷體"/>
        </w:rPr>
      </w:pPr>
      <w:r w:rsidRPr="00CE0A4F">
        <w:rPr>
          <w:rFonts w:ascii="標楷體" w:eastAsia="標楷體" w:hAnsi="標楷體" w:hint="eastAsia"/>
        </w:rPr>
        <w:t>辦理資料共享業務應有明確、妥適目的，並應符合相關法令規定及注意倫理道德，運用人工智慧評估客戶風險時，應注意避免產生潛在偏見之情形，運用人工智慧分析客戶資料後，應要求各公司不得對相同條件之客戶有不同差別待遇之情形</w:t>
      </w:r>
      <w:r w:rsidR="00D16A77" w:rsidRPr="00CE0A4F">
        <w:rPr>
          <w:rFonts w:ascii="標楷體" w:eastAsia="標楷體" w:hAnsi="標楷體"/>
        </w:rPr>
        <w:t xml:space="preserve">。 </w:t>
      </w:r>
    </w:p>
    <w:p w14:paraId="5F554AD3" w14:textId="613C575E" w:rsidR="00D16A77" w:rsidRPr="00CE0A4F" w:rsidRDefault="00EF4403" w:rsidP="00E578AE">
      <w:pPr>
        <w:pStyle w:val="a6"/>
        <w:numPr>
          <w:ilvl w:val="0"/>
          <w:numId w:val="7"/>
        </w:numPr>
        <w:ind w:leftChars="0"/>
        <w:jc w:val="both"/>
        <w:rPr>
          <w:rFonts w:ascii="標楷體" w:eastAsia="標楷體" w:hAnsi="標楷體"/>
        </w:rPr>
      </w:pPr>
      <w:r w:rsidRPr="00CE0A4F">
        <w:rPr>
          <w:rFonts w:ascii="標楷體" w:eastAsia="標楷體" w:hAnsi="標楷體" w:hint="eastAsia"/>
        </w:rPr>
        <w:t>共享之資料如屬</w:t>
      </w:r>
      <w:proofErr w:type="gramStart"/>
      <w:r w:rsidRPr="00CE0A4F">
        <w:rPr>
          <w:rFonts w:ascii="標楷體" w:eastAsia="標楷體" w:hAnsi="標楷體" w:hint="eastAsia"/>
        </w:rPr>
        <w:t>身分核驗資料</w:t>
      </w:r>
      <w:proofErr w:type="gramEnd"/>
      <w:r w:rsidRPr="00CE0A4F">
        <w:rPr>
          <w:rFonts w:ascii="標楷體" w:eastAsia="標楷體" w:hAnsi="標楷體" w:hint="eastAsia"/>
        </w:rPr>
        <w:t>或負面資訊等，對客戶權益有較大</w:t>
      </w:r>
      <w:proofErr w:type="gramStart"/>
      <w:r w:rsidRPr="00CE0A4F">
        <w:rPr>
          <w:rFonts w:ascii="標楷體" w:eastAsia="標楷體" w:hAnsi="標楷體" w:hint="eastAsia"/>
        </w:rPr>
        <w:t>影響性時</w:t>
      </w:r>
      <w:proofErr w:type="gramEnd"/>
      <w:r w:rsidRPr="00CE0A4F">
        <w:rPr>
          <w:rFonts w:ascii="標楷體" w:eastAsia="標楷體" w:hAnsi="標楷體" w:hint="eastAsia"/>
        </w:rPr>
        <w:t>，應利用交叉比對、評估與檢核或要求客戶說明等方式進行必要查證，或採取其他強化客戶資料保護措施(例如：提高調</w:t>
      </w:r>
      <w:proofErr w:type="gramStart"/>
      <w:r w:rsidRPr="00CE0A4F">
        <w:rPr>
          <w:rFonts w:ascii="標楷體" w:eastAsia="標楷體" w:hAnsi="標楷體" w:hint="eastAsia"/>
        </w:rPr>
        <w:t>閱</w:t>
      </w:r>
      <w:proofErr w:type="gramEnd"/>
      <w:r w:rsidRPr="00CE0A4F">
        <w:rPr>
          <w:rFonts w:ascii="標楷體" w:eastAsia="標楷體" w:hAnsi="標楷體" w:hint="eastAsia"/>
        </w:rPr>
        <w:t>負面資訊之核定層級等)</w:t>
      </w:r>
      <w:r w:rsidR="00D16A77" w:rsidRPr="00CE0A4F">
        <w:rPr>
          <w:rFonts w:ascii="標楷體" w:eastAsia="標楷體" w:hAnsi="標楷體"/>
        </w:rPr>
        <w:t xml:space="preserve">。 </w:t>
      </w:r>
    </w:p>
    <w:p w14:paraId="40171A99" w14:textId="0EADC979" w:rsidR="00D16A77" w:rsidRPr="00CE0A4F" w:rsidRDefault="00EF4403" w:rsidP="004D5BCE">
      <w:pPr>
        <w:pStyle w:val="a6"/>
        <w:numPr>
          <w:ilvl w:val="0"/>
          <w:numId w:val="7"/>
        </w:numPr>
        <w:ind w:leftChars="0"/>
        <w:jc w:val="both"/>
        <w:rPr>
          <w:rFonts w:ascii="標楷體" w:eastAsia="標楷體" w:hAnsi="標楷體"/>
        </w:rPr>
      </w:pPr>
      <w:r w:rsidRPr="00CE0A4F">
        <w:rPr>
          <w:rFonts w:ascii="標楷體" w:eastAsia="標楷體" w:hAnsi="標楷體" w:hint="eastAsia"/>
        </w:rPr>
        <w:t>除法令另有規定外，資料共享得運用範圍應載明於客戶已簽署之契據文件及參與資料共享對象依法揭露</w:t>
      </w:r>
      <w:proofErr w:type="gramStart"/>
      <w:r w:rsidRPr="00CE0A4F">
        <w:rPr>
          <w:rFonts w:ascii="標楷體" w:eastAsia="標楷體" w:hAnsi="標楷體" w:hint="eastAsia"/>
        </w:rPr>
        <w:t>於官網之個</w:t>
      </w:r>
      <w:proofErr w:type="gramEnd"/>
      <w:r w:rsidRPr="00CE0A4F">
        <w:rPr>
          <w:rFonts w:ascii="標楷體" w:eastAsia="標楷體" w:hAnsi="標楷體" w:hint="eastAsia"/>
        </w:rPr>
        <w:t>資應告知事項內容</w:t>
      </w:r>
      <w:r w:rsidR="00D16A77" w:rsidRPr="00CE0A4F">
        <w:rPr>
          <w:rFonts w:ascii="標楷體" w:eastAsia="標楷體" w:hAnsi="標楷體"/>
        </w:rPr>
        <w:t>。</w:t>
      </w:r>
    </w:p>
    <w:p w14:paraId="39F086D9" w14:textId="77777777" w:rsidR="00474BB3" w:rsidRPr="00CE0A4F" w:rsidRDefault="00474BB3" w:rsidP="00E578AE">
      <w:pPr>
        <w:ind w:left="850"/>
        <w:jc w:val="both"/>
        <w:rPr>
          <w:rFonts w:ascii="標楷體" w:eastAsia="標楷體" w:hAnsi="標楷體"/>
        </w:rPr>
      </w:pPr>
    </w:p>
    <w:p w14:paraId="737484BB" w14:textId="22536E0A" w:rsidR="00474BB3" w:rsidRPr="00CE0A4F" w:rsidRDefault="00464D1C">
      <w:pPr>
        <w:pStyle w:val="a6"/>
        <w:numPr>
          <w:ilvl w:val="0"/>
          <w:numId w:val="5"/>
        </w:numPr>
        <w:ind w:leftChars="0"/>
        <w:jc w:val="both"/>
        <w:rPr>
          <w:rFonts w:ascii="標楷體" w:eastAsia="標楷體" w:hAnsi="標楷體"/>
          <w:b/>
        </w:rPr>
      </w:pPr>
      <w:r w:rsidRPr="00CE0A4F">
        <w:rPr>
          <w:rFonts w:ascii="標楷體" w:eastAsia="標楷體" w:hAnsi="標楷體" w:hint="eastAsia"/>
          <w:b/>
        </w:rPr>
        <w:t>(客戶</w:t>
      </w:r>
      <w:r w:rsidR="00474BB3" w:rsidRPr="00CE0A4F">
        <w:rPr>
          <w:rFonts w:ascii="標楷體" w:eastAsia="標楷體" w:hAnsi="標楷體" w:hint="eastAsia"/>
          <w:b/>
        </w:rPr>
        <w:t>申訴及爭議處理</w:t>
      </w:r>
      <w:r w:rsidRPr="00CE0A4F">
        <w:rPr>
          <w:rFonts w:ascii="標楷體" w:eastAsia="標楷體" w:hAnsi="標楷體" w:hint="eastAsia"/>
          <w:b/>
        </w:rPr>
        <w:t>)</w:t>
      </w:r>
    </w:p>
    <w:p w14:paraId="271498F2" w14:textId="0BF61699" w:rsidR="007779DF"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本公司受理客戶因資料共享所提之申訴及爭議案件時，應注意以下事項</w:t>
      </w:r>
      <w:r w:rsidR="007779DF" w:rsidRPr="00CE0A4F">
        <w:rPr>
          <w:rFonts w:ascii="標楷體" w:eastAsia="標楷體" w:hAnsi="標楷體" w:hint="eastAsia"/>
        </w:rPr>
        <w:t>：</w:t>
      </w:r>
    </w:p>
    <w:p w14:paraId="5C3C3AB4" w14:textId="12688AF7" w:rsidR="007779DF" w:rsidRPr="00CE0A4F" w:rsidRDefault="00EF4403" w:rsidP="00E578AE">
      <w:pPr>
        <w:pStyle w:val="a6"/>
        <w:numPr>
          <w:ilvl w:val="0"/>
          <w:numId w:val="8"/>
        </w:numPr>
        <w:ind w:leftChars="0"/>
        <w:jc w:val="both"/>
        <w:rPr>
          <w:rFonts w:ascii="標楷體" w:eastAsia="標楷體" w:hAnsi="標楷體"/>
        </w:rPr>
      </w:pPr>
      <w:r w:rsidRPr="00CE0A4F">
        <w:rPr>
          <w:rFonts w:ascii="標楷體" w:eastAsia="標楷體" w:hAnsi="標楷體" w:hint="eastAsia"/>
        </w:rPr>
        <w:t>受理客戶之申訴時應先確認客戶之身分，倘申訴者並非或無法確認為當事人本人或代理人者，或該申訴者拒絕提供身分確認文件者，應予拒絕以避免發生客戶資料洩漏予第三人之風險</w:t>
      </w:r>
      <w:r w:rsidR="007779DF" w:rsidRPr="00CE0A4F">
        <w:rPr>
          <w:rFonts w:ascii="標楷體" w:eastAsia="標楷體" w:hAnsi="標楷體" w:hint="eastAsia"/>
        </w:rPr>
        <w:t>。</w:t>
      </w:r>
    </w:p>
    <w:p w14:paraId="7A921634" w14:textId="7FB78A5A" w:rsidR="00D16422" w:rsidRPr="00CE0A4F" w:rsidRDefault="00EF4403" w:rsidP="00D16422">
      <w:pPr>
        <w:pStyle w:val="a6"/>
        <w:numPr>
          <w:ilvl w:val="0"/>
          <w:numId w:val="8"/>
        </w:numPr>
        <w:ind w:leftChars="0"/>
        <w:jc w:val="both"/>
        <w:rPr>
          <w:rFonts w:ascii="標楷體" w:eastAsia="標楷體" w:hAnsi="標楷體"/>
        </w:rPr>
      </w:pPr>
      <w:r w:rsidRPr="00CE0A4F">
        <w:rPr>
          <w:rFonts w:ascii="標楷體" w:eastAsia="標楷體" w:hAnsi="標楷體" w:hint="eastAsia"/>
        </w:rPr>
        <w:t>處理客戶之申訴，應遵循本公司</w:t>
      </w:r>
      <w:r w:rsidR="003D1281" w:rsidRPr="00CE0A4F">
        <w:rPr>
          <w:rFonts w:ascii="標楷體" w:eastAsia="標楷體" w:hAnsi="標楷體" w:hint="eastAsia"/>
        </w:rPr>
        <w:t>《</w:t>
      </w:r>
      <w:r w:rsidRPr="00CE0A4F">
        <w:rPr>
          <w:rFonts w:ascii="標楷體" w:eastAsia="標楷體" w:hAnsi="標楷體" w:hint="eastAsia"/>
        </w:rPr>
        <w:t>消費者保護方針</w:t>
      </w:r>
      <w:r w:rsidR="003D1281" w:rsidRPr="00CE0A4F">
        <w:rPr>
          <w:rFonts w:ascii="標楷體" w:eastAsia="標楷體" w:hAnsi="標楷體" w:hint="eastAsia"/>
        </w:rPr>
        <w:t>》</w:t>
      </w:r>
      <w:r w:rsidRPr="00CE0A4F">
        <w:rPr>
          <w:rFonts w:ascii="標楷體" w:eastAsia="標楷體" w:hAnsi="標楷體" w:hint="eastAsia"/>
        </w:rPr>
        <w:t>、</w:t>
      </w:r>
      <w:r w:rsidR="003D1281" w:rsidRPr="00CE0A4F">
        <w:rPr>
          <w:rFonts w:ascii="標楷體" w:eastAsia="標楷體" w:hAnsi="標楷體" w:hint="eastAsia"/>
        </w:rPr>
        <w:t>《</w:t>
      </w:r>
      <w:r w:rsidRPr="00CE0A4F">
        <w:rPr>
          <w:rFonts w:ascii="標楷體" w:eastAsia="標楷體" w:hAnsi="標楷體" w:hint="eastAsia"/>
        </w:rPr>
        <w:t>消費爭議處理程序</w:t>
      </w:r>
      <w:r w:rsidR="003D1281" w:rsidRPr="00CE0A4F">
        <w:rPr>
          <w:rFonts w:ascii="標楷體" w:eastAsia="標楷體" w:hAnsi="標楷體" w:hint="eastAsia"/>
        </w:rPr>
        <w:t>》</w:t>
      </w:r>
      <w:r w:rsidRPr="00CE0A4F">
        <w:rPr>
          <w:rFonts w:ascii="標楷體" w:eastAsia="標楷體" w:hAnsi="標楷體" w:hint="eastAsia"/>
        </w:rPr>
        <w:t>等客戶爭議處理相關作業規定，並主動通知客戶同意共享資料之公司。如當事人欲行使其</w:t>
      </w:r>
      <w:proofErr w:type="gramStart"/>
      <w:r w:rsidRPr="00CE0A4F">
        <w:rPr>
          <w:rFonts w:ascii="標楷體" w:eastAsia="標楷體" w:hAnsi="標楷體" w:hint="eastAsia"/>
        </w:rPr>
        <w:t>個</w:t>
      </w:r>
      <w:proofErr w:type="gramEnd"/>
      <w:r w:rsidRPr="00CE0A4F">
        <w:rPr>
          <w:rFonts w:ascii="標楷體" w:eastAsia="標楷體" w:hAnsi="標楷體" w:hint="eastAsia"/>
        </w:rPr>
        <w:t>資法之相關權利，應依循本公司</w:t>
      </w:r>
      <w:r w:rsidR="003D1281" w:rsidRPr="00CE0A4F">
        <w:rPr>
          <w:rFonts w:ascii="標楷體" w:eastAsia="標楷體" w:hAnsi="標楷體" w:hint="eastAsia"/>
        </w:rPr>
        <w:t>《</w:t>
      </w:r>
      <w:r w:rsidR="00627097" w:rsidRPr="00CE0A4F">
        <w:rPr>
          <w:rFonts w:ascii="標楷體" w:eastAsia="標楷體" w:hAnsi="標楷體" w:hint="eastAsia"/>
        </w:rPr>
        <w:t>個人資料管理辦法</w:t>
      </w:r>
      <w:r w:rsidR="003D1281" w:rsidRPr="00CE0A4F">
        <w:rPr>
          <w:rFonts w:ascii="標楷體" w:eastAsia="標楷體" w:hAnsi="標楷體" w:hint="eastAsia"/>
        </w:rPr>
        <w:t>》</w:t>
      </w:r>
      <w:r w:rsidRPr="00CE0A4F">
        <w:rPr>
          <w:rFonts w:ascii="標楷體" w:eastAsia="標楷體" w:hAnsi="標楷體" w:hint="eastAsia"/>
        </w:rPr>
        <w:t>相關規範辦理，並視必要性會辦相關單位評估處理。如當事人無法定或其他</w:t>
      </w:r>
      <w:r w:rsidR="003D1281" w:rsidRPr="00CE0A4F">
        <w:rPr>
          <w:rFonts w:ascii="標楷體" w:eastAsia="標楷體" w:hAnsi="標楷體" w:hint="eastAsia"/>
        </w:rPr>
        <w:t>(</w:t>
      </w:r>
      <w:r w:rsidRPr="00CE0A4F">
        <w:rPr>
          <w:rFonts w:ascii="標楷體" w:eastAsia="標楷體" w:hAnsi="標楷體" w:hint="eastAsia"/>
        </w:rPr>
        <w:t>包括但不限於另有契約約定</w:t>
      </w:r>
      <w:r w:rsidR="003D1281" w:rsidRPr="00CE0A4F">
        <w:rPr>
          <w:rFonts w:ascii="標楷體" w:eastAsia="標楷體" w:hAnsi="標楷體" w:hint="eastAsia"/>
        </w:rPr>
        <w:t>)</w:t>
      </w:r>
      <w:r w:rsidRPr="00CE0A4F">
        <w:rPr>
          <w:rFonts w:ascii="標楷體" w:eastAsia="標楷體" w:hAnsi="標楷體" w:hint="eastAsia"/>
        </w:rPr>
        <w:t>事由，得予以</w:t>
      </w:r>
      <w:proofErr w:type="gramStart"/>
      <w:r w:rsidRPr="00CE0A4F">
        <w:rPr>
          <w:rFonts w:ascii="標楷體" w:eastAsia="標楷體" w:hAnsi="標楷體" w:hint="eastAsia"/>
        </w:rPr>
        <w:t>婉</w:t>
      </w:r>
      <w:proofErr w:type="gramEnd"/>
      <w:r w:rsidRPr="00CE0A4F">
        <w:rPr>
          <w:rFonts w:ascii="標楷體" w:eastAsia="標楷體" w:hAnsi="標楷體" w:hint="eastAsia"/>
        </w:rPr>
        <w:t>拒</w:t>
      </w:r>
      <w:r w:rsidR="007779DF" w:rsidRPr="00CE0A4F">
        <w:rPr>
          <w:rFonts w:ascii="標楷體" w:eastAsia="標楷體" w:hAnsi="標楷體" w:hint="eastAsia"/>
        </w:rPr>
        <w:t>。</w:t>
      </w:r>
    </w:p>
    <w:p w14:paraId="0B370BE2" w14:textId="5417D138" w:rsidR="007779DF" w:rsidRPr="00CE0A4F" w:rsidRDefault="00EF4403" w:rsidP="00D16422">
      <w:pPr>
        <w:pStyle w:val="a6"/>
        <w:numPr>
          <w:ilvl w:val="0"/>
          <w:numId w:val="8"/>
        </w:numPr>
        <w:ind w:leftChars="0"/>
        <w:jc w:val="both"/>
        <w:rPr>
          <w:rFonts w:ascii="標楷體" w:eastAsia="標楷體" w:hAnsi="標楷體"/>
        </w:rPr>
      </w:pPr>
      <w:r w:rsidRPr="00CE0A4F">
        <w:rPr>
          <w:rFonts w:ascii="標楷體" w:eastAsia="標楷體" w:hAnsi="標楷體" w:hint="eastAsia"/>
        </w:rPr>
        <w:t>依規</w:t>
      </w:r>
      <w:r w:rsidR="00D25D2E" w:rsidRPr="00CE0A4F">
        <w:rPr>
          <w:rFonts w:ascii="標楷體" w:eastAsia="標楷體" w:hAnsi="標楷體" w:hint="eastAsia"/>
        </w:rPr>
        <w:t>定</w:t>
      </w:r>
      <w:r w:rsidRPr="00CE0A4F">
        <w:rPr>
          <w:rFonts w:ascii="標楷體" w:eastAsia="標楷體" w:hAnsi="標楷體" w:hint="eastAsia"/>
        </w:rPr>
        <w:t>應取得客戶同意方得使用者，若當事人表示拒絕集團資料共享，申訴受理窗口應立即通知客戶註記作業單位</w:t>
      </w:r>
      <w:r w:rsidR="00A6795F" w:rsidRPr="00CE0A4F">
        <w:rPr>
          <w:rFonts w:ascii="標楷體" w:eastAsia="標楷體" w:hAnsi="標楷體" w:hint="eastAsia"/>
        </w:rPr>
        <w:t>(</w:t>
      </w:r>
      <w:r w:rsidR="000912E2" w:rsidRPr="00CE0A4F">
        <w:rPr>
          <w:rFonts w:ascii="標楷體" w:eastAsia="標楷體" w:hAnsi="標楷體" w:hint="eastAsia"/>
        </w:rPr>
        <w:t>智能客服中心</w:t>
      </w:r>
      <w:r w:rsidR="00A6795F" w:rsidRPr="00CE0A4F">
        <w:rPr>
          <w:rFonts w:ascii="標楷體" w:eastAsia="標楷體" w:hAnsi="標楷體" w:hint="eastAsia"/>
        </w:rPr>
        <w:t>)</w:t>
      </w:r>
      <w:r w:rsidRPr="00CE0A4F">
        <w:rPr>
          <w:rFonts w:ascii="標楷體" w:eastAsia="標楷體" w:hAnsi="標楷體" w:hint="eastAsia"/>
        </w:rPr>
        <w:t>調整以停止該客戶資料於集團之共享使用。如涉及</w:t>
      </w:r>
      <w:r w:rsidR="00BD5813" w:rsidRPr="00CE0A4F">
        <w:rPr>
          <w:rFonts w:ascii="標楷體" w:eastAsia="標楷體" w:hAnsi="標楷體" w:hint="eastAsia"/>
        </w:rPr>
        <w:t>客戶</w:t>
      </w:r>
      <w:r w:rsidR="00D16422" w:rsidRPr="00CE0A4F">
        <w:rPr>
          <w:rFonts w:ascii="標楷體" w:eastAsia="標楷體" w:hAnsi="標楷體" w:hint="eastAsia"/>
        </w:rPr>
        <w:t>資料共享之</w:t>
      </w:r>
      <w:r w:rsidRPr="00CE0A4F">
        <w:rPr>
          <w:rFonts w:ascii="標楷體" w:eastAsia="標楷體" w:hAnsi="標楷體" w:hint="eastAsia"/>
        </w:rPr>
        <w:t>刪除</w:t>
      </w:r>
      <w:r w:rsidR="00682C50" w:rsidRPr="00CE0A4F">
        <w:rPr>
          <w:rFonts w:ascii="標楷體" w:eastAsia="標楷體" w:hAnsi="標楷體" w:hint="eastAsia"/>
        </w:rPr>
        <w:t>作業</w:t>
      </w:r>
      <w:r w:rsidRPr="00CE0A4F">
        <w:rPr>
          <w:rFonts w:ascii="標楷體" w:eastAsia="標楷體" w:hAnsi="標楷體" w:hint="eastAsia"/>
        </w:rPr>
        <w:t>，</w:t>
      </w:r>
      <w:r w:rsidR="00E942FC" w:rsidRPr="00CE0A4F">
        <w:rPr>
          <w:rFonts w:ascii="標楷體" w:eastAsia="標楷體" w:hAnsi="標楷體" w:hint="eastAsia"/>
        </w:rPr>
        <w:t>權責單位</w:t>
      </w:r>
      <w:r w:rsidRPr="00CE0A4F">
        <w:rPr>
          <w:rFonts w:ascii="標楷體" w:eastAsia="標楷體" w:hAnsi="標楷體" w:hint="eastAsia"/>
        </w:rPr>
        <w:t>應於收到申訴受理窗口通知後</w:t>
      </w:r>
      <w:r w:rsidR="00D16422" w:rsidRPr="00CE0A4F">
        <w:rPr>
          <w:rFonts w:ascii="標楷體" w:eastAsia="標楷體" w:hAnsi="標楷體" w:hint="eastAsia"/>
        </w:rPr>
        <w:t>，依</w:t>
      </w:r>
      <w:r w:rsidR="00482D96" w:rsidRPr="00CE0A4F">
        <w:rPr>
          <w:rFonts w:ascii="標楷體" w:eastAsia="標楷體" w:hAnsi="標楷體" w:hint="eastAsia"/>
        </w:rPr>
        <w:t>循</w:t>
      </w:r>
      <w:proofErr w:type="gramStart"/>
      <w:r w:rsidR="00D25D2E" w:rsidRPr="00CE0A4F">
        <w:rPr>
          <w:rFonts w:ascii="標楷體" w:eastAsia="標楷體" w:hAnsi="標楷體" w:hint="eastAsia"/>
        </w:rPr>
        <w:t>《</w:t>
      </w:r>
      <w:proofErr w:type="gramEnd"/>
      <w:r w:rsidR="00482D96" w:rsidRPr="00CE0A4F">
        <w:rPr>
          <w:rFonts w:ascii="標楷體" w:eastAsia="標楷體" w:hAnsi="標楷體" w:hint="eastAsia"/>
        </w:rPr>
        <w:t>國泰金融控股股份有限公司曁各子公司間資料共享管理辦法</w:t>
      </w:r>
      <w:r w:rsidR="00D25D2E" w:rsidRPr="00CE0A4F">
        <w:rPr>
          <w:rFonts w:ascii="標楷體" w:eastAsia="標楷體" w:hAnsi="標楷體" w:hint="eastAsia"/>
        </w:rPr>
        <w:t>》</w:t>
      </w:r>
      <w:r w:rsidR="00482D96" w:rsidRPr="00CE0A4F">
        <w:rPr>
          <w:rFonts w:ascii="標楷體" w:eastAsia="標楷體" w:hAnsi="標楷體" w:hint="eastAsia"/>
        </w:rPr>
        <w:t>相關規範辦理</w:t>
      </w:r>
      <w:r w:rsidRPr="00CE0A4F">
        <w:rPr>
          <w:rFonts w:ascii="標楷體" w:eastAsia="標楷體" w:hAnsi="標楷體" w:hint="eastAsia"/>
        </w:rPr>
        <w:t>，並將結果回報金控管理單位</w:t>
      </w:r>
      <w:r w:rsidR="00E942FC" w:rsidRPr="00CE0A4F">
        <w:rPr>
          <w:rFonts w:ascii="標楷體" w:eastAsia="標楷體" w:hAnsi="標楷體" w:hint="eastAsia"/>
        </w:rPr>
        <w:t>。</w:t>
      </w:r>
    </w:p>
    <w:p w14:paraId="59CF972B" w14:textId="3AE8D3E3" w:rsidR="007779DF" w:rsidRPr="00CE0A4F" w:rsidRDefault="00EF4403" w:rsidP="00E578AE">
      <w:pPr>
        <w:pStyle w:val="a6"/>
        <w:numPr>
          <w:ilvl w:val="0"/>
          <w:numId w:val="8"/>
        </w:numPr>
        <w:ind w:leftChars="0"/>
        <w:jc w:val="both"/>
        <w:rPr>
          <w:rFonts w:ascii="標楷體" w:eastAsia="標楷體" w:hAnsi="標楷體"/>
        </w:rPr>
      </w:pPr>
      <w:r w:rsidRPr="00CE0A4F">
        <w:rPr>
          <w:rFonts w:ascii="標楷體" w:eastAsia="標楷體" w:hAnsi="標楷體" w:hint="eastAsia"/>
        </w:rPr>
        <w:t>申訴受理單位應依《金融消費者保護法》之規定於收受申訴之日起</w:t>
      </w:r>
      <w:r w:rsidRPr="00CE0A4F">
        <w:rPr>
          <w:rFonts w:ascii="標楷體" w:eastAsia="標楷體" w:hAnsi="標楷體"/>
        </w:rPr>
        <w:lastRenderedPageBreak/>
        <w:t>30</w:t>
      </w:r>
      <w:r w:rsidRPr="00CE0A4F">
        <w:rPr>
          <w:rFonts w:ascii="標楷體" w:eastAsia="標楷體" w:hAnsi="標楷體" w:hint="eastAsia"/>
        </w:rPr>
        <w:t>日內為適當之處理，如涉及集團其他公司，</w:t>
      </w:r>
      <w:proofErr w:type="gramStart"/>
      <w:r w:rsidRPr="00CE0A4F">
        <w:rPr>
          <w:rFonts w:ascii="標楷體" w:eastAsia="標楷體" w:hAnsi="標楷體" w:hint="eastAsia"/>
        </w:rPr>
        <w:t>應彙整</w:t>
      </w:r>
      <w:proofErr w:type="gramEnd"/>
      <w:r w:rsidRPr="00CE0A4F">
        <w:rPr>
          <w:rFonts w:ascii="標楷體" w:eastAsia="標楷體" w:hAnsi="標楷體" w:hint="eastAsia"/>
        </w:rPr>
        <w:t>各公司之處理結果後回覆提出申訴之客戶，但其他法令另有規定者，從其規定</w:t>
      </w:r>
      <w:r w:rsidR="007779DF" w:rsidRPr="00CE0A4F">
        <w:rPr>
          <w:rFonts w:ascii="標楷體" w:eastAsia="標楷體" w:hAnsi="標楷體" w:hint="eastAsia"/>
        </w:rPr>
        <w:t>。</w:t>
      </w:r>
    </w:p>
    <w:p w14:paraId="0BE7440F" w14:textId="56D16972" w:rsidR="007779DF" w:rsidRPr="00CE0A4F" w:rsidRDefault="00EF4403" w:rsidP="004D5BCE">
      <w:pPr>
        <w:pStyle w:val="a6"/>
        <w:numPr>
          <w:ilvl w:val="0"/>
          <w:numId w:val="8"/>
        </w:numPr>
        <w:ind w:leftChars="0"/>
        <w:jc w:val="both"/>
        <w:rPr>
          <w:rFonts w:ascii="標楷體" w:eastAsia="標楷體" w:hAnsi="標楷體"/>
        </w:rPr>
      </w:pPr>
      <w:r w:rsidRPr="00CE0A4F">
        <w:rPr>
          <w:rFonts w:ascii="標楷體" w:eastAsia="標楷體" w:hAnsi="標楷體" w:hint="eastAsia"/>
        </w:rPr>
        <w:t>申訴或爭議案件涉及洗錢防制或</w:t>
      </w:r>
      <w:proofErr w:type="gramStart"/>
      <w:r w:rsidRPr="00CE0A4F">
        <w:rPr>
          <w:rFonts w:ascii="標楷體" w:eastAsia="標楷體" w:hAnsi="標楷體" w:hint="eastAsia"/>
        </w:rPr>
        <w:t>打擊資恐之</w:t>
      </w:r>
      <w:proofErr w:type="gramEnd"/>
      <w:r w:rsidRPr="00CE0A4F">
        <w:rPr>
          <w:rFonts w:ascii="標楷體" w:eastAsia="標楷體" w:hAnsi="標楷體" w:hint="eastAsia"/>
        </w:rPr>
        <w:t>風險類資料時，應會辦洗錢防制最高主管，非經其同意不得揭露該等資料予申訴人或相關單位</w:t>
      </w:r>
      <w:r w:rsidR="007779DF" w:rsidRPr="00CE0A4F">
        <w:rPr>
          <w:rFonts w:ascii="標楷體" w:eastAsia="標楷體" w:hAnsi="標楷體" w:hint="eastAsia"/>
        </w:rPr>
        <w:t>。</w:t>
      </w:r>
    </w:p>
    <w:p w14:paraId="65D25959" w14:textId="77777777" w:rsidR="00B37E53" w:rsidRPr="00CE0A4F" w:rsidRDefault="00B37E53" w:rsidP="00E578AE">
      <w:pPr>
        <w:ind w:left="850"/>
        <w:jc w:val="both"/>
        <w:rPr>
          <w:rFonts w:ascii="標楷體" w:eastAsia="標楷體" w:hAnsi="標楷體"/>
        </w:rPr>
      </w:pPr>
    </w:p>
    <w:p w14:paraId="2CE3F668" w14:textId="045B2511" w:rsidR="00464D1C" w:rsidRPr="00CE0A4F" w:rsidRDefault="00464D1C" w:rsidP="004D5BCE">
      <w:pPr>
        <w:pStyle w:val="a6"/>
        <w:numPr>
          <w:ilvl w:val="0"/>
          <w:numId w:val="5"/>
        </w:numPr>
        <w:ind w:leftChars="0"/>
        <w:jc w:val="both"/>
        <w:rPr>
          <w:rFonts w:ascii="標楷體" w:eastAsia="標楷體" w:hAnsi="標楷體"/>
          <w:b/>
        </w:rPr>
      </w:pPr>
      <w:r w:rsidRPr="00CE0A4F">
        <w:rPr>
          <w:rFonts w:ascii="標楷體" w:eastAsia="標楷體" w:hAnsi="標楷體" w:hint="eastAsia"/>
          <w:b/>
        </w:rPr>
        <w:t>(內部控制)</w:t>
      </w:r>
    </w:p>
    <w:p w14:paraId="37A9B646" w14:textId="2224DD0A" w:rsidR="00464D1C" w:rsidRPr="00CE0A4F" w:rsidRDefault="00EF4403" w:rsidP="00464D1C">
      <w:pPr>
        <w:pStyle w:val="a6"/>
        <w:ind w:leftChars="0" w:left="840"/>
        <w:jc w:val="both"/>
        <w:rPr>
          <w:rFonts w:ascii="標楷體" w:eastAsia="標楷體" w:hAnsi="標楷體"/>
        </w:rPr>
      </w:pPr>
      <w:r w:rsidRPr="00CE0A4F">
        <w:rPr>
          <w:rFonts w:ascii="標楷體" w:eastAsia="標楷體" w:hAnsi="標楷體" w:hint="eastAsia"/>
        </w:rPr>
        <w:t>本公司參與資料共享業務，應依據共享指引、</w:t>
      </w:r>
      <w:proofErr w:type="gramStart"/>
      <w:r w:rsidRPr="00CE0A4F">
        <w:rPr>
          <w:rFonts w:ascii="標楷體" w:eastAsia="標楷體" w:hAnsi="標楷體" w:hint="eastAsia"/>
        </w:rPr>
        <w:t>個</w:t>
      </w:r>
      <w:proofErr w:type="gramEnd"/>
      <w:r w:rsidRPr="00CE0A4F">
        <w:rPr>
          <w:rFonts w:ascii="標楷體" w:eastAsia="標楷體" w:hAnsi="標楷體" w:hint="eastAsia"/>
        </w:rPr>
        <w:t>資法及其他經金融監督管理委員會等主管機關頒訂與金融機構間進行資料共享之其他法令</w:t>
      </w:r>
      <w:proofErr w:type="gramStart"/>
      <w:r w:rsidRPr="00CE0A4F">
        <w:rPr>
          <w:rFonts w:ascii="標楷體" w:eastAsia="標楷體" w:hAnsi="標楷體" w:hint="eastAsia"/>
        </w:rPr>
        <w:t>函釋等規定</w:t>
      </w:r>
      <w:proofErr w:type="gramEnd"/>
      <w:r w:rsidRPr="00CE0A4F">
        <w:rPr>
          <w:rFonts w:ascii="標楷體" w:eastAsia="標楷體" w:hAnsi="標楷體" w:hint="eastAsia"/>
        </w:rPr>
        <w:t>，遵循包括但不限於執行本業務有關之系統日常維護、資料留存、權限設定、報表管理、共享結束後之處理等規範，且應依本公司各系統管理規範及個資管理相關規定辦理</w:t>
      </w:r>
      <w:r w:rsidR="00464D1C" w:rsidRPr="00CE0A4F">
        <w:rPr>
          <w:rFonts w:ascii="標楷體" w:eastAsia="標楷體" w:hAnsi="標楷體" w:hint="eastAsia"/>
        </w:rPr>
        <w:t>。</w:t>
      </w:r>
    </w:p>
    <w:p w14:paraId="2FB590CC" w14:textId="77777777" w:rsidR="00464D1C" w:rsidRPr="00CE0A4F" w:rsidRDefault="00464D1C" w:rsidP="00E578AE">
      <w:pPr>
        <w:pStyle w:val="a6"/>
        <w:ind w:leftChars="0" w:left="840"/>
        <w:jc w:val="both"/>
        <w:rPr>
          <w:rFonts w:ascii="標楷體" w:eastAsia="標楷體" w:hAnsi="標楷體"/>
          <w:b/>
        </w:rPr>
      </w:pPr>
    </w:p>
    <w:p w14:paraId="53AC0933" w14:textId="1566808B" w:rsidR="00B37E53" w:rsidRPr="00CE0A4F" w:rsidRDefault="005B3C95" w:rsidP="004D5BCE">
      <w:pPr>
        <w:pStyle w:val="a6"/>
        <w:numPr>
          <w:ilvl w:val="0"/>
          <w:numId w:val="5"/>
        </w:numPr>
        <w:ind w:leftChars="0"/>
        <w:jc w:val="both"/>
        <w:rPr>
          <w:rFonts w:ascii="標楷體" w:eastAsia="標楷體" w:hAnsi="標楷體"/>
          <w:b/>
        </w:rPr>
      </w:pPr>
      <w:r w:rsidRPr="00CE0A4F">
        <w:rPr>
          <w:rFonts w:ascii="標楷體" w:eastAsia="標楷體" w:hAnsi="標楷體" w:hint="eastAsia"/>
          <w:b/>
        </w:rPr>
        <w:t>(</w:t>
      </w:r>
      <w:r w:rsidR="000F73B7" w:rsidRPr="00CE0A4F">
        <w:rPr>
          <w:rFonts w:ascii="標楷體" w:eastAsia="標楷體" w:hAnsi="標楷體" w:hint="eastAsia"/>
          <w:b/>
        </w:rPr>
        <w:t>未盡事宜</w:t>
      </w:r>
      <w:r w:rsidRPr="00CE0A4F">
        <w:rPr>
          <w:rFonts w:ascii="標楷體" w:eastAsia="標楷體" w:hAnsi="標楷體" w:hint="eastAsia"/>
          <w:b/>
        </w:rPr>
        <w:t>)</w:t>
      </w:r>
    </w:p>
    <w:p w14:paraId="6C7FE53A" w14:textId="13DEB2E1" w:rsidR="007779DF"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本要點如有未盡事宜，悉依共享指引、</w:t>
      </w:r>
      <w:proofErr w:type="gramStart"/>
      <w:r w:rsidRPr="00CE0A4F">
        <w:rPr>
          <w:rFonts w:ascii="標楷體" w:eastAsia="標楷體" w:hAnsi="標楷體" w:hint="eastAsia"/>
        </w:rPr>
        <w:t>個</w:t>
      </w:r>
      <w:proofErr w:type="gramEnd"/>
      <w:r w:rsidRPr="00CE0A4F">
        <w:rPr>
          <w:rFonts w:ascii="標楷體" w:eastAsia="標楷體" w:hAnsi="標楷體" w:hint="eastAsia"/>
        </w:rPr>
        <w:t>資法、國泰</w:t>
      </w:r>
      <w:proofErr w:type="gramStart"/>
      <w:r w:rsidRPr="00CE0A4F">
        <w:rPr>
          <w:rFonts w:ascii="標楷體" w:eastAsia="標楷體" w:hAnsi="標楷體" w:hint="eastAsia"/>
        </w:rPr>
        <w:t>金控暨旗</w:t>
      </w:r>
      <w:proofErr w:type="gramEnd"/>
      <w:r w:rsidRPr="00CE0A4F">
        <w:rPr>
          <w:rFonts w:ascii="標楷體" w:eastAsia="標楷體" w:hAnsi="標楷體" w:hint="eastAsia"/>
        </w:rPr>
        <w:t>下子公司與本公司已簽訂之《客戶資料共享合作暨保密協議書》、相關法令、集團及本公司相關規定辦理</w:t>
      </w:r>
      <w:r w:rsidR="007779DF" w:rsidRPr="00CE0A4F">
        <w:rPr>
          <w:rFonts w:ascii="標楷體" w:eastAsia="標楷體" w:hAnsi="標楷體" w:hint="eastAsia"/>
        </w:rPr>
        <w:t>。</w:t>
      </w:r>
    </w:p>
    <w:p w14:paraId="143F8FA1" w14:textId="77777777" w:rsidR="00B37E53" w:rsidRPr="00CE0A4F" w:rsidRDefault="00B37E53" w:rsidP="00E578AE">
      <w:pPr>
        <w:pStyle w:val="a6"/>
        <w:ind w:leftChars="0" w:left="840"/>
        <w:jc w:val="both"/>
        <w:rPr>
          <w:rFonts w:ascii="標楷體" w:eastAsia="標楷體" w:hAnsi="標楷體"/>
        </w:rPr>
      </w:pPr>
    </w:p>
    <w:p w14:paraId="7EAAFE14" w14:textId="7E805A10" w:rsidR="005B3C95" w:rsidRPr="00CE0A4F" w:rsidRDefault="005B3C95" w:rsidP="004D5BCE">
      <w:pPr>
        <w:pStyle w:val="a6"/>
        <w:numPr>
          <w:ilvl w:val="0"/>
          <w:numId w:val="5"/>
        </w:numPr>
        <w:ind w:leftChars="0"/>
        <w:jc w:val="both"/>
        <w:rPr>
          <w:rFonts w:ascii="標楷體" w:eastAsia="標楷體" w:hAnsi="標楷體"/>
          <w:b/>
        </w:rPr>
      </w:pPr>
      <w:r w:rsidRPr="00CE0A4F">
        <w:rPr>
          <w:rFonts w:ascii="標楷體" w:eastAsia="標楷體" w:hAnsi="標楷體" w:hint="eastAsia"/>
          <w:b/>
        </w:rPr>
        <w:t>(</w:t>
      </w:r>
      <w:r w:rsidR="00232FC9" w:rsidRPr="00CE0A4F">
        <w:rPr>
          <w:rFonts w:ascii="標楷體" w:eastAsia="標楷體" w:hAnsi="標楷體" w:hint="eastAsia"/>
          <w:b/>
        </w:rPr>
        <w:t>施行日期</w:t>
      </w:r>
      <w:r w:rsidRPr="00CE0A4F">
        <w:rPr>
          <w:rFonts w:ascii="標楷體" w:eastAsia="標楷體" w:hAnsi="標楷體" w:hint="eastAsia"/>
          <w:b/>
        </w:rPr>
        <w:t>)</w:t>
      </w:r>
    </w:p>
    <w:p w14:paraId="0BD9459B" w14:textId="6543E131" w:rsidR="007779DF" w:rsidRPr="00CE0A4F" w:rsidRDefault="00EF4403" w:rsidP="00E578AE">
      <w:pPr>
        <w:pStyle w:val="a6"/>
        <w:ind w:leftChars="0" w:left="840"/>
        <w:jc w:val="both"/>
        <w:rPr>
          <w:rFonts w:ascii="標楷體" w:eastAsia="標楷體" w:hAnsi="標楷體"/>
        </w:rPr>
      </w:pPr>
      <w:r w:rsidRPr="00CE0A4F">
        <w:rPr>
          <w:rFonts w:ascii="標楷體" w:eastAsia="標楷體" w:hAnsi="標楷體" w:hint="eastAsia"/>
        </w:rPr>
        <w:t>本要點</w:t>
      </w:r>
      <w:r w:rsidR="0052031A" w:rsidRPr="00CE0A4F">
        <w:rPr>
          <w:rFonts w:ascii="標楷體" w:eastAsia="標楷體" w:hAnsi="標楷體" w:hint="eastAsia"/>
        </w:rPr>
        <w:t>呈</w:t>
      </w:r>
      <w:r w:rsidRPr="00CE0A4F">
        <w:rPr>
          <w:rFonts w:ascii="標楷體" w:eastAsia="標楷體" w:hAnsi="標楷體" w:hint="eastAsia"/>
        </w:rPr>
        <w:t>總經理核</w:t>
      </w:r>
      <w:r w:rsidR="0052031A" w:rsidRPr="00CE0A4F">
        <w:rPr>
          <w:rFonts w:ascii="標楷體" w:eastAsia="標楷體" w:hAnsi="標楷體" w:hint="eastAsia"/>
        </w:rPr>
        <w:t>准</w:t>
      </w:r>
      <w:r w:rsidRPr="00CE0A4F">
        <w:rPr>
          <w:rFonts w:ascii="標楷體" w:eastAsia="標楷體" w:hAnsi="標楷體" w:hint="eastAsia"/>
        </w:rPr>
        <w:t>後施行，修</w:t>
      </w:r>
      <w:r w:rsidR="0052031A" w:rsidRPr="00CE0A4F">
        <w:rPr>
          <w:rFonts w:ascii="標楷體" w:eastAsia="標楷體" w:hAnsi="標楷體" w:hint="eastAsia"/>
        </w:rPr>
        <w:t>正</w:t>
      </w:r>
      <w:r w:rsidRPr="00CE0A4F">
        <w:rPr>
          <w:rFonts w:ascii="標楷體" w:eastAsia="標楷體" w:hAnsi="標楷體" w:hint="eastAsia"/>
        </w:rPr>
        <w:t>或廢止時亦同</w:t>
      </w:r>
      <w:r w:rsidR="007779DF" w:rsidRPr="00CE0A4F">
        <w:rPr>
          <w:rFonts w:ascii="標楷體" w:eastAsia="標楷體" w:hAnsi="標楷體" w:hint="eastAsia"/>
        </w:rPr>
        <w:t>。</w:t>
      </w:r>
    </w:p>
    <w:sectPr w:rsidR="007779DF" w:rsidRPr="00CE0A4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573DC" w14:textId="77777777" w:rsidR="00AD2A3A" w:rsidRDefault="00AD2A3A" w:rsidP="00444943">
      <w:r>
        <w:separator/>
      </w:r>
    </w:p>
  </w:endnote>
  <w:endnote w:type="continuationSeparator" w:id="0">
    <w:p w14:paraId="6DE167B3" w14:textId="77777777" w:rsidR="00AD2A3A" w:rsidRDefault="00AD2A3A" w:rsidP="00444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3D159" w14:textId="77777777" w:rsidR="00AD2A3A" w:rsidRDefault="00AD2A3A" w:rsidP="00444943">
      <w:r>
        <w:separator/>
      </w:r>
    </w:p>
  </w:footnote>
  <w:footnote w:type="continuationSeparator" w:id="0">
    <w:p w14:paraId="4ABF819A" w14:textId="77777777" w:rsidR="00AD2A3A" w:rsidRDefault="00AD2A3A" w:rsidP="00444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7F7"/>
    <w:multiLevelType w:val="hybridMultilevel"/>
    <w:tmpl w:val="2820D846"/>
    <w:lvl w:ilvl="0" w:tplc="89807D60">
      <w:start w:val="1"/>
      <w:numFmt w:val="taiwaneseCountingThousand"/>
      <w:lvlText w:val="第%1條"/>
      <w:lvlJc w:val="left"/>
      <w:pPr>
        <w:ind w:left="840" w:hanging="84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B629E1"/>
    <w:multiLevelType w:val="hybridMultilevel"/>
    <w:tmpl w:val="AD60D0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876F9D"/>
    <w:multiLevelType w:val="hybridMultilevel"/>
    <w:tmpl w:val="CD7CA31E"/>
    <w:lvl w:ilvl="0" w:tplc="0409000F">
      <w:start w:val="1"/>
      <w:numFmt w:val="decimal"/>
      <w:lvlText w:val="%1."/>
      <w:lvlJc w:val="left"/>
      <w:pPr>
        <w:ind w:left="480" w:hanging="480"/>
      </w:pPr>
    </w:lvl>
    <w:lvl w:ilvl="1" w:tplc="04090015">
      <w:start w:val="1"/>
      <w:numFmt w:val="taiwaneseCountingThousand"/>
      <w:lvlText w:val="%2、"/>
      <w:lvlJc w:val="left"/>
      <w:pPr>
        <w:ind w:left="133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782A09"/>
    <w:multiLevelType w:val="hybridMultilevel"/>
    <w:tmpl w:val="19309FE6"/>
    <w:lvl w:ilvl="0" w:tplc="DCC4E454">
      <w:start w:val="1"/>
      <w:numFmt w:val="taiwaneseCountingThousand"/>
      <w:lvlText w:val="%1、"/>
      <w:lvlJc w:val="left"/>
      <w:pPr>
        <w:ind w:left="960" w:hanging="480"/>
      </w:pPr>
      <w:rPr>
        <w:rFonts w:hint="default"/>
        <w:lang w:val="en-US"/>
      </w:rPr>
    </w:lvl>
    <w:lvl w:ilvl="1" w:tplc="4AFACB38">
      <w:start w:val="1"/>
      <w:numFmt w:val="taiwaneseCountingThousand"/>
      <w:lvlText w:val="(%2)"/>
      <w:lvlJc w:val="left"/>
      <w:pPr>
        <w:ind w:left="1440" w:hanging="480"/>
      </w:pPr>
      <w:rPr>
        <w:rFonts w:hint="eastAsia"/>
      </w:rPr>
    </w:lvl>
    <w:lvl w:ilvl="2" w:tplc="0409000F">
      <w:start w:val="1"/>
      <w:numFmt w:val="decimal"/>
      <w:lvlText w:val="%3."/>
      <w:lvlJc w:val="lef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96C5322"/>
    <w:multiLevelType w:val="hybridMultilevel"/>
    <w:tmpl w:val="1BF63302"/>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5" w15:restartNumberingAfterBreak="0">
    <w:nsid w:val="3C5B3125"/>
    <w:multiLevelType w:val="hybridMultilevel"/>
    <w:tmpl w:val="1BF63302"/>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6" w15:restartNumberingAfterBreak="0">
    <w:nsid w:val="54A621AE"/>
    <w:multiLevelType w:val="hybridMultilevel"/>
    <w:tmpl w:val="A6164354"/>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7" w15:restartNumberingAfterBreak="0">
    <w:nsid w:val="6EE17002"/>
    <w:multiLevelType w:val="hybridMultilevel"/>
    <w:tmpl w:val="0B1A345E"/>
    <w:lvl w:ilvl="0" w:tplc="74741F22">
      <w:start w:val="1"/>
      <w:numFmt w:val="decimal"/>
      <w:lvlText w:val="%1."/>
      <w:lvlJc w:val="left"/>
      <w:pPr>
        <w:ind w:left="980" w:hanging="980"/>
      </w:pPr>
      <w:rPr>
        <w:rFonts w:hint="default"/>
        <w:b/>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40784378">
    <w:abstractNumId w:val="1"/>
  </w:num>
  <w:num w:numId="2" w16cid:durableId="77944618">
    <w:abstractNumId w:val="2"/>
  </w:num>
  <w:num w:numId="3" w16cid:durableId="471796523">
    <w:abstractNumId w:val="7"/>
  </w:num>
  <w:num w:numId="4" w16cid:durableId="1042947877">
    <w:abstractNumId w:val="3"/>
  </w:num>
  <w:num w:numId="5" w16cid:durableId="205022588">
    <w:abstractNumId w:val="0"/>
  </w:num>
  <w:num w:numId="6" w16cid:durableId="1935162561">
    <w:abstractNumId w:val="6"/>
  </w:num>
  <w:num w:numId="7" w16cid:durableId="260335600">
    <w:abstractNumId w:val="5"/>
  </w:num>
  <w:num w:numId="8" w16cid:durableId="2005890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73"/>
    <w:rsid w:val="00003A87"/>
    <w:rsid w:val="00017294"/>
    <w:rsid w:val="00051F23"/>
    <w:rsid w:val="0008341A"/>
    <w:rsid w:val="000912E2"/>
    <w:rsid w:val="00091D10"/>
    <w:rsid w:val="000E1999"/>
    <w:rsid w:val="000F11B6"/>
    <w:rsid w:val="000F2735"/>
    <w:rsid w:val="000F73B7"/>
    <w:rsid w:val="00130305"/>
    <w:rsid w:val="0013240C"/>
    <w:rsid w:val="00152A0F"/>
    <w:rsid w:val="001C0D2D"/>
    <w:rsid w:val="001D197B"/>
    <w:rsid w:val="001F2960"/>
    <w:rsid w:val="00232FC9"/>
    <w:rsid w:val="00252620"/>
    <w:rsid w:val="003419B3"/>
    <w:rsid w:val="0036396A"/>
    <w:rsid w:val="003D1281"/>
    <w:rsid w:val="003F413C"/>
    <w:rsid w:val="00401D86"/>
    <w:rsid w:val="00406A7F"/>
    <w:rsid w:val="00444943"/>
    <w:rsid w:val="00464D1C"/>
    <w:rsid w:val="00474BB3"/>
    <w:rsid w:val="00482D96"/>
    <w:rsid w:val="00490C7D"/>
    <w:rsid w:val="004A2D7D"/>
    <w:rsid w:val="004B30F9"/>
    <w:rsid w:val="004D5BCE"/>
    <w:rsid w:val="0050066D"/>
    <w:rsid w:val="0052031A"/>
    <w:rsid w:val="00545454"/>
    <w:rsid w:val="00595E3F"/>
    <w:rsid w:val="005B2E1A"/>
    <w:rsid w:val="005B3AC0"/>
    <w:rsid w:val="005B3C95"/>
    <w:rsid w:val="005E1BFF"/>
    <w:rsid w:val="00627097"/>
    <w:rsid w:val="006503F0"/>
    <w:rsid w:val="00666691"/>
    <w:rsid w:val="00672154"/>
    <w:rsid w:val="00682C50"/>
    <w:rsid w:val="006C6946"/>
    <w:rsid w:val="00732015"/>
    <w:rsid w:val="007779DF"/>
    <w:rsid w:val="007A341D"/>
    <w:rsid w:val="007D7BF8"/>
    <w:rsid w:val="007E15E7"/>
    <w:rsid w:val="008175CF"/>
    <w:rsid w:val="00863106"/>
    <w:rsid w:val="0089655A"/>
    <w:rsid w:val="00897D70"/>
    <w:rsid w:val="008D1CBE"/>
    <w:rsid w:val="00911A9D"/>
    <w:rsid w:val="009124FC"/>
    <w:rsid w:val="00953573"/>
    <w:rsid w:val="009A0D3A"/>
    <w:rsid w:val="009B0AF2"/>
    <w:rsid w:val="009D6579"/>
    <w:rsid w:val="009F6484"/>
    <w:rsid w:val="00A27627"/>
    <w:rsid w:val="00A410FA"/>
    <w:rsid w:val="00A6795F"/>
    <w:rsid w:val="00A841F1"/>
    <w:rsid w:val="00AD2A3A"/>
    <w:rsid w:val="00B353DF"/>
    <w:rsid w:val="00B37E53"/>
    <w:rsid w:val="00BA294A"/>
    <w:rsid w:val="00BD5813"/>
    <w:rsid w:val="00BE46C8"/>
    <w:rsid w:val="00C1638D"/>
    <w:rsid w:val="00CA0E96"/>
    <w:rsid w:val="00CD04ED"/>
    <w:rsid w:val="00CE0A4F"/>
    <w:rsid w:val="00D16422"/>
    <w:rsid w:val="00D16A77"/>
    <w:rsid w:val="00D24F77"/>
    <w:rsid w:val="00D25D2E"/>
    <w:rsid w:val="00D270B1"/>
    <w:rsid w:val="00D74475"/>
    <w:rsid w:val="00D84CC7"/>
    <w:rsid w:val="00DD2629"/>
    <w:rsid w:val="00E05C73"/>
    <w:rsid w:val="00E30219"/>
    <w:rsid w:val="00E318DC"/>
    <w:rsid w:val="00E578AE"/>
    <w:rsid w:val="00E67C28"/>
    <w:rsid w:val="00E942FC"/>
    <w:rsid w:val="00EF4403"/>
    <w:rsid w:val="00F201C9"/>
    <w:rsid w:val="00F33AC7"/>
    <w:rsid w:val="00F52435"/>
    <w:rsid w:val="00F64B94"/>
    <w:rsid w:val="00F90443"/>
    <w:rsid w:val="00F9073A"/>
    <w:rsid w:val="00F91068"/>
    <w:rsid w:val="00FD69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95B96"/>
  <w15:chartTrackingRefBased/>
  <w15:docId w15:val="{257A3B4C-CD31-49CE-92EC-5294F36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9B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419B3"/>
    <w:rPr>
      <w:sz w:val="18"/>
      <w:szCs w:val="18"/>
    </w:rPr>
  </w:style>
  <w:style w:type="paragraph" w:styleId="a4">
    <w:name w:val="annotation text"/>
    <w:basedOn w:val="a"/>
    <w:link w:val="a5"/>
    <w:uiPriority w:val="99"/>
    <w:semiHidden/>
    <w:unhideWhenUsed/>
    <w:rsid w:val="003419B3"/>
  </w:style>
  <w:style w:type="character" w:customStyle="1" w:styleId="a5">
    <w:name w:val="註解文字 字元"/>
    <w:basedOn w:val="a0"/>
    <w:link w:val="a4"/>
    <w:uiPriority w:val="99"/>
    <w:semiHidden/>
    <w:rsid w:val="003419B3"/>
  </w:style>
  <w:style w:type="paragraph" w:styleId="a6">
    <w:name w:val="List Paragraph"/>
    <w:basedOn w:val="a"/>
    <w:uiPriority w:val="34"/>
    <w:qFormat/>
    <w:rsid w:val="003419B3"/>
    <w:pPr>
      <w:ind w:leftChars="200" w:left="480"/>
    </w:pPr>
  </w:style>
  <w:style w:type="paragraph" w:styleId="a7">
    <w:name w:val="Balloon Text"/>
    <w:basedOn w:val="a"/>
    <w:link w:val="a8"/>
    <w:uiPriority w:val="99"/>
    <w:semiHidden/>
    <w:unhideWhenUsed/>
    <w:rsid w:val="008175CF"/>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175CF"/>
    <w:rPr>
      <w:rFonts w:asciiTheme="majorHAnsi" w:eastAsiaTheme="majorEastAsia" w:hAnsiTheme="majorHAnsi" w:cstheme="majorBidi"/>
      <w:sz w:val="18"/>
      <w:szCs w:val="18"/>
    </w:rPr>
  </w:style>
  <w:style w:type="paragraph" w:styleId="a9">
    <w:name w:val="annotation subject"/>
    <w:basedOn w:val="a4"/>
    <w:next w:val="a4"/>
    <w:link w:val="aa"/>
    <w:uiPriority w:val="99"/>
    <w:semiHidden/>
    <w:unhideWhenUsed/>
    <w:rsid w:val="0050066D"/>
    <w:rPr>
      <w:b/>
      <w:bCs/>
    </w:rPr>
  </w:style>
  <w:style w:type="character" w:customStyle="1" w:styleId="aa">
    <w:name w:val="註解主旨 字元"/>
    <w:basedOn w:val="a5"/>
    <w:link w:val="a9"/>
    <w:uiPriority w:val="99"/>
    <w:semiHidden/>
    <w:rsid w:val="0050066D"/>
    <w:rPr>
      <w:b/>
      <w:bCs/>
    </w:rPr>
  </w:style>
  <w:style w:type="paragraph" w:styleId="ab">
    <w:name w:val="header"/>
    <w:basedOn w:val="a"/>
    <w:link w:val="ac"/>
    <w:uiPriority w:val="99"/>
    <w:unhideWhenUsed/>
    <w:rsid w:val="00444943"/>
    <w:pPr>
      <w:tabs>
        <w:tab w:val="center" w:pos="4153"/>
        <w:tab w:val="right" w:pos="8306"/>
      </w:tabs>
      <w:snapToGrid w:val="0"/>
    </w:pPr>
    <w:rPr>
      <w:sz w:val="20"/>
      <w:szCs w:val="20"/>
    </w:rPr>
  </w:style>
  <w:style w:type="character" w:customStyle="1" w:styleId="ac">
    <w:name w:val="頁首 字元"/>
    <w:basedOn w:val="a0"/>
    <w:link w:val="ab"/>
    <w:uiPriority w:val="99"/>
    <w:rsid w:val="00444943"/>
    <w:rPr>
      <w:sz w:val="20"/>
      <w:szCs w:val="20"/>
    </w:rPr>
  </w:style>
  <w:style w:type="paragraph" w:styleId="ad">
    <w:name w:val="footer"/>
    <w:basedOn w:val="a"/>
    <w:link w:val="ae"/>
    <w:uiPriority w:val="99"/>
    <w:unhideWhenUsed/>
    <w:rsid w:val="00444943"/>
    <w:pPr>
      <w:tabs>
        <w:tab w:val="center" w:pos="4153"/>
        <w:tab w:val="right" w:pos="8306"/>
      </w:tabs>
      <w:snapToGrid w:val="0"/>
    </w:pPr>
    <w:rPr>
      <w:sz w:val="20"/>
      <w:szCs w:val="20"/>
    </w:rPr>
  </w:style>
  <w:style w:type="character" w:customStyle="1" w:styleId="ae">
    <w:name w:val="頁尾 字元"/>
    <w:basedOn w:val="a0"/>
    <w:link w:val="ad"/>
    <w:uiPriority w:val="99"/>
    <w:rsid w:val="00444943"/>
    <w:rPr>
      <w:sz w:val="20"/>
      <w:szCs w:val="20"/>
    </w:rPr>
  </w:style>
  <w:style w:type="paragraph" w:styleId="af">
    <w:name w:val="Revision"/>
    <w:hidden/>
    <w:uiPriority w:val="99"/>
    <w:semiHidden/>
    <w:rsid w:val="00F90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314</Words>
  <Characters>1795</Characters>
  <Application>Microsoft Office Word</Application>
  <DocSecurity>4</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董承濬</dc:creator>
  <cp:keywords/>
  <dc:description/>
  <cp:lastModifiedBy>陳美玲 LULU</cp:lastModifiedBy>
  <cp:revision>2</cp:revision>
  <cp:lastPrinted>2025-04-10T06:15:00Z</cp:lastPrinted>
  <dcterms:created xsi:type="dcterms:W3CDTF">2025-06-16T08:25:00Z</dcterms:created>
  <dcterms:modified xsi:type="dcterms:W3CDTF">2025-06-16T08:25:00Z</dcterms:modified>
</cp:coreProperties>
</file>