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920" w:rsidRPr="001B1219" w:rsidRDefault="00DE1054" w:rsidP="00B352AF">
      <w:pPr>
        <w:overflowPunct w:val="0"/>
        <w:spacing w:line="520" w:lineRule="exact"/>
        <w:jc w:val="center"/>
        <w:rPr>
          <w:rFonts w:ascii="標楷體" w:eastAsia="標楷體" w:hAnsi="標楷體" w:cs="Arial"/>
          <w:sz w:val="36"/>
        </w:rPr>
      </w:pPr>
      <w:r w:rsidRPr="001B1219">
        <w:rPr>
          <w:rFonts w:ascii="標楷體" w:eastAsia="標楷體" w:hAnsi="標楷體" w:cs="Arial"/>
          <w:sz w:val="36"/>
        </w:rPr>
        <w:t>法務室意見</w:t>
      </w:r>
    </w:p>
    <w:p w:rsidR="00241FB7" w:rsidRPr="00C548FA" w:rsidRDefault="00AA2416" w:rsidP="00C548FA">
      <w:pPr>
        <w:pStyle w:val="a3"/>
        <w:numPr>
          <w:ilvl w:val="0"/>
          <w:numId w:val="1"/>
        </w:numPr>
        <w:overflowPunct w:val="0"/>
        <w:spacing w:line="500" w:lineRule="exact"/>
        <w:ind w:leftChars="0" w:left="567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緣</w:t>
      </w:r>
      <w:r w:rsidR="00D07887">
        <w:rPr>
          <w:rFonts w:ascii="標楷體" w:eastAsia="標楷體" w:hAnsi="標楷體" w:cs="Arial" w:hint="eastAsia"/>
          <w:sz w:val="28"/>
        </w:rPr>
        <w:t xml:space="preserve">　貴單位</w:t>
      </w:r>
      <w:r w:rsidR="00445E59">
        <w:rPr>
          <w:rFonts w:ascii="標楷體" w:eastAsia="標楷體" w:hAnsi="標楷體" w:cs="Arial" w:hint="eastAsia"/>
          <w:sz w:val="28"/>
        </w:rPr>
        <w:t>(</w:t>
      </w:r>
      <w:r w:rsidR="00E67BC9">
        <w:rPr>
          <w:rFonts w:ascii="標楷體" w:eastAsia="標楷體" w:hAnsi="標楷體" w:cs="Arial" w:hint="eastAsia"/>
          <w:sz w:val="28"/>
        </w:rPr>
        <w:t>客群經營</w:t>
      </w:r>
      <w:r w:rsidR="002154E5">
        <w:rPr>
          <w:rFonts w:ascii="標楷體" w:eastAsia="標楷體" w:hAnsi="標楷體" w:cs="Arial" w:hint="eastAsia"/>
          <w:sz w:val="28"/>
        </w:rPr>
        <w:t>部</w:t>
      </w:r>
      <w:r w:rsidR="00E67BC9">
        <w:rPr>
          <w:rFonts w:ascii="標楷體" w:eastAsia="標楷體" w:hAnsi="標楷體" w:cs="Arial" w:hint="eastAsia"/>
          <w:sz w:val="28"/>
        </w:rPr>
        <w:t>專案企劃</w:t>
      </w:r>
      <w:r w:rsidR="002154E5">
        <w:rPr>
          <w:rFonts w:ascii="標楷體" w:eastAsia="標楷體" w:hAnsi="標楷體" w:cs="Arial" w:hint="eastAsia"/>
          <w:sz w:val="28"/>
        </w:rPr>
        <w:t>科</w:t>
      </w:r>
      <w:r w:rsidR="00445E59">
        <w:rPr>
          <w:rFonts w:ascii="標楷體" w:eastAsia="標楷體" w:hAnsi="標楷體" w:cs="Arial" w:hint="eastAsia"/>
          <w:sz w:val="28"/>
        </w:rPr>
        <w:t>)</w:t>
      </w:r>
      <w:r w:rsidR="002154E5">
        <w:rPr>
          <w:rFonts w:ascii="標楷體" w:eastAsia="標楷體" w:hAnsi="標楷體" w:cs="Arial" w:hint="eastAsia"/>
          <w:sz w:val="28"/>
        </w:rPr>
        <w:t>為</w:t>
      </w:r>
      <w:r w:rsidR="00E67BC9">
        <w:rPr>
          <w:rFonts w:ascii="標楷體" w:eastAsia="標楷體" w:hAnsi="標楷體" w:cs="Arial" w:hint="eastAsia"/>
          <w:sz w:val="28"/>
        </w:rPr>
        <w:t>提高公司活動簽到效率及客戶體驗，</w:t>
      </w:r>
      <w:r w:rsidR="002154E5">
        <w:rPr>
          <w:rFonts w:ascii="標楷體" w:eastAsia="標楷體" w:hAnsi="標楷體" w:cs="Arial" w:hint="eastAsia"/>
          <w:sz w:val="28"/>
        </w:rPr>
        <w:t>擬</w:t>
      </w:r>
      <w:r w:rsidR="00E67BC9">
        <w:rPr>
          <w:rFonts w:ascii="標楷體" w:eastAsia="標楷體" w:hAnsi="標楷體" w:cs="Arial" w:hint="eastAsia"/>
          <w:sz w:val="28"/>
        </w:rPr>
        <w:t>規劃建置SMART EVENT數位簽到系統，並與國泰人壽APP串接</w:t>
      </w:r>
      <w:r w:rsidR="0099500B">
        <w:rPr>
          <w:rFonts w:ascii="標楷體" w:eastAsia="標楷體" w:hAnsi="標楷體" w:cs="Arial" w:hint="eastAsia"/>
          <w:sz w:val="28"/>
        </w:rPr>
        <w:t>完成</w:t>
      </w:r>
      <w:r w:rsidR="00E67BC9">
        <w:rPr>
          <w:rFonts w:ascii="標楷體" w:eastAsia="標楷體" w:hAnsi="標楷體" w:cs="Arial" w:hint="eastAsia"/>
          <w:sz w:val="28"/>
        </w:rPr>
        <w:t>簽到</w:t>
      </w:r>
      <w:r w:rsidR="00FC7856">
        <w:rPr>
          <w:rFonts w:ascii="標楷體" w:eastAsia="標楷體" w:hAnsi="標楷體" w:cs="Arial" w:hint="eastAsia"/>
          <w:sz w:val="28"/>
        </w:rPr>
        <w:t>，</w:t>
      </w:r>
      <w:proofErr w:type="gramStart"/>
      <w:r w:rsidR="00FC7856">
        <w:rPr>
          <w:rFonts w:ascii="標楷體" w:eastAsia="標楷體" w:hAnsi="標楷體" w:cs="Arial" w:hint="eastAsia"/>
          <w:sz w:val="28"/>
        </w:rPr>
        <w:t>爰</w:t>
      </w:r>
      <w:proofErr w:type="gramEnd"/>
      <w:r w:rsidR="00FC7856">
        <w:rPr>
          <w:rFonts w:ascii="標楷體" w:eastAsia="標楷體" w:hAnsi="標楷體" w:cs="Arial" w:hint="eastAsia"/>
          <w:sz w:val="28"/>
        </w:rPr>
        <w:t>詢問</w:t>
      </w:r>
      <w:r w:rsidR="00694051">
        <w:rPr>
          <w:rFonts w:ascii="標楷體" w:eastAsia="標楷體" w:hAnsi="標楷體" w:cs="Arial" w:hint="eastAsia"/>
          <w:sz w:val="28"/>
        </w:rPr>
        <w:t>:</w:t>
      </w:r>
      <w:r w:rsidR="00FC7856">
        <w:rPr>
          <w:rFonts w:ascii="標楷體" w:eastAsia="標楷體" w:hAnsi="標楷體" w:cs="Arial" w:hint="eastAsia"/>
          <w:sz w:val="28"/>
        </w:rPr>
        <w:t>(</w:t>
      </w:r>
      <w:proofErr w:type="gramStart"/>
      <w:r w:rsidR="00FC7856">
        <w:rPr>
          <w:rFonts w:ascii="標楷體" w:eastAsia="標楷體" w:hAnsi="標楷體" w:cs="Arial" w:hint="eastAsia"/>
          <w:sz w:val="28"/>
        </w:rPr>
        <w:t>一</w:t>
      </w:r>
      <w:proofErr w:type="gramEnd"/>
      <w:r w:rsidR="00FC7856">
        <w:rPr>
          <w:rFonts w:ascii="標楷體" w:eastAsia="標楷體" w:hAnsi="標楷體" w:cs="Arial" w:hint="eastAsia"/>
          <w:sz w:val="28"/>
        </w:rPr>
        <w:t>)</w:t>
      </w:r>
      <w:r w:rsidR="00E67BC9">
        <w:rPr>
          <w:rFonts w:ascii="標楷體" w:eastAsia="標楷體" w:hAnsi="標楷體" w:cs="Arial" w:hint="eastAsia"/>
          <w:sz w:val="28"/>
        </w:rPr>
        <w:t>客戶登入國泰人壽APP，點擊保戶卡產出身分識別QR CODE</w:t>
      </w:r>
      <w:r w:rsidR="00C32586">
        <w:rPr>
          <w:rFonts w:ascii="標楷體" w:eastAsia="標楷體" w:hAnsi="標楷體" w:cs="Arial" w:hint="eastAsia"/>
          <w:sz w:val="28"/>
        </w:rPr>
        <w:t>，</w:t>
      </w:r>
      <w:r w:rsidR="00E67BC9">
        <w:rPr>
          <w:rFonts w:ascii="標楷體" w:eastAsia="標楷體" w:hAnsi="標楷體" w:cs="Arial" w:hint="eastAsia"/>
          <w:sz w:val="28"/>
        </w:rPr>
        <w:t>SMART EVENT系統掃描後，自動將遮蔽後之客戶姓名及電話寫入報名表，</w:t>
      </w:r>
      <w:r w:rsidR="00715D82">
        <w:rPr>
          <w:rFonts w:ascii="標楷體" w:eastAsia="標楷體" w:hAnsi="標楷體" w:cs="Arial" w:hint="eastAsia"/>
          <w:sz w:val="28"/>
        </w:rPr>
        <w:t>以</w:t>
      </w:r>
      <w:r w:rsidR="00E67BC9">
        <w:rPr>
          <w:rFonts w:ascii="標楷體" w:eastAsia="標楷體" w:hAnsi="標楷體" w:cs="Arial" w:hint="eastAsia"/>
          <w:sz w:val="28"/>
        </w:rPr>
        <w:t>完成簽到，是否可行</w:t>
      </w:r>
      <w:r w:rsidR="005F1386">
        <w:rPr>
          <w:rFonts w:ascii="標楷體" w:eastAsia="標楷體" w:hAnsi="標楷體" w:cs="Arial" w:hint="eastAsia"/>
          <w:sz w:val="28"/>
        </w:rPr>
        <w:t>？</w:t>
      </w:r>
      <w:r w:rsidR="004F254D">
        <w:rPr>
          <w:rFonts w:ascii="標楷體" w:eastAsia="標楷體" w:hAnsi="標楷體" w:cs="Arial" w:hint="eastAsia"/>
          <w:sz w:val="28"/>
        </w:rPr>
        <w:t>(二)</w:t>
      </w:r>
      <w:r w:rsidR="00715D82">
        <w:rPr>
          <w:rFonts w:ascii="標楷體" w:eastAsia="標楷體" w:hAnsi="標楷體" w:cs="Arial" w:hint="eastAsia"/>
          <w:sz w:val="28"/>
        </w:rPr>
        <w:t>參與活動之公關公司以統一編號及密碼登入SMART EVENT系統</w:t>
      </w:r>
      <w:r w:rsidR="0099500B">
        <w:rPr>
          <w:rFonts w:ascii="標楷體" w:eastAsia="標楷體" w:hAnsi="標楷體" w:cs="Arial" w:hint="eastAsia"/>
          <w:sz w:val="28"/>
        </w:rPr>
        <w:t>後</w:t>
      </w:r>
      <w:r w:rsidR="00715D82">
        <w:rPr>
          <w:rFonts w:ascii="標楷體" w:eastAsia="標楷體" w:hAnsi="標楷體" w:cs="Arial" w:hint="eastAsia"/>
          <w:sz w:val="28"/>
        </w:rPr>
        <w:t>，可查詢該場次經遮蔽後之客戶</w:t>
      </w:r>
      <w:proofErr w:type="gramStart"/>
      <w:r w:rsidR="00715D82">
        <w:rPr>
          <w:rFonts w:ascii="標楷體" w:eastAsia="標楷體" w:hAnsi="標楷體" w:cs="Arial" w:hint="eastAsia"/>
          <w:sz w:val="28"/>
        </w:rPr>
        <w:t>個</w:t>
      </w:r>
      <w:proofErr w:type="gramEnd"/>
      <w:r w:rsidR="00715D82">
        <w:rPr>
          <w:rFonts w:ascii="標楷體" w:eastAsia="標楷體" w:hAnsi="標楷體" w:cs="Arial" w:hint="eastAsia"/>
          <w:sz w:val="28"/>
        </w:rPr>
        <w:t>資，</w:t>
      </w:r>
      <w:r w:rsidR="0099500B">
        <w:rPr>
          <w:rFonts w:ascii="標楷體" w:eastAsia="標楷體" w:hAnsi="標楷體" w:cs="Arial" w:hint="eastAsia"/>
          <w:sz w:val="28"/>
        </w:rPr>
        <w:t>上開作法</w:t>
      </w:r>
      <w:r w:rsidR="00715D82">
        <w:rPr>
          <w:rFonts w:ascii="標楷體" w:eastAsia="標楷體" w:hAnsi="標楷體" w:cs="Arial" w:hint="eastAsia"/>
          <w:sz w:val="28"/>
        </w:rPr>
        <w:t>是否有適法性之疑慮</w:t>
      </w:r>
      <w:r w:rsidR="004F254D" w:rsidRPr="00C548FA">
        <w:rPr>
          <w:rFonts w:ascii="標楷體" w:eastAsia="標楷體" w:hAnsi="標楷體" w:cs="Arial" w:hint="eastAsia"/>
          <w:sz w:val="28"/>
        </w:rPr>
        <w:t>？</w:t>
      </w:r>
      <w:proofErr w:type="gramStart"/>
      <w:r w:rsidR="00910A0C" w:rsidRPr="00C548FA">
        <w:rPr>
          <w:rFonts w:ascii="標楷體" w:eastAsia="標楷體" w:hAnsi="標楷體" w:cs="Arial" w:hint="eastAsia"/>
          <w:sz w:val="28"/>
        </w:rPr>
        <w:t>本室謹</w:t>
      </w:r>
      <w:r w:rsidR="00EA4525" w:rsidRPr="00C548FA">
        <w:rPr>
          <w:rFonts w:ascii="標楷體" w:eastAsia="標楷體" w:hAnsi="標楷體" w:cs="Arial" w:hint="eastAsia"/>
          <w:sz w:val="28"/>
        </w:rPr>
        <w:t>復</w:t>
      </w:r>
      <w:proofErr w:type="gramEnd"/>
      <w:r w:rsidR="00910A0C" w:rsidRPr="00C548FA">
        <w:rPr>
          <w:rFonts w:ascii="標楷體" w:eastAsia="標楷體" w:hAnsi="標楷體" w:cs="Arial" w:hint="eastAsia"/>
          <w:sz w:val="28"/>
        </w:rPr>
        <w:t>意見如下。</w:t>
      </w:r>
    </w:p>
    <w:p w:rsidR="008C6EB2" w:rsidRDefault="00737E8F" w:rsidP="00D67E4E">
      <w:pPr>
        <w:pStyle w:val="a3"/>
        <w:numPr>
          <w:ilvl w:val="0"/>
          <w:numId w:val="1"/>
        </w:numPr>
        <w:overflowPunct w:val="0"/>
        <w:spacing w:line="520" w:lineRule="exact"/>
        <w:ind w:leftChars="0" w:left="567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問題(</w:t>
      </w:r>
      <w:proofErr w:type="gramStart"/>
      <w:r>
        <w:rPr>
          <w:rFonts w:ascii="標楷體" w:eastAsia="標楷體" w:hAnsi="標楷體" w:cs="Arial" w:hint="eastAsia"/>
          <w:sz w:val="28"/>
        </w:rPr>
        <w:t>一</w:t>
      </w:r>
      <w:proofErr w:type="gramEnd"/>
      <w:r>
        <w:rPr>
          <w:rFonts w:ascii="標楷體" w:eastAsia="標楷體" w:hAnsi="標楷體" w:cs="Arial" w:hint="eastAsia"/>
          <w:sz w:val="28"/>
        </w:rPr>
        <w:t>)部分：</w:t>
      </w:r>
    </w:p>
    <w:p w:rsidR="00F223A2" w:rsidRPr="00974B1C" w:rsidRDefault="00026B8F" w:rsidP="00330085">
      <w:pPr>
        <w:pStyle w:val="a3"/>
        <w:numPr>
          <w:ilvl w:val="0"/>
          <w:numId w:val="13"/>
        </w:numPr>
        <w:overflowPunct w:val="0"/>
        <w:spacing w:line="520" w:lineRule="exact"/>
        <w:ind w:leftChars="0" w:left="1134" w:hanging="567"/>
        <w:jc w:val="both"/>
        <w:rPr>
          <w:rFonts w:ascii="標楷體" w:eastAsia="標楷體" w:hAnsi="標楷體" w:cs="細明體"/>
          <w:color w:val="000000"/>
          <w:kern w:val="0"/>
          <w:sz w:val="28"/>
          <w:szCs w:val="24"/>
        </w:rPr>
      </w:pPr>
      <w:r>
        <w:rPr>
          <w:rFonts w:ascii="標楷體" w:eastAsia="標楷體" w:hAnsi="標楷體" w:cs="Arial" w:hint="eastAsia"/>
          <w:sz w:val="28"/>
        </w:rPr>
        <w:t>按「</w:t>
      </w:r>
      <w:proofErr w:type="gramStart"/>
      <w:r w:rsidRPr="00026B8F">
        <w:rPr>
          <w:rFonts w:ascii="標楷體" w:eastAsia="標楷體" w:hAnsi="標楷體" w:cs="Arial" w:hint="eastAsia"/>
          <w:sz w:val="28"/>
        </w:rPr>
        <w:t>本法用詞</w:t>
      </w:r>
      <w:proofErr w:type="gramEnd"/>
      <w:r w:rsidRPr="00026B8F">
        <w:rPr>
          <w:rFonts w:ascii="標楷體" w:eastAsia="標楷體" w:hAnsi="標楷體" w:cs="Arial" w:hint="eastAsia"/>
          <w:sz w:val="28"/>
        </w:rPr>
        <w:t>，定義如下：</w:t>
      </w:r>
      <w:r w:rsidR="00DA45F4" w:rsidRPr="00DA45F4">
        <w:rPr>
          <w:rFonts w:ascii="標楷體" w:eastAsia="標楷體" w:hAnsi="標楷體" w:cs="Arial" w:hint="eastAsia"/>
          <w:sz w:val="28"/>
        </w:rPr>
        <w:t>五、利用：指將蒐集之個人資料為處理以外之使用。</w:t>
      </w:r>
      <w:r w:rsidR="00DA45F4">
        <w:rPr>
          <w:rFonts w:ascii="標楷體" w:eastAsia="標楷體" w:hAnsi="標楷體" w:cs="Arial" w:hint="eastAsia"/>
          <w:sz w:val="28"/>
        </w:rPr>
        <w:t>」</w:t>
      </w:r>
      <w:r w:rsidR="00F223A2">
        <w:rPr>
          <w:rFonts w:ascii="標楷體" w:eastAsia="標楷體" w:hAnsi="標楷體" w:cs="Arial" w:hint="eastAsia"/>
          <w:sz w:val="28"/>
        </w:rPr>
        <w:t>、</w:t>
      </w:r>
      <w:r w:rsidR="00F223A2" w:rsidRPr="001B184F">
        <w:rPr>
          <w:rFonts w:ascii="標楷體" w:eastAsia="標楷體" w:hAnsi="標楷體" w:cs="Arial" w:hint="eastAsia"/>
          <w:sz w:val="28"/>
        </w:rPr>
        <w:t>「非公務機關對個人資料之利用，除第六條第一項所規定資料外，應於蒐集之特定目的必要範圍內為之。</w:t>
      </w:r>
      <w:r w:rsidR="00330085" w:rsidRPr="00330085">
        <w:rPr>
          <w:rFonts w:ascii="標楷體" w:eastAsia="標楷體" w:hAnsi="標楷體" w:cs="Arial" w:hint="eastAsia"/>
          <w:sz w:val="28"/>
        </w:rPr>
        <w:t>但有下列情形之</w:t>
      </w:r>
      <w:proofErr w:type="gramStart"/>
      <w:r w:rsidR="00330085" w:rsidRPr="00330085">
        <w:rPr>
          <w:rFonts w:ascii="標楷體" w:eastAsia="標楷體" w:hAnsi="標楷體" w:cs="Arial" w:hint="eastAsia"/>
          <w:sz w:val="28"/>
        </w:rPr>
        <w:t>一</w:t>
      </w:r>
      <w:proofErr w:type="gramEnd"/>
      <w:r w:rsidR="00330085" w:rsidRPr="00330085">
        <w:rPr>
          <w:rFonts w:ascii="標楷體" w:eastAsia="標楷體" w:hAnsi="標楷體" w:cs="Arial" w:hint="eastAsia"/>
          <w:sz w:val="28"/>
        </w:rPr>
        <w:t>者，得為特定目的外之利用：六、經當事人同意。</w:t>
      </w:r>
      <w:r w:rsidR="00F223A2" w:rsidRPr="001B184F">
        <w:rPr>
          <w:rFonts w:ascii="標楷體" w:eastAsia="標楷體" w:hAnsi="標楷體" w:cs="Arial" w:hint="eastAsia"/>
          <w:sz w:val="28"/>
        </w:rPr>
        <w:t>」</w:t>
      </w:r>
      <w:r w:rsidR="00F223A2" w:rsidRPr="00974B1C">
        <w:rPr>
          <w:rFonts w:ascii="標楷體" w:eastAsia="標楷體" w:hAnsi="標楷體" w:cs="細明體" w:hint="eastAsia"/>
          <w:color w:val="000000"/>
          <w:kern w:val="0"/>
          <w:sz w:val="28"/>
          <w:szCs w:val="24"/>
        </w:rPr>
        <w:t>，</w:t>
      </w:r>
      <w:r w:rsidR="00F223A2" w:rsidRPr="001B184F">
        <w:rPr>
          <w:rFonts w:ascii="標楷體" w:eastAsia="標楷體" w:hAnsi="標楷體" w:cs="Arial" w:hint="eastAsia"/>
          <w:sz w:val="28"/>
        </w:rPr>
        <w:t>個</w:t>
      </w:r>
      <w:r w:rsidR="00F223A2">
        <w:rPr>
          <w:rFonts w:ascii="標楷體" w:eastAsia="標楷體" w:hAnsi="標楷體" w:cs="Arial" w:hint="eastAsia"/>
          <w:sz w:val="28"/>
        </w:rPr>
        <w:t>人</w:t>
      </w:r>
      <w:r w:rsidR="00F223A2" w:rsidRPr="001B184F">
        <w:rPr>
          <w:rFonts w:ascii="標楷體" w:eastAsia="標楷體" w:hAnsi="標楷體" w:cs="Arial" w:hint="eastAsia"/>
          <w:sz w:val="28"/>
        </w:rPr>
        <w:t>資</w:t>
      </w:r>
      <w:r w:rsidR="00F223A2">
        <w:rPr>
          <w:rFonts w:ascii="標楷體" w:eastAsia="標楷體" w:hAnsi="標楷體" w:cs="Arial" w:hint="eastAsia"/>
          <w:sz w:val="28"/>
        </w:rPr>
        <w:t>料保護</w:t>
      </w:r>
      <w:r w:rsidR="00F223A2" w:rsidRPr="001B184F">
        <w:rPr>
          <w:rFonts w:ascii="標楷體" w:eastAsia="標楷體" w:hAnsi="標楷體" w:cs="Arial" w:hint="eastAsia"/>
          <w:sz w:val="28"/>
        </w:rPr>
        <w:t>法</w:t>
      </w:r>
      <w:r w:rsidR="00F223A2">
        <w:rPr>
          <w:rFonts w:ascii="標楷體" w:eastAsia="標楷體" w:hAnsi="標楷體" w:cs="Arial" w:hint="eastAsia"/>
          <w:sz w:val="28"/>
        </w:rPr>
        <w:t>(</w:t>
      </w:r>
      <w:proofErr w:type="gramStart"/>
      <w:r w:rsidR="00F223A2">
        <w:rPr>
          <w:rFonts w:ascii="標楷體" w:eastAsia="標楷體" w:hAnsi="標楷體" w:cs="Arial" w:hint="eastAsia"/>
          <w:sz w:val="28"/>
        </w:rPr>
        <w:t>下稱個資</w:t>
      </w:r>
      <w:proofErr w:type="gramEnd"/>
      <w:r w:rsidR="00F223A2">
        <w:rPr>
          <w:rFonts w:ascii="標楷體" w:eastAsia="標楷體" w:hAnsi="標楷體" w:cs="Arial" w:hint="eastAsia"/>
          <w:sz w:val="28"/>
        </w:rPr>
        <w:t>法)第2條第5款</w:t>
      </w:r>
      <w:r w:rsidR="00F223A2">
        <w:rPr>
          <w:rFonts w:ascii="標楷體" w:eastAsia="標楷體" w:hAnsi="標楷體" w:cs="Arial" w:hint="eastAsia"/>
          <w:sz w:val="28"/>
        </w:rPr>
        <w:t>及</w:t>
      </w:r>
      <w:r w:rsidR="00F223A2" w:rsidRPr="001B184F">
        <w:rPr>
          <w:rFonts w:ascii="標楷體" w:eastAsia="標楷體" w:hAnsi="標楷體" w:cs="Arial" w:hint="eastAsia"/>
          <w:sz w:val="28"/>
        </w:rPr>
        <w:t>第20條第1項</w:t>
      </w:r>
      <w:r w:rsidR="00330085">
        <w:rPr>
          <w:rFonts w:ascii="標楷體" w:eastAsia="標楷體" w:hAnsi="標楷體" w:cs="Arial" w:hint="eastAsia"/>
          <w:sz w:val="28"/>
        </w:rPr>
        <w:t>第6款</w:t>
      </w:r>
      <w:r w:rsidR="00F223A2" w:rsidRPr="00974B1C">
        <w:rPr>
          <w:rFonts w:ascii="標楷體" w:eastAsia="標楷體" w:hAnsi="標楷體" w:cs="細明體" w:hint="eastAsia"/>
          <w:color w:val="000000"/>
          <w:kern w:val="0"/>
          <w:sz w:val="28"/>
          <w:szCs w:val="24"/>
        </w:rPr>
        <w:t>定有明文。</w:t>
      </w:r>
    </w:p>
    <w:p w:rsidR="00C32586" w:rsidRDefault="00C32586" w:rsidP="00C32586">
      <w:pPr>
        <w:pStyle w:val="a3"/>
        <w:numPr>
          <w:ilvl w:val="0"/>
          <w:numId w:val="13"/>
        </w:numPr>
        <w:overflowPunct w:val="0"/>
        <w:spacing w:line="520" w:lineRule="exact"/>
        <w:ind w:leftChars="0" w:left="1134" w:hanging="567"/>
        <w:jc w:val="both"/>
        <w:rPr>
          <w:rFonts w:ascii="標楷體" w:eastAsia="標楷體" w:hAnsi="標楷體" w:cs="Arial" w:hint="eastAsia"/>
          <w:sz w:val="28"/>
        </w:rPr>
      </w:pPr>
      <w:r>
        <w:rPr>
          <w:rFonts w:ascii="標楷體" w:eastAsia="標楷體" w:hAnsi="標楷體" w:cs="Arial" w:hint="eastAsia"/>
          <w:sz w:val="28"/>
        </w:rPr>
        <w:t>次按「國泰人壽及其關係企業可能會在遵守本隱私權政策的前提下，相互共享本項個人資訊，也可能結合其他資訊，</w:t>
      </w:r>
      <w:r w:rsidRPr="00330085">
        <w:rPr>
          <w:rFonts w:ascii="標楷體" w:eastAsia="標楷體" w:hAnsi="標楷體" w:cs="Arial" w:hint="eastAsia"/>
          <w:sz w:val="28"/>
        </w:rPr>
        <w:t>用於提供及優化我們的商品、服務及或活動。</w:t>
      </w:r>
      <w:r>
        <w:rPr>
          <w:rFonts w:ascii="標楷體" w:eastAsia="標楷體" w:hAnsi="標楷體" w:cs="Arial" w:hint="eastAsia"/>
          <w:sz w:val="28"/>
        </w:rPr>
        <w:t>」、「我們可能會使用包括但不限於您的生日在內等個人資訊來驗證身分、協助辨識使用者及確認適當的服務。」、「</w:t>
      </w:r>
      <w:r w:rsidR="00563F93">
        <w:rPr>
          <w:rFonts w:ascii="標楷體" w:eastAsia="標楷體" w:hAnsi="標楷體" w:cs="Arial" w:hint="eastAsia"/>
          <w:sz w:val="28"/>
        </w:rPr>
        <w:t>若</w:t>
      </w:r>
      <w:r>
        <w:rPr>
          <w:rFonts w:ascii="標楷體" w:eastAsia="標楷體" w:hAnsi="標楷體" w:cs="Arial" w:hint="eastAsia"/>
          <w:sz w:val="28"/>
        </w:rPr>
        <w:t>你同意參加抽獎、競賽或類似促銷活動，我們也可能使用您提供的資訊進行這些活動。」，</w:t>
      </w:r>
      <w:r>
        <w:rPr>
          <w:rFonts w:ascii="標楷體" w:eastAsia="標楷體" w:hAnsi="標楷體" w:cs="Arial" w:hint="eastAsia"/>
          <w:sz w:val="28"/>
        </w:rPr>
        <w:t>國泰人壽APP</w:t>
      </w:r>
      <w:r w:rsidR="00330085">
        <w:rPr>
          <w:rFonts w:ascii="標楷體" w:eastAsia="標楷體" w:hAnsi="標楷體" w:cs="Arial" w:hint="eastAsia"/>
          <w:sz w:val="28"/>
        </w:rPr>
        <w:t>會員</w:t>
      </w:r>
      <w:r>
        <w:rPr>
          <w:rFonts w:ascii="標楷體" w:eastAsia="標楷體" w:hAnsi="標楷體" w:cs="Arial" w:hint="eastAsia"/>
          <w:sz w:val="28"/>
        </w:rPr>
        <w:t>註冊隱私權條款</w:t>
      </w:r>
      <w:r>
        <w:rPr>
          <w:rFonts w:ascii="標楷體" w:eastAsia="標楷體" w:hAnsi="標楷體" w:cs="Arial" w:hint="eastAsia"/>
          <w:sz w:val="28"/>
        </w:rPr>
        <w:t>約定有明文(</w:t>
      </w:r>
      <w:r w:rsidR="00972DDB">
        <w:rPr>
          <w:rFonts w:ascii="標楷體" w:eastAsia="標楷體" w:hAnsi="標楷體" w:cs="Arial" w:hint="eastAsia"/>
          <w:sz w:val="28"/>
        </w:rPr>
        <w:t>參</w:t>
      </w:r>
      <w:bookmarkStart w:id="0" w:name="_GoBack"/>
      <w:bookmarkEnd w:id="0"/>
      <w:r>
        <w:rPr>
          <w:rFonts w:ascii="標楷體" w:eastAsia="標楷體" w:hAnsi="標楷體" w:cs="Arial" w:hint="eastAsia"/>
          <w:sz w:val="28"/>
        </w:rPr>
        <w:t>附件)。</w:t>
      </w:r>
    </w:p>
    <w:p w:rsidR="00330085" w:rsidRPr="00330085" w:rsidRDefault="00330085" w:rsidP="00330085">
      <w:pPr>
        <w:pStyle w:val="a3"/>
        <w:numPr>
          <w:ilvl w:val="0"/>
          <w:numId w:val="13"/>
        </w:numPr>
        <w:overflowPunct w:val="0"/>
        <w:spacing w:line="52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查</w:t>
      </w:r>
      <w:r w:rsidRPr="00330085">
        <w:rPr>
          <w:rFonts w:ascii="標楷體" w:eastAsia="標楷體" w:hAnsi="標楷體" w:cs="Arial" w:hint="eastAsia"/>
          <w:sz w:val="28"/>
        </w:rPr>
        <w:t>客戶點擊保戶卡產出身分識別QR CODE，</w:t>
      </w:r>
      <w:r w:rsidR="00EE3C9C">
        <w:rPr>
          <w:rFonts w:ascii="標楷體" w:eastAsia="標楷體" w:hAnsi="標楷體" w:cs="Arial" w:hint="eastAsia"/>
          <w:sz w:val="28"/>
        </w:rPr>
        <w:t>公司以</w:t>
      </w:r>
      <w:r w:rsidRPr="00330085">
        <w:rPr>
          <w:rFonts w:ascii="標楷體" w:eastAsia="標楷體" w:hAnsi="標楷體" w:cs="Arial" w:hint="eastAsia"/>
          <w:sz w:val="28"/>
        </w:rPr>
        <w:t>SMART EVENT系統掃描</w:t>
      </w:r>
      <w:r w:rsidR="00EE3C9C">
        <w:rPr>
          <w:rFonts w:ascii="標楷體" w:eastAsia="標楷體" w:hAnsi="標楷體" w:cs="Arial" w:hint="eastAsia"/>
          <w:sz w:val="28"/>
        </w:rPr>
        <w:t>核對客戶</w:t>
      </w:r>
      <w:proofErr w:type="gramStart"/>
      <w:r w:rsidR="00EE3C9C">
        <w:rPr>
          <w:rFonts w:ascii="標楷體" w:eastAsia="標楷體" w:hAnsi="標楷體" w:cs="Arial" w:hint="eastAsia"/>
          <w:sz w:val="28"/>
        </w:rPr>
        <w:t>個</w:t>
      </w:r>
      <w:proofErr w:type="gramEnd"/>
      <w:r w:rsidR="00EE3C9C">
        <w:rPr>
          <w:rFonts w:ascii="標楷體" w:eastAsia="標楷體" w:hAnsi="標楷體" w:cs="Arial" w:hint="eastAsia"/>
          <w:sz w:val="28"/>
        </w:rPr>
        <w:t>資</w:t>
      </w:r>
      <w:r w:rsidRPr="00330085">
        <w:rPr>
          <w:rFonts w:ascii="標楷體" w:eastAsia="標楷體" w:hAnsi="標楷體" w:cs="Arial" w:hint="eastAsia"/>
          <w:sz w:val="28"/>
        </w:rPr>
        <w:t>後，自動將客戶姓名及電話寫入報名表簽到，</w:t>
      </w:r>
      <w:proofErr w:type="gramStart"/>
      <w:r w:rsidRPr="00330085">
        <w:rPr>
          <w:rFonts w:ascii="標楷體" w:eastAsia="標楷體" w:hAnsi="標楷體" w:cs="Arial" w:hint="eastAsia"/>
          <w:sz w:val="28"/>
        </w:rPr>
        <w:t>核屬</w:t>
      </w:r>
      <w:r>
        <w:rPr>
          <w:rFonts w:ascii="標楷體" w:eastAsia="標楷體" w:hAnsi="標楷體" w:cs="Arial" w:hint="eastAsia"/>
          <w:kern w:val="0"/>
          <w:sz w:val="28"/>
        </w:rPr>
        <w:t>對</w:t>
      </w:r>
      <w:proofErr w:type="gramEnd"/>
      <w:r>
        <w:rPr>
          <w:rFonts w:ascii="標楷體" w:eastAsia="標楷體" w:hAnsi="標楷體" w:cs="Arial" w:hint="eastAsia"/>
          <w:kern w:val="0"/>
          <w:sz w:val="28"/>
        </w:rPr>
        <w:t>個人資料之利用</w:t>
      </w:r>
      <w:r w:rsidRPr="00330085">
        <w:rPr>
          <w:rFonts w:ascii="標楷體" w:eastAsia="標楷體" w:hAnsi="標楷體" w:cs="Arial" w:hint="eastAsia"/>
          <w:sz w:val="28"/>
        </w:rPr>
        <w:t>行為，依</w:t>
      </w:r>
      <w:proofErr w:type="gramStart"/>
      <w:r w:rsidRPr="00330085">
        <w:rPr>
          <w:rFonts w:ascii="標楷體" w:eastAsia="標楷體" w:hAnsi="標楷體" w:cs="Arial" w:hint="eastAsia"/>
          <w:sz w:val="28"/>
        </w:rPr>
        <w:t>前揭個資</w:t>
      </w:r>
      <w:proofErr w:type="gramEnd"/>
      <w:r w:rsidRPr="00330085">
        <w:rPr>
          <w:rFonts w:ascii="標楷體" w:eastAsia="標楷體" w:hAnsi="標楷體" w:cs="Arial" w:hint="eastAsia"/>
          <w:sz w:val="28"/>
        </w:rPr>
        <w:t>法</w:t>
      </w:r>
      <w:r w:rsidRPr="00330085">
        <w:rPr>
          <w:rFonts w:ascii="標楷體" w:eastAsia="標楷體" w:hAnsi="標楷體" w:cs="Arial" w:hint="eastAsia"/>
          <w:sz w:val="28"/>
        </w:rPr>
        <w:lastRenderedPageBreak/>
        <w:t>之規定，需經客戶同意始得為之</w:t>
      </w:r>
      <w:r w:rsidRPr="00330085">
        <w:rPr>
          <w:rFonts w:ascii="標楷體" w:eastAsia="標楷體" w:hAnsi="標楷體" w:cs="細明體" w:hint="eastAsia"/>
          <w:color w:val="000000"/>
          <w:kern w:val="0"/>
          <w:sz w:val="28"/>
          <w:szCs w:val="24"/>
        </w:rPr>
        <w:t>。</w:t>
      </w:r>
    </w:p>
    <w:p w:rsidR="00AB6CC4" w:rsidRPr="00330085" w:rsidRDefault="00C32586" w:rsidP="00330085">
      <w:pPr>
        <w:pStyle w:val="a3"/>
        <w:numPr>
          <w:ilvl w:val="0"/>
          <w:numId w:val="13"/>
        </w:numPr>
        <w:overflowPunct w:val="0"/>
        <w:spacing w:line="52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 w:rsidRPr="00330085">
        <w:rPr>
          <w:rFonts w:ascii="標楷體" w:eastAsia="標楷體" w:hAnsi="標楷體" w:cs="Arial" w:hint="eastAsia"/>
          <w:sz w:val="28"/>
        </w:rPr>
        <w:t>據前開隱私權條款之約定，</w:t>
      </w:r>
      <w:r w:rsidR="00AB6CC4" w:rsidRPr="00330085">
        <w:rPr>
          <w:rFonts w:ascii="標楷體" w:eastAsia="標楷體" w:hAnsi="標楷體" w:cs="Arial" w:hint="eastAsia"/>
          <w:sz w:val="28"/>
        </w:rPr>
        <w:t>客戶</w:t>
      </w:r>
      <w:r w:rsidR="00563F93">
        <w:rPr>
          <w:rFonts w:ascii="標楷體" w:eastAsia="標楷體" w:hAnsi="標楷體" w:cs="Arial" w:hint="eastAsia"/>
          <w:sz w:val="28"/>
        </w:rPr>
        <w:t>於</w:t>
      </w:r>
      <w:r w:rsidR="00330085" w:rsidRPr="00330085">
        <w:rPr>
          <w:rFonts w:ascii="標楷體" w:eastAsia="標楷體" w:hAnsi="標楷體" w:cs="Arial" w:hint="eastAsia"/>
          <w:sz w:val="28"/>
        </w:rPr>
        <w:t>註冊國泰人壽APP時，應</w:t>
      </w:r>
      <w:r w:rsidR="00563F93">
        <w:rPr>
          <w:rFonts w:ascii="標楷體" w:eastAsia="標楷體" w:hAnsi="標楷體" w:cs="Arial" w:hint="eastAsia"/>
          <w:sz w:val="28"/>
        </w:rPr>
        <w:t>得認</w:t>
      </w:r>
      <w:r w:rsidR="00340EB7">
        <w:rPr>
          <w:rFonts w:ascii="標楷體" w:eastAsia="標楷體" w:hAnsi="標楷體" w:cs="Arial" w:hint="eastAsia"/>
          <w:sz w:val="28"/>
        </w:rPr>
        <w:t>已</w:t>
      </w:r>
      <w:r w:rsidR="00330085" w:rsidRPr="00330085">
        <w:rPr>
          <w:rFonts w:ascii="標楷體" w:eastAsia="標楷體" w:hAnsi="標楷體" w:cs="Arial" w:hint="eastAsia"/>
          <w:sz w:val="28"/>
        </w:rPr>
        <w:t>同意公司於提供客戶服務或活動之特定範圍內得使用其</w:t>
      </w:r>
      <w:r w:rsidR="00AB6CC4" w:rsidRPr="00330085">
        <w:rPr>
          <w:rFonts w:ascii="標楷體" w:eastAsia="標楷體" w:hAnsi="標楷體" w:cs="Arial" w:hint="eastAsia"/>
          <w:sz w:val="28"/>
        </w:rPr>
        <w:t>個人資料，</w:t>
      </w:r>
      <w:r w:rsidR="00340EB7">
        <w:rPr>
          <w:rFonts w:ascii="標楷體" w:eastAsia="標楷體" w:hAnsi="標楷體" w:cs="Arial" w:hint="eastAsia"/>
          <w:sz w:val="28"/>
        </w:rPr>
        <w:t>故</w:t>
      </w:r>
      <w:r w:rsidR="00330085" w:rsidRPr="00330085">
        <w:rPr>
          <w:rFonts w:ascii="標楷體" w:eastAsia="標楷體" w:hAnsi="標楷體" w:cs="Arial" w:hint="eastAsia"/>
          <w:sz w:val="28"/>
        </w:rPr>
        <w:t>公司作法應無違反個資法之虞</w:t>
      </w:r>
      <w:r w:rsidR="00AB6CC4" w:rsidRPr="00330085">
        <w:rPr>
          <w:rFonts w:ascii="標楷體" w:eastAsia="標楷體" w:hAnsi="標楷體" w:cs="Arial" w:hint="eastAsia"/>
          <w:sz w:val="28"/>
        </w:rPr>
        <w:t>。</w:t>
      </w:r>
    </w:p>
    <w:p w:rsidR="00737E8F" w:rsidRPr="00DA45F4" w:rsidRDefault="00E54C58" w:rsidP="00D67E4E">
      <w:pPr>
        <w:pStyle w:val="a3"/>
        <w:numPr>
          <w:ilvl w:val="0"/>
          <w:numId w:val="1"/>
        </w:numPr>
        <w:overflowPunct w:val="0"/>
        <w:spacing w:line="520" w:lineRule="exact"/>
        <w:ind w:leftChars="0" w:left="567" w:hanging="567"/>
        <w:jc w:val="both"/>
        <w:rPr>
          <w:rFonts w:ascii="標楷體" w:eastAsia="標楷體" w:hAnsi="標楷體" w:cs="Arial"/>
          <w:b/>
          <w:sz w:val="28"/>
        </w:rPr>
      </w:pPr>
      <w:r w:rsidRPr="00DA45F4">
        <w:rPr>
          <w:rFonts w:ascii="標楷體" w:eastAsia="標楷體" w:hAnsi="標楷體" w:cs="Arial" w:hint="eastAsia"/>
          <w:b/>
          <w:sz w:val="28"/>
        </w:rPr>
        <w:t>問題(</w:t>
      </w:r>
      <w:r w:rsidR="004F254D" w:rsidRPr="00DA45F4">
        <w:rPr>
          <w:rFonts w:ascii="標楷體" w:eastAsia="標楷體" w:hAnsi="標楷體" w:cs="Arial" w:hint="eastAsia"/>
          <w:b/>
          <w:sz w:val="28"/>
        </w:rPr>
        <w:t>二</w:t>
      </w:r>
      <w:r w:rsidRPr="00DA45F4">
        <w:rPr>
          <w:rFonts w:ascii="標楷體" w:eastAsia="標楷體" w:hAnsi="標楷體" w:cs="Arial" w:hint="eastAsia"/>
          <w:b/>
          <w:sz w:val="28"/>
        </w:rPr>
        <w:t>)部分：</w:t>
      </w:r>
    </w:p>
    <w:p w:rsidR="00131F44" w:rsidRPr="00974B1C" w:rsidRDefault="00131F44" w:rsidP="00495353">
      <w:pPr>
        <w:pStyle w:val="a3"/>
        <w:numPr>
          <w:ilvl w:val="0"/>
          <w:numId w:val="12"/>
        </w:numPr>
        <w:overflowPunct w:val="0"/>
        <w:spacing w:line="520" w:lineRule="exact"/>
        <w:ind w:leftChars="0" w:left="1134" w:hanging="567"/>
        <w:jc w:val="both"/>
        <w:rPr>
          <w:rFonts w:ascii="標楷體" w:eastAsia="標楷體" w:hAnsi="標楷體" w:cs="細明體"/>
          <w:color w:val="000000"/>
          <w:kern w:val="0"/>
          <w:sz w:val="28"/>
          <w:szCs w:val="24"/>
        </w:rPr>
      </w:pPr>
      <w:r w:rsidRPr="00974B1C">
        <w:rPr>
          <w:rFonts w:ascii="標楷體" w:eastAsia="標楷體" w:hAnsi="標楷體" w:hint="eastAsia"/>
          <w:color w:val="000000"/>
          <w:sz w:val="28"/>
        </w:rPr>
        <w:t>按</w:t>
      </w:r>
      <w:r w:rsidR="00495353" w:rsidRPr="001B184F">
        <w:rPr>
          <w:rFonts w:ascii="標楷體" w:eastAsia="標楷體" w:hAnsi="標楷體" w:cs="Arial" w:hint="eastAsia"/>
          <w:sz w:val="28"/>
        </w:rPr>
        <w:t>「</w:t>
      </w:r>
      <w:r w:rsidR="00340EB7">
        <w:rPr>
          <w:rFonts w:ascii="標楷體" w:eastAsia="標楷體" w:hAnsi="標楷體" w:cs="Arial" w:hint="eastAsia"/>
          <w:sz w:val="28"/>
        </w:rPr>
        <w:t>國泰人壽可能會將特定的個人資訊，提供予國泰人壽合作之服務、行銷供應商等合作夥伴，其使用目的僅限於提供或優化我們的商品、服務</w:t>
      </w:r>
      <w:r w:rsidR="00340EB7">
        <w:rPr>
          <w:rFonts w:ascii="標楷體" w:eastAsia="標楷體" w:hAnsi="標楷體" w:cs="Arial"/>
          <w:sz w:val="28"/>
        </w:rPr>
        <w:t>…</w:t>
      </w:r>
      <w:r w:rsidR="00495353" w:rsidRPr="001B184F">
        <w:rPr>
          <w:rFonts w:ascii="標楷體" w:eastAsia="標楷體" w:hAnsi="標楷體" w:cs="Arial" w:hint="eastAsia"/>
          <w:sz w:val="28"/>
        </w:rPr>
        <w:t>」</w:t>
      </w:r>
      <w:r w:rsidRPr="00974B1C">
        <w:rPr>
          <w:rFonts w:ascii="標楷體" w:eastAsia="標楷體" w:hAnsi="標楷體" w:cs="細明體" w:hint="eastAsia"/>
          <w:color w:val="000000"/>
          <w:kern w:val="0"/>
          <w:sz w:val="28"/>
          <w:szCs w:val="24"/>
        </w:rPr>
        <w:t>，</w:t>
      </w:r>
      <w:r w:rsidR="00340EB7">
        <w:rPr>
          <w:rFonts w:ascii="標楷體" w:eastAsia="標楷體" w:hAnsi="標楷體" w:cs="Arial" w:hint="eastAsia"/>
          <w:sz w:val="28"/>
        </w:rPr>
        <w:t>國泰人壽APP會員註冊隱私權條款約定有明文</w:t>
      </w:r>
      <w:r w:rsidRPr="00974B1C">
        <w:rPr>
          <w:rFonts w:ascii="標楷體" w:eastAsia="標楷體" w:hAnsi="標楷體" w:cs="細明體" w:hint="eastAsia"/>
          <w:color w:val="000000"/>
          <w:kern w:val="0"/>
          <w:sz w:val="28"/>
          <w:szCs w:val="24"/>
        </w:rPr>
        <w:t>。</w:t>
      </w:r>
    </w:p>
    <w:p w:rsidR="00DA45F4" w:rsidRDefault="00DA45F4" w:rsidP="00DA45F4">
      <w:pPr>
        <w:pStyle w:val="a3"/>
        <w:numPr>
          <w:ilvl w:val="0"/>
          <w:numId w:val="12"/>
        </w:numPr>
        <w:overflowPunct w:val="0"/>
        <w:spacing w:line="520" w:lineRule="exact"/>
        <w:ind w:leftChars="0" w:left="1134" w:hanging="567"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查</w:t>
      </w:r>
      <w:r>
        <w:rPr>
          <w:rFonts w:ascii="標楷體" w:eastAsia="標楷體" w:hAnsi="標楷體" w:cs="Arial" w:hint="eastAsia"/>
          <w:sz w:val="28"/>
        </w:rPr>
        <w:t>公關公司於業務範圍內</w:t>
      </w:r>
      <w:r>
        <w:rPr>
          <w:rFonts w:ascii="標楷體" w:eastAsia="標楷體" w:hAnsi="標楷體" w:cs="Arial" w:hint="eastAsia"/>
          <w:sz w:val="28"/>
        </w:rPr>
        <w:t>為公司之使用人，公司於公務上需要將客戶個人資料提供</w:t>
      </w:r>
      <w:r>
        <w:rPr>
          <w:rFonts w:ascii="標楷體" w:eastAsia="標楷體" w:hAnsi="標楷體" w:cs="Arial" w:hint="eastAsia"/>
          <w:sz w:val="28"/>
        </w:rPr>
        <w:t>該公司</w:t>
      </w:r>
      <w:r>
        <w:rPr>
          <w:rFonts w:ascii="標楷體" w:eastAsia="標楷體" w:hAnsi="標楷體" w:cs="Arial" w:hint="eastAsia"/>
          <w:sz w:val="28"/>
        </w:rPr>
        <w:t>查閱，核屬</w:t>
      </w:r>
      <w:r>
        <w:rPr>
          <w:rFonts w:ascii="標楷體" w:eastAsia="標楷體" w:hAnsi="標楷體" w:cs="Arial" w:hint="eastAsia"/>
          <w:sz w:val="28"/>
        </w:rPr>
        <w:t>於</w:t>
      </w:r>
      <w:r w:rsidRPr="001B184F">
        <w:rPr>
          <w:rFonts w:ascii="標楷體" w:eastAsia="標楷體" w:hAnsi="標楷體" w:cs="Arial" w:hint="eastAsia"/>
          <w:sz w:val="28"/>
        </w:rPr>
        <w:t>特定目的範圍內</w:t>
      </w:r>
      <w:r>
        <w:rPr>
          <w:rFonts w:ascii="標楷體" w:eastAsia="標楷體" w:hAnsi="標楷體" w:cs="Arial" w:hint="eastAsia"/>
          <w:sz w:val="28"/>
        </w:rPr>
        <w:t>之</w:t>
      </w:r>
      <w:r>
        <w:rPr>
          <w:rFonts w:ascii="標楷體" w:eastAsia="標楷體" w:hAnsi="標楷體" w:cs="Arial" w:hint="eastAsia"/>
          <w:sz w:val="28"/>
        </w:rPr>
        <w:t>內部使用</w:t>
      </w:r>
      <w:r w:rsidR="00455E4C">
        <w:rPr>
          <w:rFonts w:ascii="標楷體" w:eastAsia="標楷體" w:hAnsi="標楷體" w:cs="Arial" w:hint="eastAsia"/>
          <w:sz w:val="28"/>
        </w:rPr>
        <w:t>，且依上開隱私權條款約定，客戶</w:t>
      </w:r>
      <w:r w:rsidR="00563F93">
        <w:rPr>
          <w:rFonts w:ascii="標楷體" w:eastAsia="標楷體" w:hAnsi="標楷體" w:cs="Arial" w:hint="eastAsia"/>
          <w:sz w:val="28"/>
        </w:rPr>
        <w:t>於</w:t>
      </w:r>
      <w:r w:rsidR="00455E4C">
        <w:rPr>
          <w:rFonts w:ascii="標楷體" w:eastAsia="標楷體" w:hAnsi="標楷體" w:cs="Arial" w:hint="eastAsia"/>
          <w:sz w:val="28"/>
        </w:rPr>
        <w:t>註冊國泰人壽APP時，應</w:t>
      </w:r>
      <w:r w:rsidR="00563F93">
        <w:rPr>
          <w:rFonts w:ascii="標楷體" w:eastAsia="標楷體" w:hAnsi="標楷體" w:cs="Arial" w:hint="eastAsia"/>
          <w:sz w:val="28"/>
        </w:rPr>
        <w:t>得認</w:t>
      </w:r>
      <w:r w:rsidR="00455E4C">
        <w:rPr>
          <w:rFonts w:ascii="標楷體" w:eastAsia="標楷體" w:hAnsi="標楷體" w:cs="Arial" w:hint="eastAsia"/>
          <w:sz w:val="28"/>
        </w:rPr>
        <w:t>已同意公司將其個人資料提供合作商使用，故</w:t>
      </w:r>
      <w:r w:rsidR="00455E4C">
        <w:rPr>
          <w:rFonts w:ascii="標楷體" w:eastAsia="標楷體" w:hAnsi="標楷體" w:cs="Arial" w:hint="eastAsia"/>
          <w:sz w:val="28"/>
        </w:rPr>
        <w:t>應無適法性疑義</w:t>
      </w:r>
      <w:r w:rsidR="00455E4C">
        <w:rPr>
          <w:rFonts w:ascii="標楷體" w:eastAsia="標楷體" w:hAnsi="標楷體" w:cs="Arial" w:hint="eastAsia"/>
          <w:sz w:val="28"/>
        </w:rPr>
        <w:t>。</w:t>
      </w:r>
    </w:p>
    <w:sectPr w:rsidR="00DA45F4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7A16" w:rsidRDefault="008C7A16" w:rsidP="00FD77FB">
      <w:r>
        <w:separator/>
      </w:r>
    </w:p>
  </w:endnote>
  <w:endnote w:type="continuationSeparator" w:id="0">
    <w:p w:rsidR="008C7A16" w:rsidRDefault="008C7A16" w:rsidP="00FD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77FB" w:rsidRPr="0064433E" w:rsidRDefault="0064433E" w:rsidP="0064433E">
    <w:pPr>
      <w:pStyle w:val="a6"/>
      <w:jc w:val="center"/>
      <w:rPr>
        <w:rFonts w:ascii="標楷體" w:eastAsia="標楷體" w:hAnsi="標楷體"/>
      </w:rPr>
    </w:pPr>
    <w:r w:rsidRPr="00323300">
      <w:rPr>
        <w:rFonts w:ascii="標楷體" w:eastAsia="標楷體" w:hAnsi="標楷體" w:hint="eastAsia"/>
      </w:rPr>
      <w:t>第</w:t>
    </w:r>
    <w:r w:rsidRPr="00323300">
      <w:rPr>
        <w:rFonts w:ascii="標楷體" w:eastAsia="標楷體" w:hAnsi="標楷體"/>
        <w:lang w:val="zh-TW"/>
      </w:rPr>
      <w:t xml:space="preserve"> 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PAGE</w:instrText>
    </w:r>
    <w:r w:rsidRPr="00323300">
      <w:rPr>
        <w:rFonts w:ascii="標楷體" w:eastAsia="標楷體" w:hAnsi="標楷體"/>
        <w:bCs/>
      </w:rPr>
      <w:fldChar w:fldCharType="separate"/>
    </w:r>
    <w:r w:rsidR="005321AD">
      <w:rPr>
        <w:rFonts w:ascii="標楷體" w:eastAsia="標楷體" w:hAnsi="標楷體"/>
        <w:bCs/>
        <w:noProof/>
      </w:rPr>
      <w:t>2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  <w:r w:rsidRPr="00323300">
      <w:rPr>
        <w:rFonts w:ascii="標楷體" w:eastAsia="標楷體" w:hAnsi="標楷體" w:hint="eastAsia"/>
        <w:lang w:val="zh-TW"/>
      </w:rPr>
      <w:t>，共</w:t>
    </w:r>
    <w:r w:rsidRPr="00323300">
      <w:rPr>
        <w:rFonts w:ascii="標楷體" w:eastAsia="標楷體" w:hAnsi="標楷體"/>
        <w:lang w:val="zh-TW"/>
      </w:rPr>
      <w:t xml:space="preserve"> 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NUMPAGES</w:instrText>
    </w:r>
    <w:r w:rsidRPr="00323300">
      <w:rPr>
        <w:rFonts w:ascii="標楷體" w:eastAsia="標楷體" w:hAnsi="標楷體"/>
        <w:bCs/>
      </w:rPr>
      <w:fldChar w:fldCharType="separate"/>
    </w:r>
    <w:r w:rsidR="005321AD">
      <w:rPr>
        <w:rFonts w:ascii="標楷體" w:eastAsia="標楷體" w:hAnsi="標楷體"/>
        <w:bCs/>
        <w:noProof/>
      </w:rPr>
      <w:t>2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7A16" w:rsidRDefault="008C7A16" w:rsidP="00FD77FB">
      <w:r>
        <w:separator/>
      </w:r>
    </w:p>
  </w:footnote>
  <w:footnote w:type="continuationSeparator" w:id="0">
    <w:p w:rsidR="008C7A16" w:rsidRDefault="008C7A16" w:rsidP="00FD77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E5F07"/>
    <w:multiLevelType w:val="hybridMultilevel"/>
    <w:tmpl w:val="7F5EDC18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">
    <w:nsid w:val="316766D0"/>
    <w:multiLevelType w:val="hybridMultilevel"/>
    <w:tmpl w:val="F14EE190"/>
    <w:lvl w:ilvl="0" w:tplc="7D76BD72">
      <w:start w:val="1"/>
      <w:numFmt w:val="taiwaneseCountingThousand"/>
      <w:lvlText w:val="%1、"/>
      <w:lvlJc w:val="left"/>
      <w:pPr>
        <w:ind w:left="1146" w:hanging="720"/>
      </w:pPr>
      <w:rPr>
        <w:rFonts w:hint="default"/>
      </w:rPr>
    </w:lvl>
    <w:lvl w:ilvl="1" w:tplc="C324BFA6">
      <w:start w:val="1"/>
      <w:numFmt w:val="taiwaneseCountingThousand"/>
      <w:lvlText w:val="%2、"/>
      <w:lvlJc w:val="left"/>
      <w:pPr>
        <w:ind w:left="1189" w:hanging="48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181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22D730C"/>
    <w:multiLevelType w:val="hybridMultilevel"/>
    <w:tmpl w:val="62A6D92A"/>
    <w:lvl w:ilvl="0" w:tplc="BF14143A">
      <w:start w:val="1"/>
      <w:numFmt w:val="taiwaneseCountingThousand"/>
      <w:lvlText w:val="(%1)"/>
      <w:lvlJc w:val="left"/>
      <w:pPr>
        <w:ind w:left="1010" w:hanging="444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>
    <w:nsid w:val="496E4395"/>
    <w:multiLevelType w:val="hybridMultilevel"/>
    <w:tmpl w:val="DCDC8BB2"/>
    <w:lvl w:ilvl="0" w:tplc="E16CAF68">
      <w:start w:val="1"/>
      <w:numFmt w:val="taiwaneseCountingThousand"/>
      <w:suff w:val="nothing"/>
      <w:lvlText w:val="(%1)"/>
      <w:lvlJc w:val="left"/>
      <w:pPr>
        <w:ind w:left="2607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>
    <w:nsid w:val="4A2B0835"/>
    <w:multiLevelType w:val="hybridMultilevel"/>
    <w:tmpl w:val="2CAAEA38"/>
    <w:lvl w:ilvl="0" w:tplc="609A5346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559C7ADA"/>
    <w:multiLevelType w:val="hybridMultilevel"/>
    <w:tmpl w:val="9866F468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">
    <w:nsid w:val="5828311C"/>
    <w:multiLevelType w:val="hybridMultilevel"/>
    <w:tmpl w:val="7DE099C4"/>
    <w:lvl w:ilvl="0" w:tplc="609A5346">
      <w:start w:val="1"/>
      <w:numFmt w:val="taiwaneseCountingThousand"/>
      <w:lvlText w:val="(%1)"/>
      <w:lvlJc w:val="left"/>
      <w:pPr>
        <w:ind w:left="104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>
    <w:nsid w:val="5F1A22C4"/>
    <w:multiLevelType w:val="hybridMultilevel"/>
    <w:tmpl w:val="74FEBD72"/>
    <w:lvl w:ilvl="0" w:tplc="8402C45C">
      <w:start w:val="1"/>
      <w:numFmt w:val="taiwaneseCountingThousand"/>
      <w:lvlText w:val="%1、"/>
      <w:lvlJc w:val="left"/>
      <w:pPr>
        <w:ind w:left="2847" w:hanging="72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377CD742">
      <w:start w:val="1"/>
      <w:numFmt w:val="taiwaneseCountingThousand"/>
      <w:lvlText w:val="(%3)"/>
      <w:lvlJc w:val="left"/>
      <w:pPr>
        <w:ind w:left="1680" w:hanging="720"/>
      </w:pPr>
      <w:rPr>
        <w:rFonts w:cs="Arial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12D343E"/>
    <w:multiLevelType w:val="hybridMultilevel"/>
    <w:tmpl w:val="1C184D92"/>
    <w:lvl w:ilvl="0" w:tplc="25C4340C">
      <w:start w:val="1"/>
      <w:numFmt w:val="taiwaneseCountingThousand"/>
      <w:lvlText w:val="(%1)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>
    <w:nsid w:val="631A3B11"/>
    <w:multiLevelType w:val="hybridMultilevel"/>
    <w:tmpl w:val="3C9ED124"/>
    <w:lvl w:ilvl="0" w:tplc="3D5EC2FE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68321942"/>
    <w:multiLevelType w:val="hybridMultilevel"/>
    <w:tmpl w:val="7F5EDC18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1">
    <w:nsid w:val="7AB13C91"/>
    <w:multiLevelType w:val="hybridMultilevel"/>
    <w:tmpl w:val="7F5EDC18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2">
    <w:nsid w:val="7ACD6096"/>
    <w:multiLevelType w:val="hybridMultilevel"/>
    <w:tmpl w:val="C82CCF7A"/>
    <w:lvl w:ilvl="0" w:tplc="BE7C2C4C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0"/>
  </w:num>
  <w:num w:numId="10">
    <w:abstractNumId w:val="5"/>
  </w:num>
  <w:num w:numId="11">
    <w:abstractNumId w:val="0"/>
  </w:num>
  <w:num w:numId="12">
    <w:abstractNumId w:val="11"/>
  </w:num>
  <w:num w:numId="13">
    <w:abstractNumId w:val="3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黃宇婕">
    <w15:presenceInfo w15:providerId="AD" w15:userId="S-1-5-21-1803814909-596389231-837300805-67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54"/>
    <w:rsid w:val="0000791E"/>
    <w:rsid w:val="00012B50"/>
    <w:rsid w:val="00013E21"/>
    <w:rsid w:val="00023385"/>
    <w:rsid w:val="00024D36"/>
    <w:rsid w:val="00026B8F"/>
    <w:rsid w:val="00030438"/>
    <w:rsid w:val="000327BE"/>
    <w:rsid w:val="00034D70"/>
    <w:rsid w:val="00035F54"/>
    <w:rsid w:val="00054B46"/>
    <w:rsid w:val="00063995"/>
    <w:rsid w:val="00074829"/>
    <w:rsid w:val="00076D5F"/>
    <w:rsid w:val="00087920"/>
    <w:rsid w:val="00096876"/>
    <w:rsid w:val="00096FEE"/>
    <w:rsid w:val="000A3376"/>
    <w:rsid w:val="000A337C"/>
    <w:rsid w:val="000A6224"/>
    <w:rsid w:val="000B01C0"/>
    <w:rsid w:val="000B0739"/>
    <w:rsid w:val="000B2909"/>
    <w:rsid w:val="000B57A3"/>
    <w:rsid w:val="000C4509"/>
    <w:rsid w:val="000D3019"/>
    <w:rsid w:val="000D408D"/>
    <w:rsid w:val="000E2519"/>
    <w:rsid w:val="000E4539"/>
    <w:rsid w:val="000E7284"/>
    <w:rsid w:val="000E77D2"/>
    <w:rsid w:val="000F3BFA"/>
    <w:rsid w:val="001109B1"/>
    <w:rsid w:val="00121E31"/>
    <w:rsid w:val="00122A00"/>
    <w:rsid w:val="00123A1F"/>
    <w:rsid w:val="00131F44"/>
    <w:rsid w:val="0013268B"/>
    <w:rsid w:val="00146599"/>
    <w:rsid w:val="00150DAF"/>
    <w:rsid w:val="00155CA0"/>
    <w:rsid w:val="00161A7F"/>
    <w:rsid w:val="001702D7"/>
    <w:rsid w:val="001800A5"/>
    <w:rsid w:val="00192B19"/>
    <w:rsid w:val="00194E06"/>
    <w:rsid w:val="001A2779"/>
    <w:rsid w:val="001B1219"/>
    <w:rsid w:val="001B184F"/>
    <w:rsid w:val="001B4DDB"/>
    <w:rsid w:val="001B7ADC"/>
    <w:rsid w:val="001C0202"/>
    <w:rsid w:val="001C1ED7"/>
    <w:rsid w:val="001C4659"/>
    <w:rsid w:val="001C4F04"/>
    <w:rsid w:val="001C7003"/>
    <w:rsid w:val="001D0566"/>
    <w:rsid w:val="001F0AAB"/>
    <w:rsid w:val="001F7D1F"/>
    <w:rsid w:val="0020629C"/>
    <w:rsid w:val="002154E5"/>
    <w:rsid w:val="00216BDF"/>
    <w:rsid w:val="002234E4"/>
    <w:rsid w:val="00223FB3"/>
    <w:rsid w:val="00232C2D"/>
    <w:rsid w:val="002332B7"/>
    <w:rsid w:val="00234538"/>
    <w:rsid w:val="0023524B"/>
    <w:rsid w:val="00236535"/>
    <w:rsid w:val="0023669F"/>
    <w:rsid w:val="00241FB7"/>
    <w:rsid w:val="00252A51"/>
    <w:rsid w:val="002536B2"/>
    <w:rsid w:val="00255544"/>
    <w:rsid w:val="00265EDF"/>
    <w:rsid w:val="00274673"/>
    <w:rsid w:val="00275D8C"/>
    <w:rsid w:val="00281BF1"/>
    <w:rsid w:val="00282B99"/>
    <w:rsid w:val="00285995"/>
    <w:rsid w:val="00295EE6"/>
    <w:rsid w:val="002B22D6"/>
    <w:rsid w:val="002B506F"/>
    <w:rsid w:val="002C0BB8"/>
    <w:rsid w:val="002D0F5E"/>
    <w:rsid w:val="002D242C"/>
    <w:rsid w:val="002D2DB6"/>
    <w:rsid w:val="002D6EBC"/>
    <w:rsid w:val="002E036C"/>
    <w:rsid w:val="002E6CF1"/>
    <w:rsid w:val="002F6637"/>
    <w:rsid w:val="002F738E"/>
    <w:rsid w:val="00301B67"/>
    <w:rsid w:val="00310668"/>
    <w:rsid w:val="003127FA"/>
    <w:rsid w:val="00316497"/>
    <w:rsid w:val="00317D8A"/>
    <w:rsid w:val="00320B34"/>
    <w:rsid w:val="00320C59"/>
    <w:rsid w:val="003268CC"/>
    <w:rsid w:val="00330085"/>
    <w:rsid w:val="00335177"/>
    <w:rsid w:val="0033721B"/>
    <w:rsid w:val="00340EB7"/>
    <w:rsid w:val="00352A9E"/>
    <w:rsid w:val="00361642"/>
    <w:rsid w:val="00361FB9"/>
    <w:rsid w:val="0037617C"/>
    <w:rsid w:val="00377B0B"/>
    <w:rsid w:val="00387AC9"/>
    <w:rsid w:val="003979D0"/>
    <w:rsid w:val="003C1530"/>
    <w:rsid w:val="003C400F"/>
    <w:rsid w:val="003C4D6C"/>
    <w:rsid w:val="003D477C"/>
    <w:rsid w:val="003E5A55"/>
    <w:rsid w:val="003E70D7"/>
    <w:rsid w:val="003F76A5"/>
    <w:rsid w:val="003F7CC8"/>
    <w:rsid w:val="0040179A"/>
    <w:rsid w:val="004045CF"/>
    <w:rsid w:val="00405683"/>
    <w:rsid w:val="004068FF"/>
    <w:rsid w:val="00417DC2"/>
    <w:rsid w:val="00422D1C"/>
    <w:rsid w:val="0042367A"/>
    <w:rsid w:val="00424CD6"/>
    <w:rsid w:val="00431C5A"/>
    <w:rsid w:val="00441AA6"/>
    <w:rsid w:val="00445E59"/>
    <w:rsid w:val="00455E4C"/>
    <w:rsid w:val="00470634"/>
    <w:rsid w:val="004710D2"/>
    <w:rsid w:val="004777AD"/>
    <w:rsid w:val="00482C90"/>
    <w:rsid w:val="00495353"/>
    <w:rsid w:val="00495903"/>
    <w:rsid w:val="004A1361"/>
    <w:rsid w:val="004A77A6"/>
    <w:rsid w:val="004B0B4E"/>
    <w:rsid w:val="004B3029"/>
    <w:rsid w:val="004E4074"/>
    <w:rsid w:val="004E6203"/>
    <w:rsid w:val="004F1D50"/>
    <w:rsid w:val="004F254D"/>
    <w:rsid w:val="004F3305"/>
    <w:rsid w:val="004F6E4F"/>
    <w:rsid w:val="0050422B"/>
    <w:rsid w:val="0050642E"/>
    <w:rsid w:val="0051079C"/>
    <w:rsid w:val="00513BC0"/>
    <w:rsid w:val="00522BC8"/>
    <w:rsid w:val="0053157F"/>
    <w:rsid w:val="005321AD"/>
    <w:rsid w:val="00534A70"/>
    <w:rsid w:val="005547AE"/>
    <w:rsid w:val="00562828"/>
    <w:rsid w:val="00562F06"/>
    <w:rsid w:val="00563F93"/>
    <w:rsid w:val="0057332C"/>
    <w:rsid w:val="0057607F"/>
    <w:rsid w:val="00581B4C"/>
    <w:rsid w:val="00597119"/>
    <w:rsid w:val="005B11E6"/>
    <w:rsid w:val="005C5108"/>
    <w:rsid w:val="005C6AB4"/>
    <w:rsid w:val="005C7EE1"/>
    <w:rsid w:val="005C7F60"/>
    <w:rsid w:val="005D106C"/>
    <w:rsid w:val="005D2A93"/>
    <w:rsid w:val="005D3C74"/>
    <w:rsid w:val="005F0D30"/>
    <w:rsid w:val="005F1386"/>
    <w:rsid w:val="006056C5"/>
    <w:rsid w:val="0061072E"/>
    <w:rsid w:val="00611051"/>
    <w:rsid w:val="00612857"/>
    <w:rsid w:val="00612A03"/>
    <w:rsid w:val="006157ED"/>
    <w:rsid w:val="00624F69"/>
    <w:rsid w:val="006326AA"/>
    <w:rsid w:val="00633866"/>
    <w:rsid w:val="0064433E"/>
    <w:rsid w:val="00666165"/>
    <w:rsid w:val="006732DF"/>
    <w:rsid w:val="00683E52"/>
    <w:rsid w:val="006934D3"/>
    <w:rsid w:val="00694051"/>
    <w:rsid w:val="00697750"/>
    <w:rsid w:val="006979ED"/>
    <w:rsid w:val="006A047F"/>
    <w:rsid w:val="006C093F"/>
    <w:rsid w:val="006D472A"/>
    <w:rsid w:val="00711782"/>
    <w:rsid w:val="00713D21"/>
    <w:rsid w:val="00715D82"/>
    <w:rsid w:val="00727743"/>
    <w:rsid w:val="00735DE0"/>
    <w:rsid w:val="00737E8F"/>
    <w:rsid w:val="00740AFF"/>
    <w:rsid w:val="0074254D"/>
    <w:rsid w:val="007429D7"/>
    <w:rsid w:val="007505C8"/>
    <w:rsid w:val="0075754D"/>
    <w:rsid w:val="0076026A"/>
    <w:rsid w:val="00761729"/>
    <w:rsid w:val="0076482F"/>
    <w:rsid w:val="0076674F"/>
    <w:rsid w:val="00776ADE"/>
    <w:rsid w:val="00777FA2"/>
    <w:rsid w:val="00780067"/>
    <w:rsid w:val="00781EFB"/>
    <w:rsid w:val="00785136"/>
    <w:rsid w:val="007A4D13"/>
    <w:rsid w:val="007B2432"/>
    <w:rsid w:val="007C021C"/>
    <w:rsid w:val="007D0D8D"/>
    <w:rsid w:val="007D2D48"/>
    <w:rsid w:val="007E0E9E"/>
    <w:rsid w:val="007E77A6"/>
    <w:rsid w:val="007F25FF"/>
    <w:rsid w:val="007F320E"/>
    <w:rsid w:val="007F488F"/>
    <w:rsid w:val="007F640D"/>
    <w:rsid w:val="008015B0"/>
    <w:rsid w:val="0080470F"/>
    <w:rsid w:val="00804CA7"/>
    <w:rsid w:val="00806B6F"/>
    <w:rsid w:val="00811316"/>
    <w:rsid w:val="008213BB"/>
    <w:rsid w:val="00822146"/>
    <w:rsid w:val="00824436"/>
    <w:rsid w:val="00831455"/>
    <w:rsid w:val="008323F3"/>
    <w:rsid w:val="00837BC7"/>
    <w:rsid w:val="00843C38"/>
    <w:rsid w:val="00845A0D"/>
    <w:rsid w:val="00846629"/>
    <w:rsid w:val="00846674"/>
    <w:rsid w:val="00847214"/>
    <w:rsid w:val="008533CE"/>
    <w:rsid w:val="00855B8C"/>
    <w:rsid w:val="00863A9C"/>
    <w:rsid w:val="00864963"/>
    <w:rsid w:val="00870935"/>
    <w:rsid w:val="008735D9"/>
    <w:rsid w:val="00880BC0"/>
    <w:rsid w:val="00883E11"/>
    <w:rsid w:val="008851E9"/>
    <w:rsid w:val="008866CF"/>
    <w:rsid w:val="00887CA9"/>
    <w:rsid w:val="00890074"/>
    <w:rsid w:val="008962AE"/>
    <w:rsid w:val="008A0262"/>
    <w:rsid w:val="008A0EA2"/>
    <w:rsid w:val="008A5BDC"/>
    <w:rsid w:val="008A5D21"/>
    <w:rsid w:val="008B127D"/>
    <w:rsid w:val="008B1DE4"/>
    <w:rsid w:val="008B43C3"/>
    <w:rsid w:val="008C6EB2"/>
    <w:rsid w:val="008C7A16"/>
    <w:rsid w:val="008D34EB"/>
    <w:rsid w:val="008D4DC0"/>
    <w:rsid w:val="008D5753"/>
    <w:rsid w:val="008D65EA"/>
    <w:rsid w:val="008E3805"/>
    <w:rsid w:val="008E3977"/>
    <w:rsid w:val="009073EC"/>
    <w:rsid w:val="00907D53"/>
    <w:rsid w:val="00910A0C"/>
    <w:rsid w:val="00913613"/>
    <w:rsid w:val="009148A8"/>
    <w:rsid w:val="0091631B"/>
    <w:rsid w:val="00920726"/>
    <w:rsid w:val="0092347F"/>
    <w:rsid w:val="00924EB0"/>
    <w:rsid w:val="00924F1A"/>
    <w:rsid w:val="00933056"/>
    <w:rsid w:val="00943DBB"/>
    <w:rsid w:val="0094651A"/>
    <w:rsid w:val="0094717C"/>
    <w:rsid w:val="0095493F"/>
    <w:rsid w:val="009551D3"/>
    <w:rsid w:val="00956B8F"/>
    <w:rsid w:val="00960E86"/>
    <w:rsid w:val="00965383"/>
    <w:rsid w:val="0096570C"/>
    <w:rsid w:val="00971248"/>
    <w:rsid w:val="00972DDB"/>
    <w:rsid w:val="009737E9"/>
    <w:rsid w:val="00974B1C"/>
    <w:rsid w:val="009757C9"/>
    <w:rsid w:val="00984151"/>
    <w:rsid w:val="0099500B"/>
    <w:rsid w:val="009960F0"/>
    <w:rsid w:val="00997C69"/>
    <w:rsid w:val="009A0681"/>
    <w:rsid w:val="009A7110"/>
    <w:rsid w:val="009A7CAE"/>
    <w:rsid w:val="009A7F86"/>
    <w:rsid w:val="009B1CEC"/>
    <w:rsid w:val="009B7B08"/>
    <w:rsid w:val="009C230F"/>
    <w:rsid w:val="009D5057"/>
    <w:rsid w:val="009E5B6F"/>
    <w:rsid w:val="009E7551"/>
    <w:rsid w:val="009F7288"/>
    <w:rsid w:val="00A00697"/>
    <w:rsid w:val="00A11EAD"/>
    <w:rsid w:val="00A14B74"/>
    <w:rsid w:val="00A24456"/>
    <w:rsid w:val="00A27227"/>
    <w:rsid w:val="00A31505"/>
    <w:rsid w:val="00A34CC7"/>
    <w:rsid w:val="00A354B2"/>
    <w:rsid w:val="00A36446"/>
    <w:rsid w:val="00A4318D"/>
    <w:rsid w:val="00A440A4"/>
    <w:rsid w:val="00A51183"/>
    <w:rsid w:val="00A52939"/>
    <w:rsid w:val="00A65668"/>
    <w:rsid w:val="00A65A9F"/>
    <w:rsid w:val="00A667C5"/>
    <w:rsid w:val="00A70F3B"/>
    <w:rsid w:val="00A80E5B"/>
    <w:rsid w:val="00A85E15"/>
    <w:rsid w:val="00A973C8"/>
    <w:rsid w:val="00AA2416"/>
    <w:rsid w:val="00AA4341"/>
    <w:rsid w:val="00AB4455"/>
    <w:rsid w:val="00AB6CC4"/>
    <w:rsid w:val="00AC1347"/>
    <w:rsid w:val="00AD1305"/>
    <w:rsid w:val="00AD182C"/>
    <w:rsid w:val="00AE08FA"/>
    <w:rsid w:val="00AE2B83"/>
    <w:rsid w:val="00AE58EE"/>
    <w:rsid w:val="00AF7961"/>
    <w:rsid w:val="00B10CA0"/>
    <w:rsid w:val="00B20AEF"/>
    <w:rsid w:val="00B22EC5"/>
    <w:rsid w:val="00B301D5"/>
    <w:rsid w:val="00B352AF"/>
    <w:rsid w:val="00B40654"/>
    <w:rsid w:val="00B42014"/>
    <w:rsid w:val="00B46B97"/>
    <w:rsid w:val="00B53789"/>
    <w:rsid w:val="00B55E8C"/>
    <w:rsid w:val="00B74CE3"/>
    <w:rsid w:val="00B74E47"/>
    <w:rsid w:val="00B7748A"/>
    <w:rsid w:val="00B812F8"/>
    <w:rsid w:val="00B8278E"/>
    <w:rsid w:val="00B85ED6"/>
    <w:rsid w:val="00B936DB"/>
    <w:rsid w:val="00B940AB"/>
    <w:rsid w:val="00B9441C"/>
    <w:rsid w:val="00BA1BDA"/>
    <w:rsid w:val="00BA4509"/>
    <w:rsid w:val="00BA4837"/>
    <w:rsid w:val="00BA6FA3"/>
    <w:rsid w:val="00BA7922"/>
    <w:rsid w:val="00BB1EF9"/>
    <w:rsid w:val="00BB28AA"/>
    <w:rsid w:val="00BC0380"/>
    <w:rsid w:val="00BC1D7B"/>
    <w:rsid w:val="00BC3FBF"/>
    <w:rsid w:val="00BC4689"/>
    <w:rsid w:val="00BD144B"/>
    <w:rsid w:val="00BD1DF5"/>
    <w:rsid w:val="00BD2730"/>
    <w:rsid w:val="00BD40E0"/>
    <w:rsid w:val="00BE59A5"/>
    <w:rsid w:val="00BE5B52"/>
    <w:rsid w:val="00BE74E8"/>
    <w:rsid w:val="00BF5493"/>
    <w:rsid w:val="00C02A0E"/>
    <w:rsid w:val="00C0740C"/>
    <w:rsid w:val="00C21713"/>
    <w:rsid w:val="00C25871"/>
    <w:rsid w:val="00C26808"/>
    <w:rsid w:val="00C31EA4"/>
    <w:rsid w:val="00C323BC"/>
    <w:rsid w:val="00C32586"/>
    <w:rsid w:val="00C42868"/>
    <w:rsid w:val="00C44BA6"/>
    <w:rsid w:val="00C548FA"/>
    <w:rsid w:val="00C55C15"/>
    <w:rsid w:val="00C57E55"/>
    <w:rsid w:val="00C60B8A"/>
    <w:rsid w:val="00C61BCE"/>
    <w:rsid w:val="00C6358E"/>
    <w:rsid w:val="00C65F13"/>
    <w:rsid w:val="00C76C86"/>
    <w:rsid w:val="00C80A83"/>
    <w:rsid w:val="00C93E02"/>
    <w:rsid w:val="00CA207C"/>
    <w:rsid w:val="00CA4D54"/>
    <w:rsid w:val="00CB20D8"/>
    <w:rsid w:val="00CB53CF"/>
    <w:rsid w:val="00CB59D8"/>
    <w:rsid w:val="00CB5D66"/>
    <w:rsid w:val="00CC0F23"/>
    <w:rsid w:val="00CC1630"/>
    <w:rsid w:val="00CD11BD"/>
    <w:rsid w:val="00CD1DEA"/>
    <w:rsid w:val="00CD66E3"/>
    <w:rsid w:val="00CE7394"/>
    <w:rsid w:val="00CE7B94"/>
    <w:rsid w:val="00CF613F"/>
    <w:rsid w:val="00D01E12"/>
    <w:rsid w:val="00D07887"/>
    <w:rsid w:val="00D17E41"/>
    <w:rsid w:val="00D20BAF"/>
    <w:rsid w:val="00D31A3D"/>
    <w:rsid w:val="00D43BC9"/>
    <w:rsid w:val="00D466B5"/>
    <w:rsid w:val="00D57E95"/>
    <w:rsid w:val="00D60013"/>
    <w:rsid w:val="00D616AF"/>
    <w:rsid w:val="00D617AC"/>
    <w:rsid w:val="00D67E4E"/>
    <w:rsid w:val="00D741BE"/>
    <w:rsid w:val="00D74A55"/>
    <w:rsid w:val="00D76BE8"/>
    <w:rsid w:val="00D84462"/>
    <w:rsid w:val="00D90386"/>
    <w:rsid w:val="00D93CC6"/>
    <w:rsid w:val="00DA45F4"/>
    <w:rsid w:val="00DA6127"/>
    <w:rsid w:val="00DB131A"/>
    <w:rsid w:val="00DC2434"/>
    <w:rsid w:val="00DC32A5"/>
    <w:rsid w:val="00DC5D69"/>
    <w:rsid w:val="00DC79AC"/>
    <w:rsid w:val="00DD091A"/>
    <w:rsid w:val="00DD5158"/>
    <w:rsid w:val="00DD5947"/>
    <w:rsid w:val="00DE05A8"/>
    <w:rsid w:val="00DE1054"/>
    <w:rsid w:val="00DE62E7"/>
    <w:rsid w:val="00DE70C4"/>
    <w:rsid w:val="00DF60BB"/>
    <w:rsid w:val="00DF7A97"/>
    <w:rsid w:val="00E03F97"/>
    <w:rsid w:val="00E05C94"/>
    <w:rsid w:val="00E160D0"/>
    <w:rsid w:val="00E30FE1"/>
    <w:rsid w:val="00E45616"/>
    <w:rsid w:val="00E549B4"/>
    <w:rsid w:val="00E54C58"/>
    <w:rsid w:val="00E643EB"/>
    <w:rsid w:val="00E67BC9"/>
    <w:rsid w:val="00E827FF"/>
    <w:rsid w:val="00E84B91"/>
    <w:rsid w:val="00E8657E"/>
    <w:rsid w:val="00E90A6D"/>
    <w:rsid w:val="00E91613"/>
    <w:rsid w:val="00E93E02"/>
    <w:rsid w:val="00E97744"/>
    <w:rsid w:val="00EA0F6E"/>
    <w:rsid w:val="00EA393C"/>
    <w:rsid w:val="00EA4525"/>
    <w:rsid w:val="00EA52C0"/>
    <w:rsid w:val="00EB4955"/>
    <w:rsid w:val="00EB4EFE"/>
    <w:rsid w:val="00EB5517"/>
    <w:rsid w:val="00EB5CFA"/>
    <w:rsid w:val="00ED3997"/>
    <w:rsid w:val="00EE0C4E"/>
    <w:rsid w:val="00EE3C9C"/>
    <w:rsid w:val="00EF248D"/>
    <w:rsid w:val="00EF6F73"/>
    <w:rsid w:val="00F104A1"/>
    <w:rsid w:val="00F12849"/>
    <w:rsid w:val="00F16389"/>
    <w:rsid w:val="00F17D83"/>
    <w:rsid w:val="00F223A2"/>
    <w:rsid w:val="00F34752"/>
    <w:rsid w:val="00F43405"/>
    <w:rsid w:val="00F50605"/>
    <w:rsid w:val="00F5157A"/>
    <w:rsid w:val="00F55758"/>
    <w:rsid w:val="00F6335C"/>
    <w:rsid w:val="00F65219"/>
    <w:rsid w:val="00F66898"/>
    <w:rsid w:val="00F82EB3"/>
    <w:rsid w:val="00F8695B"/>
    <w:rsid w:val="00F87A6C"/>
    <w:rsid w:val="00FA33B9"/>
    <w:rsid w:val="00FA42BB"/>
    <w:rsid w:val="00FA4A53"/>
    <w:rsid w:val="00FA50D0"/>
    <w:rsid w:val="00FB2637"/>
    <w:rsid w:val="00FB5A85"/>
    <w:rsid w:val="00FC0BC8"/>
    <w:rsid w:val="00FC40B7"/>
    <w:rsid w:val="00FC7856"/>
    <w:rsid w:val="00FD0AA8"/>
    <w:rsid w:val="00FD2475"/>
    <w:rsid w:val="00FD77FB"/>
    <w:rsid w:val="00FE3273"/>
    <w:rsid w:val="00FF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40179A"/>
    <w:rPr>
      <w:rFonts w:ascii="Courier New" w:hAnsi="Courier New" w:cs="Courier New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737E8F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737E8F"/>
  </w:style>
  <w:style w:type="character" w:customStyle="1" w:styleId="ac">
    <w:name w:val="註解文字 字元"/>
    <w:basedOn w:val="a0"/>
    <w:link w:val="ab"/>
    <w:uiPriority w:val="99"/>
    <w:semiHidden/>
    <w:rsid w:val="00737E8F"/>
  </w:style>
  <w:style w:type="paragraph" w:styleId="ad">
    <w:name w:val="annotation subject"/>
    <w:basedOn w:val="ab"/>
    <w:next w:val="ab"/>
    <w:link w:val="ae"/>
    <w:uiPriority w:val="99"/>
    <w:semiHidden/>
    <w:unhideWhenUsed/>
    <w:rsid w:val="00737E8F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737E8F"/>
    <w:rPr>
      <w:b/>
      <w:bCs/>
    </w:rPr>
  </w:style>
  <w:style w:type="character" w:customStyle="1" w:styleId="highlight">
    <w:name w:val="highlight"/>
    <w:basedOn w:val="a0"/>
    <w:rsid w:val="00131F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40179A"/>
    <w:rPr>
      <w:rFonts w:ascii="Courier New" w:hAnsi="Courier New" w:cs="Courier New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737E8F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737E8F"/>
  </w:style>
  <w:style w:type="character" w:customStyle="1" w:styleId="ac">
    <w:name w:val="註解文字 字元"/>
    <w:basedOn w:val="a0"/>
    <w:link w:val="ab"/>
    <w:uiPriority w:val="99"/>
    <w:semiHidden/>
    <w:rsid w:val="00737E8F"/>
  </w:style>
  <w:style w:type="paragraph" w:styleId="ad">
    <w:name w:val="annotation subject"/>
    <w:basedOn w:val="ab"/>
    <w:next w:val="ab"/>
    <w:link w:val="ae"/>
    <w:uiPriority w:val="99"/>
    <w:semiHidden/>
    <w:unhideWhenUsed/>
    <w:rsid w:val="00737E8F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737E8F"/>
    <w:rPr>
      <w:b/>
      <w:bCs/>
    </w:rPr>
  </w:style>
  <w:style w:type="character" w:customStyle="1" w:styleId="highlight">
    <w:name w:val="highlight"/>
    <w:basedOn w:val="a0"/>
    <w:rsid w:val="00131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BAA6B1-732C-4158-A1C6-ADE3DA0500DC}"/>
</file>

<file path=customXml/itemProps2.xml><?xml version="1.0" encoding="utf-8"?>
<ds:datastoreItem xmlns:ds="http://schemas.openxmlformats.org/officeDocument/2006/customXml" ds:itemID="{92DE6F74-EED4-40EB-AA10-7B5C8374575E}"/>
</file>

<file path=customXml/itemProps3.xml><?xml version="1.0" encoding="utf-8"?>
<ds:datastoreItem xmlns:ds="http://schemas.openxmlformats.org/officeDocument/2006/customXml" ds:itemID="{85F4C405-8DD2-43F8-8113-EE47D0567E2B}"/>
</file>

<file path=customXml/itemProps4.xml><?xml version="1.0" encoding="utf-8"?>
<ds:datastoreItem xmlns:ds="http://schemas.openxmlformats.org/officeDocument/2006/customXml" ds:itemID="{50DF3610-7340-44EE-B7F4-15E0015CF5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黃宇婕</dc:creator>
  <cp:lastModifiedBy>Jane Chien</cp:lastModifiedBy>
  <cp:revision>16</cp:revision>
  <cp:lastPrinted>2018-12-10T09:03:00Z</cp:lastPrinted>
  <dcterms:created xsi:type="dcterms:W3CDTF">2018-12-07T09:18:00Z</dcterms:created>
  <dcterms:modified xsi:type="dcterms:W3CDTF">2018-12-10T09:03:00Z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