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DDE" w:rsidRPr="00DA5B2C" w:rsidRDefault="00650DDE" w:rsidP="00D05681">
      <w:pPr>
        <w:spacing w:line="520" w:lineRule="exact"/>
        <w:jc w:val="center"/>
        <w:rPr>
          <w:rFonts w:ascii="標楷體" w:eastAsia="標楷體" w:hAnsi="標楷體" w:cs="Arial"/>
          <w:b/>
          <w:sz w:val="36"/>
          <w:szCs w:val="36"/>
          <w:shd w:val="clear" w:color="auto" w:fill="FFFFFF" w:themeFill="background1"/>
        </w:rPr>
      </w:pPr>
      <w:r w:rsidRPr="00DA5B2C">
        <w:rPr>
          <w:rFonts w:ascii="標楷體" w:eastAsia="標楷體" w:hAnsi="標楷體" w:cs="Arial" w:hint="eastAsia"/>
          <w:b/>
          <w:sz w:val="36"/>
          <w:szCs w:val="36"/>
          <w:shd w:val="clear" w:color="auto" w:fill="FFFFFF" w:themeFill="background1"/>
        </w:rPr>
        <w:t>法務室意見</w:t>
      </w:r>
    </w:p>
    <w:p w:rsidR="00650DDE" w:rsidRPr="00DA5B2C" w:rsidRDefault="00650DDE" w:rsidP="00D05681">
      <w:pPr>
        <w:numPr>
          <w:ilvl w:val="0"/>
          <w:numId w:val="1"/>
        </w:numPr>
        <w:spacing w:beforeLines="50" w:before="180" w:line="520" w:lineRule="exact"/>
        <w:ind w:left="198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DA5B2C">
        <w:rPr>
          <w:rFonts w:ascii="標楷體" w:eastAsia="標楷體" w:hAnsi="標楷體" w:cs="新細明體" w:hint="eastAsia"/>
          <w:kern w:val="0"/>
          <w:sz w:val="28"/>
          <w:szCs w:val="28"/>
        </w:rPr>
        <w:t>按「非公務機關對個人資料之蒐集或處理，除第六條第一項所規定資料外，應有特定目的，並符合下列情形之一者：…三、當事人自行公開或其他已合法公開之個人資料。…」、</w:t>
      </w:r>
      <w:r w:rsidRPr="00DA5B2C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「非公務機關對個人資料之利用，除第六條第一項所規定資料外，應於蒐集之特定目的必要範圍內為之。</w:t>
      </w:r>
      <w:r w:rsidR="00F87714" w:rsidRPr="00DA5B2C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…</w:t>
      </w:r>
      <w:r w:rsidRPr="00DA5B2C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」個人資料保護法(下稱個資法)第19條第1項第3款及第20條第1</w:t>
      </w:r>
      <w:r w:rsidR="006B0E7E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項</w:t>
      </w:r>
      <w:r w:rsidRPr="00DA5B2C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定有明文。</w:t>
      </w:r>
    </w:p>
    <w:p w:rsidR="00883C59" w:rsidRPr="00942F9F" w:rsidRDefault="00650DDE" w:rsidP="00D05681">
      <w:pPr>
        <w:numPr>
          <w:ilvl w:val="0"/>
          <w:numId w:val="1"/>
        </w:numPr>
        <w:spacing w:line="520" w:lineRule="exact"/>
        <w:ind w:left="198"/>
        <w:jc w:val="both"/>
        <w:rPr>
          <w:rFonts w:ascii="標楷體" w:eastAsia="標楷體" w:hAnsi="標楷體"/>
          <w:sz w:val="28"/>
          <w:szCs w:val="28"/>
        </w:rPr>
      </w:pPr>
      <w:r w:rsidRPr="00DA5B2C">
        <w:rPr>
          <w:rFonts w:ascii="標楷體" w:eastAsia="標楷體" w:hAnsi="標楷體" w:cs="新細明體" w:hint="eastAsia"/>
          <w:kern w:val="0"/>
          <w:sz w:val="28"/>
          <w:szCs w:val="28"/>
        </w:rPr>
        <w:t>次按「要保書之聲明事項係要保人或被保險人之授權及同意事項，</w:t>
      </w:r>
      <w:r w:rsidRPr="00942F9F">
        <w:rPr>
          <w:rFonts w:ascii="標楷體" w:eastAsia="標楷體" w:hAnsi="標楷體" w:cs="新細明體" w:hint="eastAsia"/>
          <w:kern w:val="0"/>
          <w:sz w:val="28"/>
          <w:szCs w:val="28"/>
        </w:rPr>
        <w:t>其內容如下：</w:t>
      </w:r>
      <w:r w:rsidRPr="00942F9F">
        <w:rPr>
          <w:rFonts w:ascii="標楷體" w:eastAsia="標楷體" w:hAnsi="標楷體" w:cs="新細明體"/>
          <w:kern w:val="0"/>
          <w:sz w:val="28"/>
          <w:szCs w:val="28"/>
        </w:rPr>
        <w:t>…</w:t>
      </w:r>
      <w:r w:rsidR="00FE10A0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（三）本人（被保險人、要保人）同意（</w:t>
      </w:r>
      <w:r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保險公司）就本人之個人資料，於「個人資料保護法」所規定之範圍內，有為蒐集、處理及利用之權利。…」人身保險要保書示範內容及注意事項第11點第3款定有明文。</w:t>
      </w:r>
      <w:r w:rsidR="00981C2A" w:rsidRPr="00942F9F">
        <w:rPr>
          <w:rFonts w:ascii="標楷體" w:eastAsia="標楷體" w:hAnsi="標楷體" w:hint="eastAsia"/>
          <w:sz w:val="28"/>
          <w:szCs w:val="28"/>
        </w:rPr>
        <w:t>第按</w:t>
      </w:r>
      <w:r w:rsidR="0001327D" w:rsidRPr="00942F9F">
        <w:rPr>
          <w:rFonts w:ascii="標楷體" w:eastAsia="標楷體" w:hAnsi="標楷體" w:hint="eastAsia"/>
          <w:sz w:val="28"/>
          <w:szCs w:val="28"/>
        </w:rPr>
        <w:t>公司</w:t>
      </w:r>
      <w:r w:rsidR="00981C2A" w:rsidRPr="00942F9F">
        <w:rPr>
          <w:rFonts w:ascii="標楷體" w:eastAsia="標楷體" w:hAnsi="標楷體" w:hint="eastAsia"/>
          <w:sz w:val="28"/>
          <w:szCs w:val="28"/>
        </w:rPr>
        <w:t>於保險單</w:t>
      </w:r>
      <w:r w:rsidR="00D87FF7" w:rsidRPr="00942F9F">
        <w:rPr>
          <w:rFonts w:ascii="標楷體" w:eastAsia="標楷體" w:hAnsi="標楷體" w:hint="eastAsia"/>
          <w:sz w:val="28"/>
          <w:szCs w:val="28"/>
        </w:rPr>
        <w:t>中</w:t>
      </w:r>
      <w:r w:rsidR="00981C2A" w:rsidRPr="00942F9F">
        <w:rPr>
          <w:rFonts w:ascii="標楷體" w:eastAsia="標楷體" w:hAnsi="標楷體" w:hint="eastAsia"/>
          <w:sz w:val="28"/>
          <w:szCs w:val="28"/>
        </w:rPr>
        <w:t>之「個人資料保護法應告知事項」</w:t>
      </w:r>
      <w:r w:rsidR="004229A4" w:rsidRPr="00942F9F">
        <w:rPr>
          <w:rFonts w:ascii="標楷體" w:eastAsia="標楷體" w:hAnsi="標楷體" w:hint="eastAsia"/>
          <w:sz w:val="28"/>
          <w:szCs w:val="28"/>
        </w:rPr>
        <w:t>第一點</w:t>
      </w:r>
      <w:r w:rsidR="009C1E5B" w:rsidRPr="00942F9F">
        <w:rPr>
          <w:rFonts w:ascii="標楷體" w:eastAsia="標楷體" w:hAnsi="標楷體" w:hint="eastAsia"/>
          <w:sz w:val="28"/>
          <w:szCs w:val="28"/>
        </w:rPr>
        <w:t>「</w:t>
      </w:r>
      <w:r w:rsidR="00121258" w:rsidRPr="00942F9F">
        <w:rPr>
          <w:rFonts w:ascii="標楷體" w:eastAsia="標楷體" w:hAnsi="標楷體" w:hint="eastAsia"/>
          <w:sz w:val="28"/>
          <w:szCs w:val="28"/>
        </w:rPr>
        <w:t>蒐集之目的</w:t>
      </w:r>
      <w:r w:rsidR="009C1E5B" w:rsidRPr="00942F9F">
        <w:rPr>
          <w:rFonts w:ascii="標楷體" w:eastAsia="標楷體" w:hAnsi="標楷體" w:hint="eastAsia"/>
          <w:sz w:val="28"/>
          <w:szCs w:val="28"/>
        </w:rPr>
        <w:t>」</w:t>
      </w:r>
      <w:r w:rsidR="004229A4" w:rsidRPr="00942F9F">
        <w:rPr>
          <w:rFonts w:ascii="標楷體" w:eastAsia="標楷體" w:hAnsi="標楷體" w:hint="eastAsia"/>
          <w:sz w:val="28"/>
          <w:szCs w:val="28"/>
        </w:rPr>
        <w:t>包括「</w:t>
      </w:r>
      <w:r w:rsidR="00121258" w:rsidRPr="00942F9F">
        <w:rPr>
          <w:rFonts w:ascii="標楷體" w:eastAsia="標楷體" w:hAnsi="標楷體" w:hint="eastAsia"/>
          <w:sz w:val="28"/>
          <w:szCs w:val="28"/>
        </w:rPr>
        <w:t>人身保險</w:t>
      </w:r>
      <w:r w:rsidR="004229A4" w:rsidRPr="00942F9F">
        <w:rPr>
          <w:rFonts w:ascii="標楷體" w:eastAsia="標楷體" w:hAnsi="標楷體" w:hint="eastAsia"/>
          <w:sz w:val="28"/>
          <w:szCs w:val="28"/>
        </w:rPr>
        <w:t>」</w:t>
      </w:r>
      <w:bookmarkStart w:id="0" w:name="_GoBack"/>
      <w:bookmarkEnd w:id="0"/>
      <w:r w:rsidR="00883C59" w:rsidRPr="00942F9F">
        <w:rPr>
          <w:rFonts w:ascii="標楷體" w:eastAsia="標楷體" w:hAnsi="標楷體" w:hint="eastAsia"/>
          <w:sz w:val="28"/>
          <w:szCs w:val="28"/>
        </w:rPr>
        <w:t>。</w:t>
      </w:r>
    </w:p>
    <w:p w:rsidR="00CE34FD" w:rsidRPr="00942F9F" w:rsidRDefault="00650DDE" w:rsidP="00D05681">
      <w:pPr>
        <w:numPr>
          <w:ilvl w:val="0"/>
          <w:numId w:val="1"/>
        </w:numPr>
        <w:spacing w:line="520" w:lineRule="exact"/>
        <w:ind w:left="198"/>
        <w:jc w:val="both"/>
        <w:rPr>
          <w:rFonts w:ascii="標楷體" w:eastAsia="標楷體" w:hAnsi="標楷體"/>
          <w:sz w:val="28"/>
          <w:szCs w:val="28"/>
          <w:shd w:val="clear" w:color="auto" w:fill="FFFFFF" w:themeFill="background1"/>
        </w:rPr>
      </w:pPr>
      <w:r w:rsidRPr="00942F9F"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查 </w:t>
      </w:r>
      <w:r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貴單位擬運用公司</w:t>
      </w:r>
      <w:r w:rsidR="0042282A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保</w:t>
      </w:r>
      <w:r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戶既有聯絡資訊(手機號碼及Email帳號)，至</w:t>
      </w:r>
      <w:r w:rsidRPr="00942F9F">
        <w:rPr>
          <w:rFonts w:ascii="標楷體" w:eastAsia="標楷體" w:hAnsi="標楷體"/>
          <w:sz w:val="28"/>
          <w:szCs w:val="28"/>
          <w:shd w:val="clear" w:color="auto" w:fill="FFFFFF" w:themeFill="background1"/>
        </w:rPr>
        <w:t>Facebook</w:t>
      </w:r>
      <w:r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平台蒐</w:t>
      </w:r>
      <w:r w:rsidR="00CD4F4B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尋、</w:t>
      </w:r>
      <w:r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比對客戶之</w:t>
      </w:r>
      <w:r w:rsidRPr="00942F9F">
        <w:rPr>
          <w:rFonts w:ascii="標楷體" w:eastAsia="標楷體" w:hAnsi="標楷體"/>
          <w:sz w:val="28"/>
          <w:szCs w:val="28"/>
          <w:shd w:val="clear" w:color="auto" w:fill="FFFFFF" w:themeFill="background1"/>
        </w:rPr>
        <w:t>Facebook</w:t>
      </w:r>
      <w:r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 xml:space="preserve"> ID，並蒐集及分析客戶於該平台之公開資訊，以利提供差異化</w:t>
      </w:r>
      <w:r w:rsidR="000A3746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之</w:t>
      </w:r>
      <w:r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行銷方案</w:t>
      </w:r>
      <w:r w:rsidR="00223FC1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(應屬提供人身保險服務之目的範圍內)</w:t>
      </w:r>
      <w:r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，依前揭個資法規定，公司蒐集保戶自行公開於Facebook平台之個人資料，且目的係為日後提供差異化之客戶服務，</w:t>
      </w:r>
      <w:r w:rsidR="00AA61C1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應</w:t>
      </w:r>
      <w:r w:rsidR="00BF1C33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尚無適法性之疑慮。</w:t>
      </w:r>
    </w:p>
    <w:p w:rsidR="00185B89" w:rsidRPr="00942F9F" w:rsidRDefault="00185B89" w:rsidP="00D05681">
      <w:pPr>
        <w:numPr>
          <w:ilvl w:val="0"/>
          <w:numId w:val="1"/>
        </w:numPr>
        <w:spacing w:line="520" w:lineRule="exact"/>
        <w:ind w:left="198"/>
        <w:jc w:val="both"/>
        <w:rPr>
          <w:rFonts w:ascii="標楷體" w:eastAsia="標楷體" w:hAnsi="標楷體"/>
          <w:sz w:val="28"/>
          <w:szCs w:val="28"/>
          <w:shd w:val="clear" w:color="auto" w:fill="FFFFFF" w:themeFill="background1"/>
        </w:rPr>
      </w:pPr>
      <w:r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惟該平台之公開資訊是否真實，</w:t>
      </w:r>
      <w:r w:rsidR="00243BE0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提</w:t>
      </w:r>
      <w:r w:rsidR="00CB30DF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 xml:space="preserve">請 </w:t>
      </w:r>
      <w:r w:rsidR="00243BE0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貴單位注意評估，以免影響</w:t>
      </w:r>
      <w:r w:rsidR="00CB30DF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差異化分析</w:t>
      </w:r>
      <w:r w:rsidR="00243BE0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的結果</w:t>
      </w:r>
      <w:r w:rsidR="00CB30DF" w:rsidRPr="00942F9F">
        <w:rPr>
          <w:rFonts w:ascii="標楷體" w:eastAsia="標楷體" w:hAnsi="標楷體" w:hint="eastAsia"/>
          <w:sz w:val="28"/>
          <w:szCs w:val="28"/>
          <w:shd w:val="clear" w:color="auto" w:fill="FFFFFF" w:themeFill="background1"/>
        </w:rPr>
        <w:t>。</w:t>
      </w:r>
    </w:p>
    <w:sectPr w:rsidR="00185B89" w:rsidRPr="00942F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621B" w:rsidRDefault="00A1621B" w:rsidP="00FE10A0">
      <w:r>
        <w:separator/>
      </w:r>
    </w:p>
  </w:endnote>
  <w:endnote w:type="continuationSeparator" w:id="0">
    <w:p w:rsidR="00A1621B" w:rsidRDefault="00A1621B" w:rsidP="00FE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621B" w:rsidRDefault="00A1621B" w:rsidP="00FE10A0">
      <w:r>
        <w:separator/>
      </w:r>
    </w:p>
  </w:footnote>
  <w:footnote w:type="continuationSeparator" w:id="0">
    <w:p w:rsidR="00A1621B" w:rsidRDefault="00A1621B" w:rsidP="00FE10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86726"/>
    <w:multiLevelType w:val="hybridMultilevel"/>
    <w:tmpl w:val="9294A762"/>
    <w:lvl w:ilvl="0" w:tplc="2326C22A">
      <w:start w:val="1"/>
      <w:numFmt w:val="taiwaneseCountingThousand"/>
      <w:lvlText w:val="%1、"/>
      <w:lvlJc w:val="left"/>
      <w:pPr>
        <w:ind w:left="1430" w:hanging="720"/>
      </w:pPr>
      <w:rPr>
        <w:rFonts w:hAnsi="Arial"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DDE"/>
    <w:rsid w:val="000018A7"/>
    <w:rsid w:val="0001327D"/>
    <w:rsid w:val="00033989"/>
    <w:rsid w:val="000A3746"/>
    <w:rsid w:val="000F1AFF"/>
    <w:rsid w:val="00105994"/>
    <w:rsid w:val="00121258"/>
    <w:rsid w:val="00122DB9"/>
    <w:rsid w:val="00185B89"/>
    <w:rsid w:val="00223FC1"/>
    <w:rsid w:val="00243BE0"/>
    <w:rsid w:val="00287842"/>
    <w:rsid w:val="0042282A"/>
    <w:rsid w:val="004229A4"/>
    <w:rsid w:val="004325CD"/>
    <w:rsid w:val="004A4A26"/>
    <w:rsid w:val="0050197C"/>
    <w:rsid w:val="005735CF"/>
    <w:rsid w:val="005A0525"/>
    <w:rsid w:val="00650DDE"/>
    <w:rsid w:val="00666C41"/>
    <w:rsid w:val="00692EE3"/>
    <w:rsid w:val="006B0E7E"/>
    <w:rsid w:val="00724E4A"/>
    <w:rsid w:val="00733796"/>
    <w:rsid w:val="007B6998"/>
    <w:rsid w:val="007C2277"/>
    <w:rsid w:val="00883C59"/>
    <w:rsid w:val="008E547C"/>
    <w:rsid w:val="00941AF3"/>
    <w:rsid w:val="00942F9F"/>
    <w:rsid w:val="00981C2A"/>
    <w:rsid w:val="009C1E5B"/>
    <w:rsid w:val="00A1621B"/>
    <w:rsid w:val="00A70A11"/>
    <w:rsid w:val="00AA61C1"/>
    <w:rsid w:val="00AD32A0"/>
    <w:rsid w:val="00B04007"/>
    <w:rsid w:val="00BB7605"/>
    <w:rsid w:val="00BC1988"/>
    <w:rsid w:val="00BF1C33"/>
    <w:rsid w:val="00C2047E"/>
    <w:rsid w:val="00CB30DF"/>
    <w:rsid w:val="00CD4F4B"/>
    <w:rsid w:val="00CE34FD"/>
    <w:rsid w:val="00D05681"/>
    <w:rsid w:val="00D87FF7"/>
    <w:rsid w:val="00DA31B9"/>
    <w:rsid w:val="00DA5B2C"/>
    <w:rsid w:val="00E467A4"/>
    <w:rsid w:val="00E93637"/>
    <w:rsid w:val="00F87714"/>
    <w:rsid w:val="00FC3888"/>
    <w:rsid w:val="00FE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29F80EE-9A50-435A-A2F9-2120BDB2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0DD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77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8771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E10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E10A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E10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E10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C6CCA3E3C0FAC4C8D90E0BD2C50C65A" ma:contentTypeVersion="0" ma:contentTypeDescription="建立新的文件。" ma:contentTypeScope="" ma:versionID="cd8cabfa3ffb751a933e42e40e1bc4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2538AD-20A8-4F51-B380-E7B9D0CD7923}"/>
</file>

<file path=customXml/itemProps2.xml><?xml version="1.0" encoding="utf-8"?>
<ds:datastoreItem xmlns:ds="http://schemas.openxmlformats.org/officeDocument/2006/customXml" ds:itemID="{FB506C99-5F56-4E97-A9A7-7AB4FD640453}"/>
</file>

<file path=customXml/itemProps3.xml><?xml version="1.0" encoding="utf-8"?>
<ds:datastoreItem xmlns:ds="http://schemas.openxmlformats.org/officeDocument/2006/customXml" ds:itemID="{8F8CE71C-91E7-421E-86C5-B6A543735E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詹孟婷</dc:creator>
  <cp:lastModifiedBy>詹孟婷</cp:lastModifiedBy>
  <cp:revision>3</cp:revision>
  <cp:lastPrinted>2016-08-26T07:52:00Z</cp:lastPrinted>
  <dcterms:created xsi:type="dcterms:W3CDTF">2016-08-29T01:29:00Z</dcterms:created>
  <dcterms:modified xsi:type="dcterms:W3CDTF">2016-08-29T01:29:00Z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0x0101000C6CCA3E3C0FAC4C8D90E0BD2C50C65A</vt:lpwstr>
  </property>
</Properties>
</file>