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E9" w:rsidRDefault="003F64E9" w:rsidP="003F64E9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ASSIGNMENT NO.2.</w:t>
      </w:r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Aim :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-</w:t>
      </w: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Construct a threaded binary search tree by inserting values in the given order and traverse it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traversal using threads. 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Objective:-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study the concept of threaded binary tree</w:t>
      </w:r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.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 xml:space="preserve"> 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Theory:-</w:t>
      </w:r>
      <w:proofErr w:type="gramEnd"/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hyperlink r:id="rId6" w:history="1">
        <w:proofErr w:type="spellStart"/>
        <w:r>
          <w:rPr>
            <w:rFonts w:ascii="Calibri" w:eastAsia="Calibri" w:hAnsi="Calibri" w:cs="Calibri"/>
            <w:color w:val="000000"/>
            <w:sz w:val="24"/>
            <w:szCs w:val="24"/>
            <w:highlight w:val="white"/>
            <w:u w:val="single"/>
          </w:rPr>
          <w:t>Inorder</w:t>
        </w:r>
        <w:proofErr w:type="spellEnd"/>
        <w:r>
          <w:rPr>
            <w:rFonts w:ascii="Calibri" w:eastAsia="Calibri" w:hAnsi="Calibri" w:cs="Calibri"/>
            <w:color w:val="000000"/>
            <w:sz w:val="24"/>
            <w:szCs w:val="24"/>
            <w:highlight w:val="white"/>
            <w:u w:val="single"/>
          </w:rPr>
          <w:t xml:space="preserve"> traversal of a Binary tree</w:t>
        </w:r>
      </w:hyperlink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can either be done using recursion or </w:t>
      </w:r>
      <w:hyperlink r:id="rId7" w:history="1">
        <w:r>
          <w:rPr>
            <w:rFonts w:ascii="Calibri" w:eastAsia="Calibri" w:hAnsi="Calibri" w:cs="Calibri"/>
            <w:color w:val="000000"/>
            <w:sz w:val="24"/>
            <w:szCs w:val="24"/>
            <w:highlight w:val="white"/>
            <w:u w:val="single"/>
          </w:rPr>
          <w:t xml:space="preserve">with the use of </w:t>
        </w:r>
        <w:proofErr w:type="spellStart"/>
        <w:r>
          <w:rPr>
            <w:rFonts w:ascii="Calibri" w:eastAsia="Calibri" w:hAnsi="Calibri" w:cs="Calibri"/>
            <w:color w:val="000000"/>
            <w:sz w:val="24"/>
            <w:szCs w:val="24"/>
            <w:highlight w:val="white"/>
            <w:u w:val="single"/>
          </w:rPr>
          <w:t>a</w:t>
        </w:r>
        <w:proofErr w:type="spellEnd"/>
        <w:r>
          <w:rPr>
            <w:rFonts w:ascii="Calibri" w:eastAsia="Calibri" w:hAnsi="Calibri" w:cs="Calibri"/>
            <w:color w:val="000000"/>
            <w:sz w:val="24"/>
            <w:szCs w:val="24"/>
            <w:highlight w:val="white"/>
            <w:u w:val="single"/>
          </w:rPr>
          <w:t xml:space="preserve"> auxiliary stack</w:t>
        </w:r>
      </w:hyperlink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. The idea of threaded binary trees is to make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traversal faster and do it without stack and without recursion. A binary tree is made threaded by making all right child pointers that would normally be NULL point to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successor of the node (if it exists).</w:t>
      </w:r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There are two types of threaded binary trees.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b/>
          <w:i/>
          <w:color w:val="000000"/>
          <w:sz w:val="24"/>
          <w:szCs w:val="24"/>
          <w:highlight w:val="white"/>
        </w:rPr>
        <w:t>Single Threaded: 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Where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NULL right pointers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is made to point to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successor (if successor exists)</w:t>
      </w:r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highlight w:val="white"/>
        </w:rPr>
        <w:t>Double Threaded: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 Where both left and right NULL pointers are made to point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predecessor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successor respectively. The predecessor threads are useful for reverse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traversal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postorder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traversal.</w:t>
      </w:r>
    </w:p>
    <w:p w:rsidR="003F64E9" w:rsidRDefault="003F64E9" w:rsidP="003F64E9">
      <w:pPr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The threads are also useful for fast accessing ancestors of a node.</w:t>
      </w:r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Following diagram shows an example Single Threaded Binary Tree. The dotted lines represent threads.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</w:r>
      <w:r>
        <w:rPr>
          <w:noProof/>
        </w:rPr>
        <w:drawing>
          <wp:inline distT="0" distB="0" distL="0" distR="0" wp14:anchorId="30D58485" wp14:editId="0A49C1C7">
            <wp:extent cx="2031365" cy="147828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031365" cy="1478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Algorithm:-</w:t>
      </w:r>
      <w:proofErr w:type="gramEnd"/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Let 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be the newly inserted node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There can be three cases during insertion:</w:t>
      </w:r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Case 1: Insertion in empty tree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  <w:t xml:space="preserve">Both left and right pointers of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will be set to NULL and new node becomes the root.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root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;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-&gt; left = NULL;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-&gt; right = NULL;</w:t>
      </w:r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>Case 2: When new node inserted as the left child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  <w:t xml:space="preserve">After inserting the node at its proper place we have to make its left and right threads points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predecessor and successor respectively. The node which was </w:t>
      </w:r>
      <w:proofErr w:type="spellStart"/>
      <w:r>
        <w:fldChar w:fldCharType="begin"/>
      </w:r>
      <w:r>
        <w:instrText xml:space="preserve"> HYPERLINK "https://www.geeksforgeeks.org/inorder-successor-in-binary-search-tree/"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szCs w:val="24"/>
          <w:highlight w:val="white"/>
          <w:u w:val="single"/>
        </w:rPr>
        <w:t>inorder</w:t>
      </w:r>
      <w:proofErr w:type="spellEnd"/>
      <w:r>
        <w:rPr>
          <w:rFonts w:ascii="Calibri" w:eastAsia="Calibri" w:hAnsi="Calibri" w:cs="Calibri"/>
          <w:color w:val="0000FF"/>
          <w:sz w:val="24"/>
          <w:szCs w:val="24"/>
          <w:highlight w:val="white"/>
          <w:u w:val="single"/>
        </w:rPr>
        <w:t xml:space="preserve"> successor</w:t>
      </w:r>
      <w:r>
        <w:fldChar w:fldCharType="end"/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the left and right threads of the new node will be-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-&gt; left = par -&gt;left;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-&gt; right = par;</w:t>
      </w:r>
    </w:p>
    <w:p w:rsidR="003F64E9" w:rsidRDefault="003F64E9" w:rsidP="003F64E9">
      <w:pPr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Before insertion, the left pointer of parent was a thread, but after insertion it will be a link pointing to the new node.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par -&gt;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lthread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= false;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par -&gt; left = temp;</w:t>
      </w:r>
    </w:p>
    <w:p w:rsidR="003F64E9" w:rsidRDefault="003F64E9" w:rsidP="003F64E9">
      <w:pPr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Following example show a node being inserted as left child of its parent.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</w:r>
      <w:r>
        <w:rPr>
          <w:noProof/>
        </w:rPr>
        <w:drawing>
          <wp:inline distT="0" distB="0" distL="0" distR="0" wp14:anchorId="4A9BB281" wp14:editId="521BD614">
            <wp:extent cx="6029960" cy="2429510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029960" cy="2429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  <w:t>After insertion of 13,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</w:r>
      <w:r>
        <w:rPr>
          <w:noProof/>
        </w:rPr>
        <w:drawing>
          <wp:inline distT="0" distB="0" distL="0" distR="0" wp14:anchorId="10F0A798" wp14:editId="7B5A1C07">
            <wp:extent cx="5836920" cy="2776854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6920" cy="277685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  <w:t>Predecessor of 14 becomes the predecessor of 13, so left thread of 13 points to 10.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  <w:t>Successor of 13 is 14, so right thread of 13 points to left child which is 13.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  <w:t>Left pointer of 14 is not a thread now, it points to left child which is 13.</w:t>
      </w:r>
    </w:p>
    <w:p w:rsidR="003F64E9" w:rsidRDefault="003F64E9" w:rsidP="003F64E9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>Case 3: When new node is inserted as the right child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  <w:t xml:space="preserve">The parent of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is its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predecessor. The node which was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successor of the parent is now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successor of this node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the left and right threads of the new node will be-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-&gt; left = par;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-&gt; right = par -&gt; right;</w:t>
      </w:r>
    </w:p>
    <w:p w:rsidR="003F64E9" w:rsidRDefault="003F64E9" w:rsidP="003F64E9">
      <w:pPr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Before insertion, the right pointer of parent was a thread, but after insertion it will be a link pointing to the new node.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par -&gt;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rthread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 = false;</w:t>
      </w:r>
    </w:p>
    <w:p w:rsidR="003F64E9" w:rsidRDefault="003F64E9" w:rsidP="003F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 xml:space="preserve">par -&gt; right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tmp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 xml:space="preserve">Program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Code:-</w:t>
      </w:r>
      <w:proofErr w:type="gramEnd"/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#include &lt;iostream&gt;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using namespace std;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class TBT;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class node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node *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left,*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int data;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bool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rbit,lbit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public: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node(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left=NULL;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right=NULL;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=0;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node(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int d)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left=NULL;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right=NULL;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=0;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data=d;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friend class TBT;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class TBT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node *root; //acts as a dummy node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public: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TBT(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 //dummy node initialization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root=new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node(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9999);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root-&gt;left=root;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root-&gt;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=1;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root-&gt;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=0;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root-&gt;right=root;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create(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insert(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int data);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node *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inorder_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suc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node *);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ab/>
        <w:t xml:space="preserve">void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inorder_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traversal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node *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preorder_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suc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node *c);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void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preorder_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traversal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//--------------------------------------------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TBT::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preorder_traversal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node *c=root-&gt;left;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while(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c!=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root)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 "&lt;&lt;c-&gt;data;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preorder_suc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(c);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TBT::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inorder_traversal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node *c=root-&gt;left;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while(c-&gt;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==1)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c=c-&gt;left;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while(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c!=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root)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 "&lt;&lt;c-&gt;data;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inorder_suc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(c);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node*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TBT::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inorder_suc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(node *c)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if(c-&gt;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==0)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return c-&gt;right;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else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c=c-&gt;right;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while(c-&gt;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==1)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c=c-&gt;left;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return c;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node *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TBT::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preorder_suc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(node *c)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if(c-&gt;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==1)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return c-&gt;left;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while(c-&gt;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==0)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c=c-&gt;right;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return c-&gt;right;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//-------- Create Method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TBT::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create()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int n;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if(root-&gt;left==root&amp;&amp;root-&gt;right==root)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nEnter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number of nodes:";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&gt;&gt;n;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int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n;i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++)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int info;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nEnter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data: 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&gt;&gt;info;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this-&gt;insert(info);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else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nTree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Already created.\n";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TBT::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insert(int data)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if(root-&gt;left==root&amp;&amp;root-&gt;right==root) //no node in tree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node *p=new node(data);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p-&gt;left=root-&gt;left;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=root-&gt;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 //0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=0;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p-&gt;right=root-&gt;right;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root-&gt;left=p;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root-&gt;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=1;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nInserted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start"&lt;&lt;data;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return;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node *cur=new node;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cur=root-&gt;left;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while(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1)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if(cur-&gt;data&lt;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data)   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//insert right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node *p=new node(data);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if(cur-&gt;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==0)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p-&gt;right=cur-&gt;right;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=cur-&gt;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=0;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p-&gt;left=cur;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cur-&gt;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=1;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cur-&gt;right=p;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//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nInserted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right "&lt;&lt;data;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 data&lt;&lt;" Inserted right"&lt;&lt;" of "&lt;&lt; cur-&gt;data&lt;&lt;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endl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return;</w:t>
      </w:r>
    </w:p>
    <w:bookmarkEnd w:id="0"/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else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cur=cur-&gt;right;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if(cur-&gt;data&gt;data) //insert left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node *p=new node(data);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if(cur-&gt;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==0)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p-&gt;left=cur-&gt;left;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=cur-&gt;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=0;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p-&gt;right=cur; //successor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cur-&gt;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lbit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=1;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cur-&gt;left=p;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&lt;&lt;data &lt;&lt;" Inserted left "&lt;&lt;" of "&lt;&lt;cur-&gt;data&lt;&lt;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endl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return;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else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cur=cur-&gt;left;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 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TBT t1;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int value;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int choice;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do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&lt;&lt;"\n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1.Create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Tree\n2.Insert into tree\n3.Preorder\n4.Inorder\n0.Exit\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nEnter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your choice: 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&gt;&gt;choice;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switch(choice)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{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case 1: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t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1.create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break;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case 2: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nEnter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Number(data): 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&gt;&gt;value;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t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1.insert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(value);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break;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case 3: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nPreorder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traversal of TBT\n";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t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1.preorder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_traversal();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break;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case 4: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nInoder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Traversal of TBT\n";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t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1.inorder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_traversal();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break;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default: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nWrong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choice";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}while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(choice!=0);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return 0;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 xml:space="preserve">Output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Screenshots:-</w:t>
      </w:r>
      <w:proofErr w:type="gramEnd"/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F22005" wp14:editId="45C333D0">
            <wp:extent cx="5772785" cy="3252470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72785" cy="3252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CA77DCA" wp14:editId="7091964E">
            <wp:extent cx="5772785" cy="325247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72785" cy="3252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</w:p>
    <w:p w:rsidR="003F64E9" w:rsidRDefault="003F64E9" w:rsidP="003F64E9">
      <w:pPr>
        <w:spacing w:after="200" w:line="276" w:lineRule="auto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Conclusion:-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Thus,we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have studied Threaded binary tree.</w:t>
      </w:r>
    </w:p>
    <w:p w:rsidR="00BE3B6A" w:rsidRDefault="00BE3B6A"/>
    <w:sectPr w:rsidR="00BE3B6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C83" w:rsidRDefault="00846C83" w:rsidP="00C06043">
      <w:r>
        <w:separator/>
      </w:r>
    </w:p>
  </w:endnote>
  <w:endnote w:type="continuationSeparator" w:id="0">
    <w:p w:rsidR="00846C83" w:rsidRDefault="00846C83" w:rsidP="00C0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043" w:rsidRDefault="00C06043">
    <w:pPr>
      <w:pStyle w:val="Footer"/>
    </w:pPr>
    <w:r>
      <w:t>SY-C Department of Computer Engineering, VIIT. 2018-19</w:t>
    </w:r>
    <w:r>
      <w:rPr>
        <w:lang w:val="en-US"/>
      </w:rPr>
      <w:t xml:space="preserve">.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C83" w:rsidRDefault="00846C83" w:rsidP="00C06043">
      <w:r>
        <w:separator/>
      </w:r>
    </w:p>
  </w:footnote>
  <w:footnote w:type="continuationSeparator" w:id="0">
    <w:p w:rsidR="00846C83" w:rsidRDefault="00846C83" w:rsidP="00C06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EBD" w:rsidRDefault="00724EBD" w:rsidP="00724EBD">
    <w:pPr>
      <w:jc w:val="left"/>
    </w:pPr>
    <w:r>
      <w:rPr>
        <w:lang w:val="en-US"/>
      </w:rPr>
      <w:t>Skill Development Lab II 2018-</w:t>
    </w:r>
    <w:proofErr w:type="gramStart"/>
    <w:r>
      <w:rPr>
        <w:lang w:val="en-US"/>
      </w:rPr>
      <w:t>19  Name</w:t>
    </w:r>
    <w:proofErr w:type="gramEnd"/>
    <w:r>
      <w:rPr>
        <w:lang w:val="en-US"/>
      </w:rPr>
      <w:t xml:space="preserve"> – </w:t>
    </w:r>
    <w:proofErr w:type="spellStart"/>
    <w:r>
      <w:rPr>
        <w:lang w:val="en-US"/>
      </w:rPr>
      <w:t>Harshal</w:t>
    </w:r>
    <w:proofErr w:type="spellEnd"/>
    <w:r>
      <w:rPr>
        <w:lang w:val="en-US"/>
      </w:rPr>
      <w:t xml:space="preserve"> Jadhav  Gr. no – 21820120  Roll no - 223069</w:t>
    </w:r>
  </w:p>
  <w:p w:rsidR="00724EBD" w:rsidRDefault="00724E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E9"/>
    <w:rsid w:val="003F64E9"/>
    <w:rsid w:val="00724EBD"/>
    <w:rsid w:val="00846C83"/>
    <w:rsid w:val="00BE3B6A"/>
    <w:rsid w:val="00C0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76F8-287E-4C02-B3DE-DCC85BA0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E9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E9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E9"/>
    <w:rPr>
      <w:rFonts w:ascii="Segoe UI" w:eastAsia="Times New Roman" w:hAnsi="Segoe UI" w:cs="Segoe UI"/>
      <w:sz w:val="18"/>
      <w:szCs w:val="16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C06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043"/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C06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043"/>
    <w:rPr>
      <w:rFonts w:ascii="Times New Roman" w:eastAsia="Times New Roman" w:hAnsi="Times New Roman" w:cs="Times New Roman"/>
      <w:sz w:val="21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norder-tree-traversal-without-recursion/" TargetMode="External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618/" TargetMode="External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Kanse</dc:creator>
  <cp:keywords/>
  <dc:description/>
  <cp:lastModifiedBy>Narendra Kanse</cp:lastModifiedBy>
  <cp:revision>8</cp:revision>
  <dcterms:created xsi:type="dcterms:W3CDTF">2019-04-30T11:05:00Z</dcterms:created>
  <dcterms:modified xsi:type="dcterms:W3CDTF">2019-04-30T11:17:00Z</dcterms:modified>
</cp:coreProperties>
</file>