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spacing w:lineRule="auto" w:line="264"/>
        <w:ind w:hanging="0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Министерство образования Республики Беларусь </w:t>
      </w:r>
    </w:p>
    <w:p>
      <w:pPr>
        <w:pStyle w:val="Normal"/>
        <w:spacing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Гомельский государственный технический </w:t>
      </w:r>
    </w:p>
    <w:p>
      <w:pPr>
        <w:pStyle w:val="Normal"/>
        <w:spacing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Университет им. П.О.Сухого </w:t>
      </w:r>
    </w:p>
    <w:p>
      <w:pPr>
        <w:pStyle w:val="Normal"/>
        <w:spacing w:before="0" w:after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Факультет автоматизированных и информационных систем 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Кафедра «Информационные технологии» 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>направление специальности 1-40 05 01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-12 “Информационные системы и </w:t>
      </w:r>
    </w:p>
    <w:p>
      <w:pPr>
        <w:pStyle w:val="Normal"/>
        <w:spacing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технологии в игровой индустрии” 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Доклад по дипломной работе </w:t>
      </w:r>
    </w:p>
    <w:p>
      <w:pPr>
        <w:pStyle w:val="Normal"/>
        <w:spacing w:before="0" w:after="0"/>
        <w:jc w:val="center"/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Выполнил: </w:t>
      </w:r>
    </w:p>
    <w:p>
      <w:pPr>
        <w:pStyle w:val="Normal"/>
        <w:spacing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>студент гр. ИТИ-41</w:t>
      </w:r>
    </w:p>
    <w:p>
      <w:pPr>
        <w:pStyle w:val="Normal"/>
        <w:spacing w:before="0" w:after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Гусаров М.Д.  </w:t>
      </w:r>
    </w:p>
    <w:p>
      <w:pPr>
        <w:pStyle w:val="Style13"/>
        <w:spacing w:lineRule="auto" w:line="264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[слайд 1] Приветствие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Я, студент группы ИТИ-41, Гусаров Максим Денисович, хочу предста</w:t>
        <w:softHyphen/>
        <w:t>вить вам дипломную работу на тему: «</w:t>
      </w: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>3</w:t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ru-RU" w:eastAsia="ru-RU"/>
        </w:rPr>
        <w:t>D</w:t>
      </w: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 военно-тактическая игра с элемен</w:t>
        <w:softHyphen/>
        <w:t>тами маскировки в бою и пла</w:t>
        <w:softHyphen/>
        <w:t xml:space="preserve">нированием обороны на платформе </w:t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ru-RU" w:eastAsia="ru-RU"/>
        </w:rPr>
        <w:t>Unity</w:t>
      </w: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  <w:t xml:space="preserve"> под ОС </w:t>
      </w:r>
      <w:r>
        <w:rPr>
          <w:rFonts w:eastAsia="Calibri" w:cs="Times New Roman" w:ascii="Times New Roman" w:hAnsi="Times New Roman"/>
          <w:i/>
          <w:iCs/>
          <w:sz w:val="28"/>
          <w:szCs w:val="28"/>
          <w:lang w:val="ru-RU" w:eastAsia="ru-RU"/>
        </w:rPr>
        <w:t>Android</w:t>
      </w:r>
      <w:r>
        <w:rPr>
          <w:rFonts w:ascii="Times New Roman" w:hAnsi="Times New Roman"/>
          <w:sz w:val="28"/>
          <w:szCs w:val="28"/>
          <w:lang w:val="ru-RU"/>
        </w:rPr>
        <w:t>».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[слайд 2] 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>сновные цели исследования</w:t>
      </w:r>
    </w:p>
    <w:p>
      <w:pPr>
        <w:pStyle w:val="Normal"/>
        <w:spacing w:lineRule="auto" w:line="264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hd w:fill="auto" w:val="clear"/>
          <w:lang w:val="ru-RU"/>
        </w:rPr>
        <w:t>Цель</w:t>
      </w:r>
      <w:r>
        <w:rPr>
          <w:rFonts w:ascii="Times New Roman" w:hAnsi="Times New Roman"/>
          <w:color w:val="000000"/>
          <w:shd w:fill="auto" w:val="clear"/>
          <w:lang w:val="ru-RU"/>
        </w:rPr>
        <w:t>ю моей</w:t>
      </w:r>
      <w:r>
        <w:rPr>
          <w:rFonts w:ascii="Times New Roman" w:hAnsi="Times New Roman"/>
          <w:color w:val="000000"/>
          <w:shd w:fill="auto" w:val="clear"/>
          <w:lang w:val="ru-RU"/>
        </w:rPr>
        <w:t xml:space="preserve"> дипломной работы </w:t>
      </w:r>
      <w:r>
        <w:rPr>
          <w:rFonts w:ascii="Times New Roman" w:hAnsi="Times New Roman"/>
          <w:color w:val="000000"/>
          <w:shd w:fill="auto" w:val="clear"/>
          <w:lang w:val="ru-RU"/>
        </w:rPr>
        <w:t>было</w:t>
      </w:r>
      <w:r>
        <w:rPr>
          <w:rFonts w:ascii="Times New Roman" w:hAnsi="Times New Roman"/>
          <w:color w:val="000000"/>
          <w:shd w:fill="auto" w:val="clear"/>
          <w:lang w:val="ru-RU"/>
        </w:rPr>
        <w:t xml:space="preserve"> разработать игро</w:t>
        <w:softHyphen/>
        <w:t xml:space="preserve">вое приложение </w:t>
      </w:r>
      <w:r>
        <w:rPr>
          <w:rFonts w:ascii="Times New Roman" w:hAnsi="Times New Roman"/>
          <w:color w:val="000000"/>
          <w:shd w:fill="auto" w:val="clear"/>
          <w:lang w:val="ru-RU"/>
        </w:rPr>
        <w:t>«Битва танков» в жанре стратегия для одного пользователя в котором будут</w:t>
      </w:r>
      <w:r>
        <w:rPr>
          <w:rFonts w:ascii="Times New Roman" w:hAnsi="Times New Roman"/>
          <w:color w:val="000000"/>
          <w:shd w:fill="auto" w:val="clear"/>
          <w:lang w:val="ru-RU"/>
        </w:rPr>
        <w:t xml:space="preserve"> элемент</w:t>
      </w:r>
      <w:r>
        <w:rPr>
          <w:rFonts w:ascii="Times New Roman" w:hAnsi="Times New Roman"/>
          <w:color w:val="000000"/>
          <w:shd w:fill="auto" w:val="clear"/>
          <w:lang w:val="ru-RU"/>
        </w:rPr>
        <w:t>ы</w:t>
      </w:r>
      <w:r>
        <w:rPr>
          <w:rFonts w:ascii="Times New Roman" w:hAnsi="Times New Roman"/>
          <w:color w:val="000000"/>
          <w:shd w:fill="auto" w:val="clear"/>
          <w:lang w:val="ru-RU"/>
        </w:rPr>
        <w:t xml:space="preserve"> маскировки в бою </w:t>
      </w:r>
      <w:r>
        <w:rPr>
          <w:rFonts w:ascii="Times New Roman" w:hAnsi="Times New Roman"/>
          <w:color w:val="000000"/>
          <w:shd w:fill="auto" w:val="clear"/>
          <w:lang w:val="ru-RU"/>
        </w:rPr>
        <w:t>а также</w:t>
      </w:r>
      <w:r>
        <w:rPr>
          <w:rFonts w:ascii="Times New Roman" w:hAnsi="Times New Roman"/>
          <w:color w:val="000000"/>
          <w:shd w:fill="auto" w:val="clear"/>
          <w:lang w:val="ru-RU"/>
        </w:rPr>
        <w:t xml:space="preserve"> планирование обороны, </w:t>
      </w:r>
      <w:r>
        <w:rPr>
          <w:rFonts w:ascii="Times New Roman" w:hAnsi="Times New Roman"/>
          <w:color w:val="000000"/>
          <w:shd w:fill="auto" w:val="clear"/>
          <w:lang w:val="ru-RU"/>
        </w:rPr>
        <w:t>которое позво</w:t>
        <w:softHyphen/>
        <w:t>лит игроку почувствовать себя генералом и командовать танками на поле боя, используя тактическое мышление.</w:t>
      </w:r>
    </w:p>
    <w:p>
      <w:pPr>
        <w:pStyle w:val="Normal"/>
        <w:spacing w:lineRule="auto" w:line="264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hd w:fill="auto" w:val="clear"/>
          <w:lang w:val="ru-RU"/>
        </w:rPr>
        <w:t>Созданное игровое приложение помо</w:t>
        <w:softHyphen/>
        <w:t>жет хорошо провести время, улуч</w:t>
        <w:softHyphen/>
        <w:t>шить реакцию и тактическое мышление.</w:t>
      </w:r>
    </w:p>
    <w:p>
      <w:pPr>
        <w:pStyle w:val="ListParagraph"/>
        <w:ind w:firstLine="709" w:left="0"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[слайд 3] Постановка задачи</w:t>
      </w:r>
    </w:p>
    <w:p>
      <w:pPr>
        <w:pStyle w:val="Normal"/>
        <w:spacing w:lineRule="auto" w:line="264"/>
        <w:ind w:firstLine="709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Для этого необходимо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провести анализ игрового жанра стратегия и су</w:t>
        <w:softHyphen/>
        <w:t>ществующих стратегиче</w:t>
        <w:softHyphen/>
        <w:t xml:space="preserve">ских игр, 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разработать</w:t>
      </w:r>
      <w:r>
        <w:rPr>
          <w:rFonts w:cs="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структуру</w:t>
      </w:r>
      <w:r>
        <w:rPr>
          <w:rFonts w:cs="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игрового приложе</w:t>
        <w:softHyphen/>
        <w:t xml:space="preserve">ния </w:t>
      </w:r>
      <w:r>
        <w:rPr>
          <w:rFonts w:cs="" w:ascii="Times New Roman" w:hAnsi="Times New Roman"/>
          <w:color w:val="000000"/>
          <w:sz w:val="28"/>
          <w:szCs w:val="28"/>
          <w:shd w:fill="auto" w:val="clear"/>
          <w:lang w:val="ru-RU"/>
        </w:rPr>
        <w:t>и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 графическую составляющую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.</w:t>
      </w:r>
    </w:p>
    <w:p>
      <w:pPr>
        <w:pStyle w:val="ListParagraph"/>
        <w:ind w:firstLine="709" w:left="0" w:right="-1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[слайд 4] Существующие игры жанра «Стратегия»</w:t>
      </w:r>
    </w:p>
    <w:p>
      <w:pPr>
        <w:pStyle w:val="Normal"/>
        <w:spacing w:lineRule="auto" w:line="264"/>
        <w:ind w:firstLine="709"/>
        <w:rPr>
          <w:rFonts w:ascii="Times New Roman" w:hAnsi="Times New Roman"/>
        </w:rPr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В процессе анализа я изучил ряд известных стратегических игр, вклю</w:t>
        <w:softHyphen/>
        <w:t>чая</w:t>
      </w:r>
      <w:r>
        <w:rPr>
          <w:rStyle w:val="Style8"/>
          <w:rFonts w:eastAsia="Calibri"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ru-RU"/>
        </w:rPr>
        <w:t xml:space="preserve"> Starcraft </w:t>
      </w:r>
      <w:r>
        <w:rPr>
          <w:rStyle w:val="Style8"/>
          <w:rFonts w:eastAsia="Calibri"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>2,</w:t>
      </w:r>
      <w:r>
        <w:rPr>
          <w:rStyle w:val="Style8"/>
          <w:rFonts w:eastAsia="Calibri"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ru-RU"/>
        </w:rPr>
        <w:t xml:space="preserve"> Command &amp; Conquer: Red Alert, Company of Heroes, Total War: Rome </w:t>
      </w:r>
      <w:r>
        <w:rPr>
          <w:rStyle w:val="Style8"/>
          <w:rFonts w:eastAsia="Calibri" w:cs="Times New Roman" w:ascii="Times New Roman" w:hAnsi="Times New Roman"/>
          <w:i w:val="false"/>
          <w:iCs w:val="false"/>
          <w:color w:val="000000"/>
          <w:sz w:val="28"/>
          <w:szCs w:val="28"/>
          <w:shd w:fill="auto" w:val="clear"/>
          <w:lang w:val="ru-RU"/>
        </w:rPr>
        <w:t>2 и</w:t>
      </w:r>
      <w:r>
        <w:rPr>
          <w:rStyle w:val="Style8"/>
          <w:rFonts w:eastAsia="Calibri"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ru-RU"/>
        </w:rPr>
        <w:t xml:space="preserve"> Warhammer: Dawn of War.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 </w:t>
      </w:r>
    </w:p>
    <w:p>
      <w:pPr>
        <w:pStyle w:val="Normal"/>
        <w:spacing w:lineRule="auto" w:line="264"/>
        <w:ind w:firstLine="709"/>
        <w:rPr>
          <w:rFonts w:ascii="Times New Roman" w:hAnsi="Times New Roman"/>
        </w:rPr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Эти игры представляют собой разнообра</w:t>
        <w:softHyphen/>
        <w:t>зие подходов к жанру страте</w:t>
        <w:softHyphen/>
        <w:t>гии, от реального времени до глобальных кампа</w:t>
        <w:softHyphen/>
        <w:t>ний и битв на уровне отдель</w:t>
        <w:softHyphen/>
        <w:t>ных единиц.</w:t>
      </w:r>
    </w:p>
    <w:p>
      <w:pPr>
        <w:pStyle w:val="Normal"/>
        <w:spacing w:lineRule="auto" w:line="264"/>
        <w:ind w:firstLine="709"/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>
          <w:rFonts w:ascii="Times New Roman" w:hAnsi="Times New Roman"/>
        </w:rPr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5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Результат анализа</w:t>
      </w:r>
    </w:p>
    <w:p>
      <w:pPr>
        <w:pStyle w:val="Normal"/>
        <w:spacing w:lineRule="auto" w:line="264"/>
        <w:ind w:firstLine="709"/>
        <w:rPr>
          <w:rFonts w:ascii="Times New Roman" w:hAnsi="Times New Roman"/>
        </w:rPr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Изучение </w:t>
      </w:r>
      <w:r>
        <w:rPr>
          <w:rStyle w:val="Style8"/>
          <w:rFonts w:eastAsia="Calibri"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ru-RU"/>
        </w:rPr>
        <w:t>Starcraft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 2 позволило мне оценить,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р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азнообразие сценариев и возможностью для глубокого развития базы.</w:t>
      </w:r>
    </w:p>
    <w:p>
      <w:pPr>
        <w:pStyle w:val="Normal"/>
        <w:spacing w:lineRule="auto" w:line="264"/>
        <w:ind w:firstLine="709"/>
        <w:rPr>
          <w:rFonts w:ascii="Times New Roman" w:hAnsi="Times New Roman"/>
        </w:rPr>
      </w:pPr>
      <w:r>
        <w:rPr>
          <w:rStyle w:val="Style8"/>
          <w:rFonts w:eastAsia="Calibri"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ru-RU"/>
        </w:rPr>
        <w:t>Command &amp; Conquer: Red Alert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 и </w:t>
      </w:r>
      <w:r>
        <w:rPr>
          <w:rStyle w:val="Style8"/>
          <w:rFonts w:eastAsia="Calibri"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ru-RU"/>
        </w:rPr>
        <w:t>Company of Heroes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 продемонстриро</w:t>
        <w:softHyphen/>
        <w:t>вали различные способы реализации стратегического геймплея в контексте  географического местоположения, что подчеркивает значимость окружающе</w:t>
        <w:softHyphen/>
        <w:t>го мира в создании захваты</w:t>
        <w:softHyphen/>
        <w:t xml:space="preserve">вающих стратегических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матчей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.</w:t>
      </w:r>
    </w:p>
    <w:p>
      <w:pPr>
        <w:pStyle w:val="Normal"/>
        <w:spacing w:lineRule="auto" w:line="264"/>
        <w:ind w:firstLine="709"/>
        <w:rPr>
          <w:rFonts w:ascii="Times New Roman" w:hAnsi="Times New Roman"/>
        </w:rPr>
      </w:pPr>
      <w:r>
        <w:rPr>
          <w:rStyle w:val="Style8"/>
          <w:rFonts w:eastAsia="Calibri"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ru-RU"/>
        </w:rPr>
        <w:t xml:space="preserve">Total War: Rome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2 и </w:t>
      </w:r>
      <w:r>
        <w:rPr>
          <w:rStyle w:val="Style8"/>
          <w:rFonts w:eastAsia="Calibri"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ru-RU"/>
        </w:rPr>
        <w:t>Warhammer: Dawn of War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 расширили понятие стра</w:t>
        <w:softHyphen/>
        <w:t>тегии, объединяя элементы глобальной стратегии с детальным управлением на уровне отдельных единиц, что позволяет игрокам испытывать глубину тактического планирования и стратегического мышления.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>
          <w:rFonts w:ascii="Times New Roman" w:hAnsi="Times New Roman"/>
        </w:rPr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6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Концепт игры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264"/>
        <w:ind w:firstLine="709" w:left="0"/>
        <w:rPr>
          <w:lang w:val="ru-RU"/>
        </w:rPr>
      </w:pPr>
      <w:r>
        <w:rPr>
          <w:rFonts w:cs="Times New Roman"/>
          <w:shd w:fill="auto" w:val="clear"/>
          <w:lang w:val="ru-RU"/>
        </w:rPr>
        <w:t>Идея игры выглядит следующим образом: цель игрока состоит в том чтобы защитить свою базу от вражеских танков ИИ. Игра делится на уровни, в</w:t>
      </w:r>
      <w:r>
        <w:rPr>
          <w:rFonts w:cs="Times New Roman"/>
          <w:shd w:fill="auto" w:val="clear"/>
          <w:lang w:val="ru-RU"/>
        </w:rPr>
        <w:t xml:space="preserve"> игре предусмотрено три уровня для прохождения, кото</w:t>
        <w:softHyphen/>
        <w:t>рые сме</w:t>
        <w:softHyphen/>
        <w:t>няются авто</w:t>
        <w:softHyphen/>
        <w:t xml:space="preserve">матически после завершения уровня. </w:t>
      </w:r>
      <w:r>
        <w:rPr>
          <w:rFonts w:cs="Times New Roman"/>
          <w:shd w:fill="auto" w:val="clear"/>
          <w:lang w:val="ru-RU"/>
        </w:rPr>
        <w:t>Каждый уровень появляются новые вра</w:t>
        <w:softHyphen/>
        <w:t>ги которые стремятся уничтожить базу игрока.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7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Концепт игры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264"/>
        <w:ind w:firstLine="709" w:left="0"/>
        <w:rPr/>
      </w:pP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>Для защиты своей базы игрок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 xml:space="preserve"> имеет возможность со</w:t>
        <w:softHyphen/>
        <w:t>здавать свои соб</w:t>
        <w:softHyphen/>
        <w:t xml:space="preserve">ственные 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>танки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 xml:space="preserve"> для защиты своей базы. Для этого игроку необходимо ис</w:t>
        <w:softHyphen/>
        <w:t xml:space="preserve">пользовать ресурс 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>для их найма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 xml:space="preserve">, после чего юнит становится доступен для размещения на базе. 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>Игрок может отдавать приказы на перемещения юнита в указанное место на карте.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8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Концепт игры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264"/>
        <w:ind w:firstLine="709" w:left="0"/>
        <w:rPr/>
      </w:pP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>Также танки игрока будут способны использовать маскировку в бою, которая скрывает танк под местную природу, тем самым создается большое пространство для разнообразных тактик и засад.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264"/>
        <w:ind w:firstLine="709" w:left="0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9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]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 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 xml:space="preserve">Игра разработана с помощью игрового движка </w:t>
      </w:r>
      <w:r>
        <w:rPr>
          <w:rStyle w:val="Style8"/>
          <w:rFonts w:eastAsia="Calibri" w:cs="Times New Roman"/>
          <w:i/>
          <w:iCs/>
          <w:color w:val="000000"/>
          <w:sz w:val="28"/>
          <w:szCs w:val="28"/>
          <w:shd w:fill="auto" w:val="clear"/>
          <w:lang w:val="ru-RU"/>
        </w:rPr>
        <w:t>Unity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 xml:space="preserve">, который поддерживает разработку игр на различных платформах 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 xml:space="preserve">в том числе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 w:eastAsia="ru-RU"/>
        </w:rPr>
        <w:t xml:space="preserve">ОС </w:t>
      </w:r>
      <w:r>
        <w:rPr>
          <w:rStyle w:val="Style8"/>
          <w:rFonts w:eastAsia="Calibri"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ru-RU" w:eastAsia="ru-RU"/>
        </w:rPr>
        <w:t>Android</w:t>
      </w:r>
      <w:r>
        <w:rPr>
          <w:rStyle w:val="Style8"/>
          <w:rFonts w:eastAsia="Calibri" w:cs="Times New Roman"/>
          <w:iCs/>
          <w:color w:val="000000"/>
          <w:sz w:val="28"/>
          <w:szCs w:val="28"/>
          <w:shd w:fill="auto" w:val="clear"/>
          <w:lang w:val="ru-RU"/>
        </w:rPr>
        <w:t>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1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0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] Информационная модель исследуемой системы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Из концепта игры можно выделить основные понятия и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нформационн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ой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 моде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ли. Это игрок, база, танки, враги, уровни, ресурсы.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Между ними существуют связи, например, как игрок использует ресур</w:t>
        <w:softHyphen/>
        <w:t>сы для найма танков, как танки взаимодействуют с врагами и как уровни влияют на сложность игры.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11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] Информационная модель исследуемой системы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Происходят операции, процессы и действия, например, движение танков, атака врагов, нанесения урона.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Также существуют ограничения: например, лимиты на количество танков, доступных ресурсы, условия победы и поражения.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Существуют правила: которые определяют, как игрок может взаимо</w:t>
        <w:softHyphen/>
        <w:t>действовать с системой, например, как отдавать приказы танкам, как исполь</w:t>
        <w:softHyphen/>
        <w:t>зовать маскировку, как заканчивается игровой уровень.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12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Ф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ункциональная схема ПО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Игровое приложение состоит из трех модулей: игровая логика, логика управления и логика искусственного интеллек</w:t>
        <w:softHyphen/>
        <w:t>та.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13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Ф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ункциональная схема ПО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>Модуль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 xml:space="preserve"> игровой логики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>состоит из трех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 xml:space="preserve">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>сущ</w:t>
        <w:softHyphen/>
        <w:t>ностей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>: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 xml:space="preserve">–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 xml:space="preserve">сущность юнита, который должен описывать базовый функционал юнита и его состояния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>и м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>етодов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 xml:space="preserve"> перемещения юнита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 xml:space="preserve"> и использования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 xml:space="preserve"> систе</w:t>
        <w:softHyphen/>
        <w:t>мы укрытий;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 xml:space="preserve">–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>сущность танка, которая содержит логику танкового юнита. Сущ</w:t>
        <w:softHyphen/>
        <w:t>ность реализ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>ует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  <w:lang w:val="ru-RU"/>
        </w:rPr>
        <w:t xml:space="preserve"> интерфейс юнита со всеми особенностями для танкового юнита, в виде различных моделей танка, его снарядов и характеристик урона и подвижности.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–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сущность снаряда, который содержит логику игрового снаряда для танковых юнитов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 и реализует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 логику изменения позиции снаряда относи</w:t>
        <w:softHyphen/>
        <w:t>тельно цели и скорости снаря</w:t>
        <w:softHyphen/>
        <w:t>да, а также логику пересечения снарядом друго</w:t>
        <w:softHyphen/>
        <w:t>го игрового юнита для нанесе</w:t>
        <w:softHyphen/>
        <w:t>ния ему урона.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14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Ф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ункциональная схема ПО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Модуль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логик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и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 управления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содержит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: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 xml:space="preserve">–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>сущность контроллера, котор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>ая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 xml:space="preserve"> содерж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>ит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 xml:space="preserve"> логику управления юнита</w:t>
        <w:softHyphen/>
        <w:t xml:space="preserve">ми игрока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>и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 xml:space="preserve"> обрабатывать нажатие игрока на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>юниты и отдает приказ на их перемещение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–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сущность пользовательского интерфейса, которая содерж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ит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 ло</w:t>
        <w:softHyphen/>
        <w:t xml:space="preserve">гику отображения показателей юнитов и текущего баланса ресурсов игрока. 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15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Ф</w:t>
      </w:r>
      <w:r>
        <w:rPr>
          <w:rStyle w:val="Style8"/>
          <w:rFonts w:eastAsia="Calibri" w:cs="Times New Roman" w:ascii="Times New Roman" w:hAnsi="Times New Roman"/>
          <w:iCs/>
          <w:color w:val="000000"/>
          <w:sz w:val="28"/>
          <w:szCs w:val="28"/>
          <w:shd w:fill="auto" w:val="clear"/>
          <w:lang w:val="ru-RU"/>
        </w:rPr>
        <w:t>ункциональная схема ПО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Модуль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логик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и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 управления И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И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: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 xml:space="preserve">–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>сущность уровня, которая описыва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>ет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 xml:space="preserve"> информацию об игровом уров</w:t>
        <w:softHyphen/>
        <w:t>не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 xml:space="preserve">, </w:t>
      </w:r>
      <w:r>
        <w:rPr>
          <w:rStyle w:val="Strong"/>
          <w:rFonts w:eastAsia="Calibri" w:cs="Times New Roman"/>
          <w:b w:val="false"/>
          <w:bCs w:val="false"/>
          <w:color w:val="000000"/>
          <w:shd w:fill="auto" w:val="clear"/>
        </w:rPr>
        <w:t>количество ресурсов за прохождение уровня и список врагов, которые бу</w:t>
        <w:softHyphen/>
        <w:t>дут созданы на этом уров</w:t>
        <w:softHyphen/>
        <w:t>не.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–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сущность управления юнитами искусственного интеллекта, которая должна содержать логику переключения уровней, а также логику управления передвижением и атакой всеми юнитами искусственного интеллекта на этом уровне.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16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С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хема данных</w:t>
      </w:r>
    </w:p>
    <w:p>
      <w:pPr>
        <w:pStyle w:val="Normal"/>
        <w:tabs>
          <w:tab w:val="clear" w:pos="720"/>
          <w:tab w:val="left" w:pos="993" w:leader="none"/>
        </w:tabs>
        <w:spacing w:lineRule="auto" w:line="264"/>
        <w:ind w:firstLine="709"/>
        <w:rPr/>
      </w:pPr>
      <w:r>
        <w:rPr>
          <w:rStyle w:val="Strong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Управление игровым процессом начинается с ввода игрока. Вводом в данном случаи считается нажатие на экран а так же свайп по экрану устрой</w:t>
        <w:softHyphen/>
        <w:t>ства. В оперативной памяти хранятся данные о количестве ресурсов игрока, за которые игрок нанимает себе новые подразделения данные от которых за</w:t>
        <w:softHyphen/>
        <w:t xml:space="preserve">ранее подготовлены средой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shd w:fill="auto" w:val="clear"/>
          <w:lang w:val="en-US"/>
        </w:rPr>
        <w:t xml:space="preserve">Unity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ru-RU"/>
        </w:rPr>
        <w:t xml:space="preserve">из 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shd w:fill="auto" w:val="clear"/>
          <w:lang w:val="en-US"/>
        </w:rPr>
        <w:t>Inspector</w:t>
      </w:r>
      <w:r>
        <w:rPr>
          <w:rStyle w:val="Strong"/>
          <w:rFonts w:eastAsia="Calibri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shd w:fill="auto" w:val="clear"/>
          <w:lang w:val="en-US"/>
        </w:rPr>
        <w:t>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17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А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Cs/>
          <w:color w:val="000000"/>
          <w:sz w:val="28"/>
          <w:szCs w:val="28"/>
          <w:shd w:fill="auto" w:val="clear"/>
          <w:lang w:val="ru-RU"/>
        </w:rPr>
        <w:t>лгоритм ИИ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/>
        </w:rPr>
        <w:t>А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/>
        </w:rPr>
        <w:t>лгоритм ИИ реализует конечный автомат состояний следующим об</w:t>
        <w:softHyphen/>
        <w:t>разом: изначально ИИ после появления находится в состоянии бездействия, далее каждый кард игры происходит проверка на наличие вражеских танков вокруг ИИ, если он не видит возле себя вражескую технику то движется к базе игрока, а если рядом с ним есть враг то ИИ переходит в состояние атаки до тех пор пока вражеский танк не будет уничтожен или не скроется доста</w:t>
        <w:softHyphen/>
        <w:t>точно далеко.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en-US"/>
        </w:rPr>
        <w:t>1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en-US"/>
        </w:rPr>
        <w:t>8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/>
        </w:rPr>
        <w:t xml:space="preserve">]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/>
        </w:rPr>
        <w:t>Р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en-US"/>
        </w:rPr>
        <w:t>езультат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/>
        </w:rPr>
        <w:t xml:space="preserve"> работы программы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264"/>
        <w:ind w:firstLine="709" w:left="0"/>
        <w:rPr/>
      </w:pPr>
      <w:r>
        <w:rPr>
          <w:rStyle w:val="Style8"/>
          <w:rFonts w:eastAsia="Times New Roman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>Разработанное игровое приложение является средством развлечения и рассчитано на широкую аудиторию пользователей. Игра способствует разви</w:t>
        <w:softHyphen/>
        <w:t>тию логического и пространственного мышления, развитию реакции, логики, повы</w:t>
        <w:softHyphen/>
        <w:t>шению внимания и концентрации игрока, улучшая тем самым его когнитивные способности.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en-US" w:eastAsia="en-US" w:bidi="ar-SA"/>
        </w:rPr>
        <w:t>19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>] Заключение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264"/>
        <w:ind w:firstLine="709" w:left="0"/>
        <w:rPr/>
      </w:pPr>
      <w:r>
        <w:rPr>
          <w:rStyle w:val="Style8"/>
          <w:rFonts w:eastAsia="Times New Roman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 xml:space="preserve">В процессе разработки была разработана концепция игры, проведено проектирование архитектуры приложения,  были выбраны среда разработки </w:t>
      </w:r>
      <w:r>
        <w:rPr>
          <w:rStyle w:val="Style8"/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shd w:fill="auto" w:val="clear"/>
          <w:lang w:val="ru-RU" w:eastAsia="en-US" w:bidi="ar-SA"/>
        </w:rPr>
        <w:t>Unity</w:t>
      </w:r>
      <w:r>
        <w:rPr>
          <w:rStyle w:val="Style8"/>
          <w:rFonts w:eastAsia="Times New Roman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 xml:space="preserve"> и язык программирования </w:t>
      </w:r>
      <w:r>
        <w:rPr>
          <w:rStyle w:val="Style8"/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shd w:fill="auto" w:val="clear"/>
          <w:lang w:val="ru-RU" w:eastAsia="en-US" w:bidi="ar-SA"/>
        </w:rPr>
        <w:t>C#</w:t>
      </w:r>
      <w:r>
        <w:rPr>
          <w:rStyle w:val="Style8"/>
          <w:rFonts w:eastAsia="Times New Roman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 xml:space="preserve"> для программной реализа</w:t>
        <w:softHyphen/>
        <w:t>ции приложе</w:t>
        <w:softHyphen/>
        <w:t>ния.</w:t>
      </w:r>
    </w:p>
    <w:p>
      <w:pPr>
        <w:pStyle w:val="ListParagraph"/>
        <w:tabs>
          <w:tab w:val="clear" w:pos="720"/>
          <w:tab w:val="left" w:pos="993" w:leader="none"/>
        </w:tabs>
        <w:spacing w:lineRule="auto" w:line="264"/>
        <w:ind w:firstLine="709" w:left="0"/>
        <w:rPr/>
      </w:pPr>
      <w:r>
        <w:rPr>
          <w:rStyle w:val="Style8"/>
          <w:rFonts w:eastAsia="Times New Roman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 xml:space="preserve">В процессе выполнения дипломной работы было разработано игровое приложение «Битва танков» под операционную систему </w:t>
      </w:r>
      <w:r>
        <w:rPr>
          <w:rStyle w:val="Style8"/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shd w:fill="auto" w:val="clear"/>
          <w:lang w:val="ru-RU" w:eastAsia="en-US" w:bidi="ar-SA"/>
        </w:rPr>
        <w:t>Android</w:t>
      </w:r>
      <w:r>
        <w:rPr>
          <w:rStyle w:val="Style8"/>
          <w:rFonts w:eastAsia="Times New Roman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>.</w:t>
      </w:r>
    </w:p>
    <w:p>
      <w:pPr>
        <w:pStyle w:val="Normal"/>
        <w:tabs>
          <w:tab w:val="clear" w:pos="720"/>
          <w:tab w:val="left" w:pos="5790" w:leader="none"/>
        </w:tabs>
        <w:spacing w:lineRule="auto" w:line="264"/>
        <w:ind w:firstLine="709"/>
        <w:rPr/>
      </w:pP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 xml:space="preserve">[слайд 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en-US" w:eastAsia="en-US" w:bidi="ar-SA"/>
        </w:rPr>
        <w:t>20</w:t>
      </w:r>
      <w:r>
        <w:rPr>
          <w:rStyle w:val="Style8"/>
          <w:rFonts w:eastAsia="Calibri" w:cs="Times New Roman" w:ascii="Times New Roman" w:hAnsi="Times New Roman"/>
          <w:b w:val="false"/>
          <w:bCs w:val="false"/>
          <w:i w:val="false"/>
          <w:iCs/>
          <w:color w:val="000000"/>
          <w:sz w:val="28"/>
          <w:szCs w:val="28"/>
          <w:shd w:fill="auto" w:val="clear"/>
          <w:lang w:val="ru-RU" w:eastAsia="en-US" w:bidi="ar-SA"/>
        </w:rPr>
        <w:t>] Список опубликованных работ</w:t>
      </w:r>
    </w:p>
    <w:p>
      <w:pPr>
        <w:pStyle w:val="Style14"/>
        <w:spacing w:lineRule="auto" w:line="240"/>
        <w:jc w:val="both"/>
        <w:rPr>
          <w:highlight w:val="none"/>
          <w:shd w:fill="auto" w:val="clear"/>
        </w:rPr>
      </w:pPr>
      <w:r>
        <w:rPr>
          <w:shd w:fill="auto" w:val="clear"/>
        </w:rPr>
        <w:t>Во время разработки дипломной работы,</w:t>
      </w:r>
      <w:r>
        <w:rPr>
          <w:shd w:fill="auto" w:val="clear"/>
          <w:lang w:val="ru-RU"/>
        </w:rPr>
        <w:t xml:space="preserve"> я принял участие в Республи</w:t>
        <w:softHyphen/>
        <w:t>канской научной конференции студентов и аспирантов Новые математиче</w:t>
        <w:softHyphen/>
        <w:t>ские методы и компьютерные технологии в проектировании, производстве и научных исследованиях : научное издание, ма</w:t>
        <w:softHyphen/>
        <w:t>териалы XXVII на тему</w:t>
      </w:r>
      <w:r>
        <w:rPr>
          <w:shd w:fill="auto" w:val="clear"/>
        </w:rPr>
        <w:t xml:space="preserve"> Инте</w:t>
        <w:softHyphen/>
        <w:t>грация различных механик и стра</w:t>
        <w:softHyphen/>
        <w:t>тегий в тактической игре «Последний аль</w:t>
        <w:softHyphen/>
        <w:t xml:space="preserve">янс» </w:t>
      </w:r>
      <w:r>
        <w:rPr>
          <w:shd w:fill="auto" w:val="clear"/>
        </w:rPr>
        <w:t>а также в  I Междунар. науч.-техн. конф, студентов, аспирантов и моло</w:t>
        <w:softHyphen/>
        <w:t xml:space="preserve">дых ученых  </w:t>
      </w:r>
      <w:r>
        <w:rPr>
          <w:i/>
          <w:iCs/>
          <w:shd w:fill="auto" w:val="clear"/>
        </w:rPr>
        <w:t>E.R.A</w:t>
      </w:r>
      <w:r>
        <w:rPr>
          <w:shd w:fill="auto" w:val="clear"/>
        </w:rPr>
        <w:t xml:space="preserve"> – Совре</w:t>
        <w:softHyphen/>
        <w:t>менная наука: электроника, робототехника, авто</w:t>
        <w:softHyphen/>
        <w:t>матизация с темой Тактическая игра «Последний альянс»</w:t>
      </w:r>
    </w:p>
    <w:p>
      <w:pPr>
        <w:pStyle w:val="Style14"/>
        <w:spacing w:lineRule="auto" w:line="24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sectPr>
      <w:type w:val="nextPage"/>
      <w:pgSz w:w="11906" w:h="16838"/>
      <w:pgMar w:left="1701" w:right="850" w:gutter="0" w:header="0" w:top="1134" w:footer="0" w:bottom="1134"/>
      <w:paperSrc w:first="0" w:oth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swiss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Wingdings">
    <w:charset w:val="cc"/>
    <w:family w:val="roman"/>
    <w:pitch w:val="variable"/>
  </w:font>
  <w:font w:name="Courier New">
    <w:charset w:val="cc"/>
    <w:family w:val="roman"/>
    <w:pitch w:val="variable"/>
  </w:font>
  <w:font w:name="Symbol">
    <w:charset w:val="cc"/>
    <w:family w:val="roman"/>
    <w:pitch w:val="variable"/>
  </w:font>
  <w:font w:name="Noto Sans Symbols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0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сылка указателя"/>
    <w:qFormat/>
    <w:rPr/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0"/>
      <w:jc w:val="both"/>
    </w:pPr>
    <w:rPr>
      <w:rFonts w:ascii="Times New Roman" w:hAnsi="Times New Roman" w:eastAsia="NSimSun" w:cs="Arial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2"/>
    <w:pPr/>
    <w:rPr/>
  </w:style>
  <w:style w:type="paragraph" w:styleId="1">
    <w:name w:val="Заголовок оглавления1"/>
    <w:basedOn w:val="Heading1"/>
    <w:next w:val="Normal"/>
    <w:qFormat/>
    <w:pPr>
      <w:jc w:val="center"/>
    </w:pPr>
    <w:rPr>
      <w:rFonts w:ascii="Times New Roman" w:hAnsi="Times New Roman"/>
      <w:b/>
      <w:caps/>
      <w:color w:themeColor="accent1" w:themeShade="bf" w:val="auto"/>
      <w:sz w:val="28"/>
    </w:rPr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ind w:hanging="0"/>
      <w:jc w:val="left"/>
    </w:pPr>
    <w:rPr>
      <w:i/>
      <w:iCs w:val="false"/>
    </w:rPr>
  </w:style>
  <w:style w:type="paragraph" w:styleId="TOC1">
    <w:name w:val="TOC 1"/>
    <w:basedOn w:val="Normal"/>
    <w:next w:val="Normal"/>
    <w:pPr>
      <w:tabs>
        <w:tab w:val="clear" w:pos="720"/>
        <w:tab w:val="right" w:pos="9628" w:leader="dot"/>
      </w:tabs>
      <w:spacing w:before="0" w:after="100"/>
      <w:ind w:hanging="0"/>
      <w:jc w:val="left"/>
    </w:pPr>
    <w:rPr/>
  </w:style>
  <w:style w:type="paragraph" w:styleId="TOC2">
    <w:name w:val="TOC 2"/>
    <w:basedOn w:val="Normal"/>
    <w:next w:val="Normal"/>
    <w:pPr>
      <w:tabs>
        <w:tab w:val="clear" w:pos="720"/>
        <w:tab w:val="right" w:pos="9628" w:leader="dot"/>
      </w:tabs>
      <w:spacing w:before="0" w:after="100"/>
      <w:ind w:firstLine="709" w:left="238"/>
      <w:jc w:val="left"/>
    </w:pPr>
    <w:rPr/>
  </w:style>
  <w:style w:type="paragraph" w:styleId="Style13">
    <w:name w:val="ЗАПИСКА_ОБЫЧНЫЙ"/>
    <w:basedOn w:val="Normal"/>
    <w:qFormat/>
    <w:pPr>
      <w:spacing w:lineRule="auto" w:line="264" w:before="0" w:after="0"/>
      <w:ind w:firstLine="709"/>
      <w:jc w:val="both"/>
    </w:pPr>
    <w:rPr>
      <w:rFonts w:ascii="Times New Roman" w:hAnsi="Times New Roman" w:cs="Times New Roman"/>
      <w:sz w:val="28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14">
    <w:name w:val="ОбычныйЗаписка"/>
    <w:basedOn w:val="NoSpacing"/>
    <w:qFormat/>
    <w:pPr>
      <w:suppressAutoHyphens w:val="false"/>
      <w:spacing w:lineRule="auto" w:line="276"/>
      <w:ind w:firstLine="709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Style15">
    <w:name w:val="Стандарт"/>
    <w:basedOn w:val="Normal"/>
    <w:qFormat/>
    <w:pPr>
      <w:widowControl w:val="false"/>
      <w:suppressAutoHyphens w:val="false"/>
      <w:spacing w:lineRule="auto" w:line="240" w:before="0" w:after="0"/>
      <w:ind w:firstLine="709" w:left="0"/>
    </w:pPr>
    <w:rPr>
      <w:szCs w:val="28"/>
    </w:rPr>
  </w:style>
  <w:style w:type="paragraph" w:styleId="Style16">
    <w:name w:val="Стандарт Заголовок"/>
    <w:basedOn w:val="Heading1"/>
    <w:next w:val="Style15"/>
    <w:qFormat/>
    <w:pPr>
      <w:pageBreakBefore/>
      <w:spacing w:before="0" w:after="0"/>
      <w:ind w:hanging="0" w:left="0"/>
      <w:jc w:val="center"/>
    </w:pPr>
    <w:rPr>
      <w:rFonts w:ascii="Times New Roman" w:hAnsi="Times New Roman" w:cs="Times New Roman"/>
      <w:b/>
      <w:color w:themeColor="accent1" w:themeShade="bf" w:val="auto"/>
      <w:sz w:val="28"/>
      <w:szCs w:val="28"/>
    </w:rPr>
  </w:style>
  <w:style w:type="paragraph" w:styleId="Style17">
    <w:name w:val="Стандарт Рисунок"/>
    <w:basedOn w:val="Style15"/>
    <w:next w:val="Style15"/>
    <w:qFormat/>
    <w:pPr>
      <w:ind w:hanging="0"/>
      <w:jc w:val="center"/>
    </w:pPr>
    <w:rPr/>
  </w:style>
  <w:style w:type="paragraph" w:styleId="Style18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9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0"/>
    <w:qFormat/>
    <w:pPr/>
    <w:rPr>
      <w:rFonts w:ascii="Noto Sans" w:hAnsi="Noto Sans"/>
      <w:sz w:val="36"/>
    </w:rPr>
  </w:style>
  <w:style w:type="paragraph" w:styleId="Style20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0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1">
    <w:name w:val="Графика"/>
    <w:qFormat/>
    <w:pPr>
      <w:widowControl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zh-CN" w:bidi="hi-IN"/>
    </w:rPr>
  </w:style>
  <w:style w:type="paragraph" w:styleId="Style22">
    <w:name w:val="Фигуры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"/>
    <w:basedOn w:val="Style22"/>
    <w:qFormat/>
    <w:pPr/>
    <w:rPr>
      <w:rFonts w:ascii="Liberation Sans" w:hAnsi="Liberation Sans"/>
      <w:b/>
      <w:sz w:val="28"/>
    </w:rPr>
  </w:style>
  <w:style w:type="paragraph" w:styleId="Style24">
    <w:name w:val="Заливка сини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зелён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красн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жёлт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Контур"/>
    <w:basedOn w:val="Style22"/>
    <w:qFormat/>
    <w:pPr/>
    <w:rPr>
      <w:rFonts w:ascii="Liberation Sans" w:hAnsi="Liberation Sans"/>
      <w:b/>
      <w:sz w:val="28"/>
    </w:rPr>
  </w:style>
  <w:style w:type="paragraph" w:styleId="Style29">
    <w:name w:val="Контур синий"/>
    <w:basedOn w:val="Style28"/>
    <w:qFormat/>
    <w:pPr/>
    <w:rPr>
      <w:rFonts w:ascii="Liberation Sans" w:hAnsi="Liberation Sans"/>
      <w:b/>
      <w:color w:val="355269"/>
      <w:sz w:val="28"/>
    </w:rPr>
  </w:style>
  <w:style w:type="paragraph" w:styleId="Style30">
    <w:name w:val="Контур зелёный"/>
    <w:basedOn w:val="Style28"/>
    <w:qFormat/>
    <w:pPr/>
    <w:rPr>
      <w:rFonts w:ascii="Liberation Sans" w:hAnsi="Liberation Sans"/>
      <w:b/>
      <w:color w:val="127622"/>
      <w:sz w:val="28"/>
    </w:rPr>
  </w:style>
  <w:style w:type="paragraph" w:styleId="Style31">
    <w:name w:val="Контур красный"/>
    <w:basedOn w:val="Style28"/>
    <w:qFormat/>
    <w:pPr/>
    <w:rPr>
      <w:rFonts w:ascii="Liberation Sans" w:hAnsi="Liberation Sans"/>
      <w:b/>
      <w:color w:val="C9211E"/>
      <w:sz w:val="28"/>
    </w:rPr>
  </w:style>
  <w:style w:type="paragraph" w:styleId="Style32">
    <w:name w:val="Контур жёлтый"/>
    <w:basedOn w:val="Style28"/>
    <w:qFormat/>
    <w:pPr/>
    <w:rPr>
      <w:rFonts w:ascii="Liberation Sans" w:hAnsi="Liberation Sans"/>
      <w:b/>
      <w:color w:val="B47804"/>
      <w:sz w:val="28"/>
    </w:rPr>
  </w:style>
  <w:style w:type="paragraph" w:styleId="Style33">
    <w:name w:val="Линии"/>
    <w:basedOn w:val="Style21"/>
    <w:qFormat/>
    <w:pPr/>
    <w:rPr>
      <w:rFonts w:ascii="Liberation Sans" w:hAnsi="Liberation Sans"/>
      <w:sz w:val="36"/>
    </w:rPr>
  </w:style>
  <w:style w:type="paragraph" w:styleId="Style34">
    <w:name w:val="Стрелки"/>
    <w:basedOn w:val="Style33"/>
    <w:qFormat/>
    <w:pPr/>
    <w:rPr>
      <w:rFonts w:ascii="Liberation Sans" w:hAnsi="Liberation Sans"/>
      <w:sz w:val="36"/>
    </w:rPr>
  </w:style>
  <w:style w:type="paragraph" w:styleId="Style35">
    <w:name w:val="Штриховая линия"/>
    <w:basedOn w:val="Style33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SlideLTGliederung2">
    <w:name w:val="Title Slide~LT~Gliederung 2"/>
    <w:basedOn w:val="TitleSlide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SlideLTUntertitel">
    <w:name w:val="Title Slide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SlideLTNotizen">
    <w:name w:val="Title Slide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SlideLTHintergrund">
    <w:name w:val="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bidi w:val="0"/>
      <w:spacing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zh-CN" w:bidi="hi-IN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Style36">
    <w:name w:val="Объекты фона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7">
    <w:name w:val="Фон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tyle38">
    <w:name w:val="Примечания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VerticalTextLTGliederung1">
    <w:name w:val="Title and Vertical Text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andVerticalTextLTGliederung2">
    <w:name w:val="Title and Vertical Text~LT~Gliederung 2"/>
    <w:basedOn w:val="TitleandVertical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andVerticalTextLTGliederung3">
    <w:name w:val="Title and Vertical Text~LT~Gliederung 3"/>
    <w:basedOn w:val="TitleandVertical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andVerticalTextLTGliederung4">
    <w:name w:val="Title and Vertical Text~LT~Gliederung 4"/>
    <w:basedOn w:val="TitleandVertical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VerticalTextLTGliederung5">
    <w:name w:val="Title and Vertical Text~LT~Gliederung 5"/>
    <w:basedOn w:val="TitleandVertical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VerticalTextLTGliederung6">
    <w:name w:val="Title and Vertical Text~LT~Gliederung 6"/>
    <w:basedOn w:val="TitleandVertical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VerticalTextLTGliederung7">
    <w:name w:val="Title and Vertical Text~LT~Gliederung 7"/>
    <w:basedOn w:val="TitleandVertical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VerticalTextLTGliederung8">
    <w:name w:val="Title and Vertical Text~LT~Gliederung 8"/>
    <w:basedOn w:val="TitleandVertical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VerticalTextLTGliederung9">
    <w:name w:val="Title and Vertical Text~LT~Gliederung 9"/>
    <w:basedOn w:val="TitleandVertical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VerticalTextLTTitel">
    <w:name w:val="Title and Vertical Text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andVerticalTextLTUntertitel">
    <w:name w:val="Title and Vertical Text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andVerticalTextLTNotizen">
    <w:name w:val="Title and Vertical Text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andVerticalTextLTHintergrundobjekte">
    <w:name w:val="Title and Vertical Tex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andVerticalTextLTHintergrund">
    <w:name w:val="Title and Vertical Text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VerticalTitleandTextLTGliederung1">
    <w:name w:val="Vertical Title and Text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VerticalTitleandTextLTGliederung2">
    <w:name w:val="Vertical Title and Text~LT~Gliederung 2"/>
    <w:basedOn w:val="VerticalTitleand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VerticalTitleandTextLTGliederung3">
    <w:name w:val="Vertical Title and Text~LT~Gliederung 3"/>
    <w:basedOn w:val="VerticalTitleand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VerticalTitleandTextLTGliederung4">
    <w:name w:val="Vertical Title and Text~LT~Gliederung 4"/>
    <w:basedOn w:val="VerticalTitleand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VerticalTitleandTextLTGliederung5">
    <w:name w:val="Vertical Title and Text~LT~Gliederung 5"/>
    <w:basedOn w:val="VerticalTitleand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VerticalTitleandTextLTGliederung6">
    <w:name w:val="Vertical Title and Text~LT~Gliederung 6"/>
    <w:basedOn w:val="VerticalTitleand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VerticalTitleandTextLTGliederung7">
    <w:name w:val="Vertical Title and Text~LT~Gliederung 7"/>
    <w:basedOn w:val="VerticalTitleand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VerticalTitleandTextLTGliederung8">
    <w:name w:val="Vertical Title and Text~LT~Gliederung 8"/>
    <w:basedOn w:val="VerticalTitleand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VerticalTitleandTextLTGliederung9">
    <w:name w:val="Vertical Title and Text~LT~Gliederung 9"/>
    <w:basedOn w:val="VerticalTitleand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VerticalTitleandTextLTTitel">
    <w:name w:val="Vertical Title and Text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VerticalTitleandTextLTUntertitel">
    <w:name w:val="Vertical Title and Text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VerticalTitleandTextLTNotizen">
    <w:name w:val="Vertical Title and Text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VerticalTitleandTextLTHintergrundobjekte">
    <w:name w:val="Vertical Title and Tex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VerticalTitleandTextLTHintergrund">
    <w:name w:val="Vertical Title and Text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andContentLTGliederung1">
    <w:name w:val="Title and Content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andContentLTUntertitel">
    <w:name w:val="Title and Content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andContentLTNotizen">
    <w:name w:val="Title and Content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andContentLTHintergrund">
    <w:name w:val="Title and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ectionHeaderLTGliederung1">
    <w:name w:val="Section Header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SectionHeaderLTGliederung2">
    <w:name w:val="Section Header~LT~Gliederung 2"/>
    <w:basedOn w:val="SectionHeader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SectionHeaderLTGliederung3">
    <w:name w:val="Section Header~LT~Gliederung 3"/>
    <w:basedOn w:val="SectionHeader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SectionHeaderLTGliederung4">
    <w:name w:val="Section Header~LT~Gliederung 4"/>
    <w:basedOn w:val="SectionHeader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ectionHeaderLTGliederung5">
    <w:name w:val="Section Header~LT~Gliederung 5"/>
    <w:basedOn w:val="SectionHeader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ectionHeaderLTGliederung6">
    <w:name w:val="Section Header~LT~Gliederung 6"/>
    <w:basedOn w:val="SectionHeader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ectionHeaderLTGliederung7">
    <w:name w:val="Section Header~LT~Gliederung 7"/>
    <w:basedOn w:val="SectionHeader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ectionHeaderLTGliederung8">
    <w:name w:val="Section Header~LT~Gliederung 8"/>
    <w:basedOn w:val="SectionHeader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ectionHeaderLTGliederung9">
    <w:name w:val="Section Header~LT~Gliederung 9"/>
    <w:basedOn w:val="SectionHeader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SectionHeaderLTTitel">
    <w:name w:val="Section Header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SectionHeaderLTUntertitel">
    <w:name w:val="Section Header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SectionHeaderLTNotizen">
    <w:name w:val="Section Header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SectionHeaderLTHintergrundobjekte">
    <w:name w:val="Section Header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SectionHeaderLTHintergrund">
    <w:name w:val="Section Header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woContentLTGliederung1">
    <w:name w:val="Two Content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woContentLTGliederung2">
    <w:name w:val="Two Content~LT~Gliederung 2"/>
    <w:basedOn w:val="TwoConten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woContentLTUntertitel">
    <w:name w:val="Two Content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woContentLTNotizen">
    <w:name w:val="Two Content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woContentLTHintergrundobjekte">
    <w:name w:val="Two Conten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woContentLTHintergrund">
    <w:name w:val="Two Content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ComparisonLTGliederung1">
    <w:name w:val="Comparison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ComparisonLTGliederung2">
    <w:name w:val="Comparison~LT~Gliederung 2"/>
    <w:basedOn w:val="Comparison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ComparisonLTGliederung3">
    <w:name w:val="Comparison~LT~Gliederung 3"/>
    <w:basedOn w:val="Comparison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ComparisonLTGliederung4">
    <w:name w:val="Comparison~LT~Gliederung 4"/>
    <w:basedOn w:val="Comparison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mparisonLTGliederung5">
    <w:name w:val="Comparison~LT~Gliederung 5"/>
    <w:basedOn w:val="Comparison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mparisonLTGliederung6">
    <w:name w:val="Comparison~LT~Gliederung 6"/>
    <w:basedOn w:val="Comparison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mparisonLTGliederung7">
    <w:name w:val="Comparison~LT~Gliederung 7"/>
    <w:basedOn w:val="Comparison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mparisonLTGliederung8">
    <w:name w:val="Comparison~LT~Gliederung 8"/>
    <w:basedOn w:val="Comparison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mparisonLTGliederung9">
    <w:name w:val="Comparison~LT~Gliederung 9"/>
    <w:basedOn w:val="Comparison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mparisonLTTitel">
    <w:name w:val="Comparison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ComparisonLTUntertitel">
    <w:name w:val="Comparison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ComparisonLTNotizen">
    <w:name w:val="Comparison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ComparisonLTHintergrundobjekte">
    <w:name w:val="Comparison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ComparisonLTHintergrund">
    <w:name w:val="Comparison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OnlyLTGliederung1">
    <w:name w:val="Title Only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TitleOnlyLTGliederung2">
    <w:name w:val="Title 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TitleOnlyLTUntertitel">
    <w:name w:val="Title Only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TitleOnlyLTNotizen">
    <w:name w:val="Title Only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TitleOnlyLTHintergrundobjekte">
    <w:name w:val="Title Only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TitleOnlyLTHintergrund">
    <w:name w:val="Title Only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BlankLTGliederung1">
    <w:name w:val="Blank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BlankLTGliederung2">
    <w:name w:val="Blank~LT~Gliederung 2"/>
    <w:basedOn w:val="Blank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LTGliederung3">
    <w:name w:val="Blank~LT~Gliederung 3"/>
    <w:basedOn w:val="Blank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LTGliederung4">
    <w:name w:val="Blank~LT~Gliederung 4"/>
    <w:basedOn w:val="Blank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5">
    <w:name w:val="Blank~LT~Gliederung 5"/>
    <w:basedOn w:val="Blank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LTUntertitel">
    <w:name w:val="Blank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LTNotizen">
    <w:name w:val="Blank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LTHintergrundobjekte">
    <w:name w:val="Blank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BlankLTHintergrund">
    <w:name w:val="Blank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ContentwithCaptionLTGliederung1">
    <w:name w:val="Content with Caption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ContentwithCaptionLTGliederung2">
    <w:name w:val="Content with Caption~LT~Gliederung 2"/>
    <w:basedOn w:val="ContentwithCaption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ContentwithCaptionLTGliederung3">
    <w:name w:val="Content with Caption~LT~Gliederung 3"/>
    <w:basedOn w:val="ContentwithCaption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ContentwithCaptionLTGliederung4">
    <w:name w:val="Content with Caption~LT~Gliederung 4"/>
    <w:basedOn w:val="ContentwithCaption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withCaptionLTGliederung5">
    <w:name w:val="Content with Caption~LT~Gliederung 5"/>
    <w:basedOn w:val="ContentwithCaption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withCaptionLTGliederung6">
    <w:name w:val="Content with Caption~LT~Gliederung 6"/>
    <w:basedOn w:val="ContentwithCaption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withCaptionLTGliederung7">
    <w:name w:val="Content with Caption~LT~Gliederung 7"/>
    <w:basedOn w:val="ContentwithCaption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withCaptionLTGliederung8">
    <w:name w:val="Content with Caption~LT~Gliederung 8"/>
    <w:basedOn w:val="ContentwithCaption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withCaptionLTGliederung9">
    <w:name w:val="Content with Caption~LT~Gliederung 9"/>
    <w:basedOn w:val="ContentwithCaption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ContentwithCaptionLTTitel">
    <w:name w:val="Content with Caption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ContentwithCaptionLTUntertitel">
    <w:name w:val="Content with Caption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ContentwithCaptionLTNotizen">
    <w:name w:val="Content with Caption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ContentwithCaptionLTHintergrundobjekte">
    <w:name w:val="Content with Caption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ContentwithCaptionLTHintergrund">
    <w:name w:val="Content with Caption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PicturewithCaptionLTGliederung1">
    <w:name w:val="Picture with Caption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zh-CN" w:bidi="hi-IN"/>
    </w:rPr>
  </w:style>
  <w:style w:type="paragraph" w:styleId="PicturewithCaptionLTGliederung2">
    <w:name w:val="Picture with Caption~LT~Gliederung 2"/>
    <w:basedOn w:val="PicturewithCaption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icturewithCaptionLTGliederung3">
    <w:name w:val="Picture with Caption~LT~Gliederung 3"/>
    <w:basedOn w:val="PicturewithCaption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icturewithCaptionLTGliederung4">
    <w:name w:val="Picture with Caption~LT~Gliederung 4"/>
    <w:basedOn w:val="PicturewithCaption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LTGliederung5">
    <w:name w:val="Picture with Caption~LT~Gliederung 5"/>
    <w:basedOn w:val="PicturewithCaption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LTGliederung6">
    <w:name w:val="Picture with Caption~LT~Gliederung 6"/>
    <w:basedOn w:val="PicturewithCaption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LTGliederung7">
    <w:name w:val="Picture with Caption~LT~Gliederung 7"/>
    <w:basedOn w:val="PicturewithCaption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LTGliederung8">
    <w:name w:val="Picture with Caption~LT~Gliederung 8"/>
    <w:basedOn w:val="PicturewithCaption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LTGliederung9">
    <w:name w:val="Picture with Caption~LT~Gliederung 9"/>
    <w:basedOn w:val="PicturewithCaption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LTTitel">
    <w:name w:val="Picture with Caption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PicturewithCaptionLTUntertitel">
    <w:name w:val="Picture with Caption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PicturewithCaptionLTNotizen">
    <w:name w:val="Picture with Caption~LT~Notizen"/>
    <w:qFormat/>
    <w:pPr>
      <w:widowControl/>
      <w:bidi w:val="0"/>
      <w:spacing w:before="0" w:after="0"/>
      <w:ind w:hanging="340" w:left="340"/>
      <w:jc w:val="left"/>
    </w:pPr>
    <w:rPr>
      <w:rFonts w:ascii="Arial" w:hAnsi="Arial" w:eastAsia="Tahoma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PicturewithCaptionLTHintergrundobjekte">
    <w:name w:val="Picture with Caption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PicturewithCaptionLTHintergrund">
    <w:name w:val="Picture with Caption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zh-CN" w:bidi="hi-IN"/>
    </w:rPr>
  </w:style>
  <w:style w:type="paragraph" w:styleId="12">
    <w:name w:val="Символ нумерации1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StrongEmphasis">
    <w:name w:val="Strong Emphasis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b/>
      <w:color w:val="auto"/>
      <w:kern w:val="0"/>
      <w:sz w:val="24"/>
      <w:szCs w:val="24"/>
      <w:lang w:val="ru-RU" w:eastAsia="zh-CN" w:bidi="hi-IN"/>
    </w:rPr>
  </w:style>
  <w:style w:type="paragraph" w:styleId="DefaultParagraphFont1">
    <w:name w:val="Default Paragraph Font1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13">
    <w:name w:val="Ссылка указателя1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72">
    <w:name w:val="ListLabel 72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71">
    <w:name w:val="ListLabel 71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70">
    <w:name w:val="ListLabel 70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9">
    <w:name w:val="ListLabel 69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8">
    <w:name w:val="ListLabel 68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7">
    <w:name w:val="ListLabel 67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6">
    <w:name w:val="ListLabel 66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5">
    <w:name w:val="ListLabel 65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4">
    <w:name w:val="ListLabel 64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3">
    <w:name w:val="ListLabel 63"/>
    <w:qFormat/>
    <w:pPr>
      <w:widowControl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2">
    <w:name w:val="ListLabel 62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1">
    <w:name w:val="ListLabel 61"/>
    <w:qFormat/>
    <w:pPr>
      <w:widowControl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0">
    <w:name w:val="ListLabel 60"/>
    <w:qFormat/>
    <w:pPr>
      <w:widowControl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9">
    <w:name w:val="ListLabel 59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8">
    <w:name w:val="ListLabel 58"/>
    <w:qFormat/>
    <w:pPr>
      <w:widowControl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7">
    <w:name w:val="ListLabel 57"/>
    <w:qFormat/>
    <w:pPr>
      <w:widowControl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6">
    <w:name w:val="ListLabel 56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5">
    <w:name w:val="ListLabel 55"/>
    <w:qFormat/>
    <w:pPr>
      <w:widowControl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4">
    <w:name w:val="ListLabel 54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3">
    <w:name w:val="ListLabel 53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2">
    <w:name w:val="ListLabel 52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1">
    <w:name w:val="ListLabel 51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0">
    <w:name w:val="ListLabel 50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9">
    <w:name w:val="ListLabel 49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8">
    <w:name w:val="ListLabel 48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7">
    <w:name w:val="ListLabel 47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6">
    <w:name w:val="ListLabel 46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5">
    <w:name w:val="ListLabel 45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4">
    <w:name w:val="ListLabel 44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3">
    <w:name w:val="ListLabel 43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2">
    <w:name w:val="ListLabel 42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1">
    <w:name w:val="ListLabel 41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0">
    <w:name w:val="ListLabel 40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9">
    <w:name w:val="ListLabel 39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8">
    <w:name w:val="ListLabel 38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7">
    <w:name w:val="ListLabel 37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6">
    <w:name w:val="ListLabel 36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5">
    <w:name w:val="ListLabel 35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4">
    <w:name w:val="ListLabel 34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3">
    <w:name w:val="ListLabel 33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2">
    <w:name w:val="ListLabel 32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1">
    <w:name w:val="ListLabel 31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0">
    <w:name w:val="ListLabel 30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9">
    <w:name w:val="ListLabel 29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8">
    <w:name w:val="ListLabel 28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7">
    <w:name w:val="ListLabel 27"/>
    <w:qFormat/>
    <w:pPr>
      <w:widowControl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6">
    <w:name w:val="ListLabel 26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5">
    <w:name w:val="ListLabel 25"/>
    <w:qFormat/>
    <w:pPr>
      <w:widowControl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4">
    <w:name w:val="ListLabel 24"/>
    <w:qFormat/>
    <w:pPr>
      <w:widowControl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3">
    <w:name w:val="ListLabel 23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2">
    <w:name w:val="ListLabel 22"/>
    <w:qFormat/>
    <w:pPr>
      <w:widowControl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1">
    <w:name w:val="ListLabel 21"/>
    <w:qFormat/>
    <w:pPr>
      <w:widowControl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0">
    <w:name w:val="ListLabel 20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9">
    <w:name w:val="ListLabel 19"/>
    <w:qFormat/>
    <w:pPr>
      <w:widowControl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8">
    <w:name w:val="ListLabel 18"/>
    <w:qFormat/>
    <w:pPr>
      <w:widowControl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7">
    <w:name w:val="ListLabel 17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6">
    <w:name w:val="ListLabel 16"/>
    <w:qFormat/>
    <w:pPr>
      <w:widowControl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5">
    <w:name w:val="ListLabel 15"/>
    <w:qFormat/>
    <w:pPr>
      <w:widowControl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4">
    <w:name w:val="ListLabel 14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3">
    <w:name w:val="ListLabel 13"/>
    <w:qFormat/>
    <w:pPr>
      <w:widowControl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2">
    <w:name w:val="ListLabel 12"/>
    <w:qFormat/>
    <w:pPr>
      <w:widowControl/>
      <w:bidi w:val="0"/>
      <w:spacing w:before="0" w:after="0"/>
      <w:jc w:val="left"/>
    </w:pPr>
    <w:rPr>
      <w:rFonts w:ascii="Wingdings" w:hAnsi="Wingding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1">
    <w:name w:val="ListLabel 11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0">
    <w:name w:val="ListLabel 10"/>
    <w:qFormat/>
    <w:pPr>
      <w:widowControl/>
      <w:bidi w:val="0"/>
      <w:spacing w:before="0" w:after="0"/>
      <w:jc w:val="left"/>
    </w:pPr>
    <w:rPr>
      <w:rFonts w:ascii="Symbol" w:hAnsi="Symbol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9">
    <w:name w:val="ListLabel 9"/>
    <w:qFormat/>
    <w:pPr>
      <w:widowControl/>
      <w:bidi w:val="0"/>
      <w:spacing w:before="0" w:after="0"/>
      <w:jc w:val="left"/>
    </w:pPr>
    <w:rPr>
      <w:rFonts w:ascii="Noto Sans Symbols" w:hAnsi="Noto Sans Symbol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8">
    <w:name w:val="ListLabel 8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7">
    <w:name w:val="ListLabel 7"/>
    <w:qFormat/>
    <w:pPr>
      <w:widowControl/>
      <w:bidi w:val="0"/>
      <w:spacing w:before="0" w:after="0"/>
      <w:jc w:val="left"/>
    </w:pPr>
    <w:rPr>
      <w:rFonts w:ascii="Noto Sans Symbols" w:hAnsi="Noto Sans Symbol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6">
    <w:name w:val="ListLabel 6"/>
    <w:qFormat/>
    <w:pPr>
      <w:widowControl/>
      <w:bidi w:val="0"/>
      <w:spacing w:before="0" w:after="0"/>
      <w:jc w:val="left"/>
    </w:pPr>
    <w:rPr>
      <w:rFonts w:ascii="Noto Sans Symbols" w:hAnsi="Noto Sans Symbol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5">
    <w:name w:val="ListLabel 5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4">
    <w:name w:val="ListLabel 4"/>
    <w:qFormat/>
    <w:pPr>
      <w:widowControl/>
      <w:bidi w:val="0"/>
      <w:spacing w:before="0" w:after="0"/>
      <w:jc w:val="left"/>
    </w:pPr>
    <w:rPr>
      <w:rFonts w:ascii="Noto Sans Symbols" w:hAnsi="Noto Sans Symbol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3">
    <w:name w:val="ListLabel 3"/>
    <w:qFormat/>
    <w:pPr>
      <w:widowControl/>
      <w:bidi w:val="0"/>
      <w:spacing w:before="0" w:after="0"/>
      <w:jc w:val="left"/>
    </w:pPr>
    <w:rPr>
      <w:rFonts w:ascii="Noto Sans Symbols" w:hAnsi="Noto Sans Symbol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2">
    <w:name w:val="ListLabel 2"/>
    <w:qFormat/>
    <w:pPr>
      <w:widowControl/>
      <w:bidi w:val="0"/>
      <w:spacing w:before="0" w:after="0"/>
      <w:jc w:val="left"/>
    </w:pPr>
    <w:rPr>
      <w:rFonts w:ascii="Courier New" w:hAnsi="Courier New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ListLabel1">
    <w:name w:val="ListLabel 1"/>
    <w:qFormat/>
    <w:pPr>
      <w:widowControl/>
      <w:bidi w:val="0"/>
      <w:spacing w:before="0" w:after="0"/>
      <w:jc w:val="left"/>
    </w:pPr>
    <w:rPr>
      <w:rFonts w:ascii="Noto Sans Symbols" w:hAnsi="Noto Sans Symbols" w:eastAsia="Tahoma" w:cs="Liberation Sans"/>
      <w:color w:val="auto"/>
      <w:kern w:val="0"/>
      <w:sz w:val="24"/>
      <w:szCs w:val="24"/>
      <w:lang w:val="ru-RU" w:eastAsia="zh-CN" w:bidi="hi-IN"/>
    </w:rPr>
  </w:style>
  <w:style w:type="paragraph" w:styleId="Style39">
    <w:name w:val="Текст выноски Знак"/>
    <w:qFormat/>
    <w:pPr>
      <w:widowControl/>
      <w:bidi w:val="0"/>
      <w:spacing w:before="0" w:after="0"/>
      <w:jc w:val="left"/>
    </w:pPr>
    <w:rPr>
      <w:rFonts w:ascii="Tahoma" w:hAnsi="Tahoma" w:eastAsia="Tahoma" w:cs="Liberation Sans"/>
      <w:color w:val="auto"/>
      <w:kern w:val="0"/>
      <w:sz w:val="14"/>
      <w:szCs w:val="24"/>
      <w:lang w:val="ru-RU" w:eastAsia="zh-CN" w:bidi="hi-IN"/>
    </w:rPr>
  </w:style>
  <w:style w:type="paragraph" w:styleId="BalloonText">
    <w:name w:val="Balloon Text"/>
    <w:qFormat/>
    <w:pPr>
      <w:widowControl/>
      <w:bidi w:val="0"/>
      <w:spacing w:lineRule="auto" w:line="240" w:before="0" w:after="0"/>
      <w:jc w:val="left"/>
    </w:pPr>
    <w:rPr>
      <w:rFonts w:ascii="Tahoma" w:hAnsi="Tahoma" w:eastAsia="Tahoma" w:cs="Liberation Sans"/>
      <w:color w:val="auto"/>
      <w:kern w:val="0"/>
      <w:sz w:val="16"/>
      <w:szCs w:val="24"/>
      <w:lang w:val="ru-RU" w:eastAsia="zh-CN" w:bidi="hi-IN"/>
    </w:rPr>
  </w:style>
  <w:style w:type="paragraph" w:styleId="Indexheading11">
    <w:name w:val="index heading11"/>
    <w:qFormat/>
    <w:pPr>
      <w:widowControl/>
      <w:bidi w:val="0"/>
      <w:spacing w:lineRule="auto" w:line="256" w:before="423" w:after="212"/>
      <w:jc w:val="left"/>
    </w:pPr>
    <w:rPr>
      <w:rFonts w:ascii="Liberation Sans;Arial" w:hAnsi="Liberation Sans;Arial" w:eastAsia="Tahoma" w:cs="Liberation Sans"/>
      <w:color w:val="auto"/>
      <w:kern w:val="0"/>
      <w:sz w:val="28"/>
      <w:szCs w:val="24"/>
      <w:lang w:val="ru-RU" w:eastAsia="zh-CN" w:bidi="hi-IN"/>
    </w:rPr>
  </w:style>
  <w:style w:type="paragraph" w:styleId="14">
    <w:name w:val="Заголовок1"/>
    <w:qFormat/>
    <w:pPr>
      <w:widowControl/>
      <w:bidi w:val="0"/>
      <w:spacing w:lineRule="auto" w:line="256" w:before="423" w:after="212"/>
      <w:jc w:val="left"/>
    </w:pPr>
    <w:rPr>
      <w:rFonts w:ascii="Liberation Sans;Arial" w:hAnsi="Liberation Sans;Arial" w:eastAsia="Tahoma" w:cs="Liberation Sans"/>
      <w:color w:val="auto"/>
      <w:kern w:val="0"/>
      <w:sz w:val="28"/>
      <w:szCs w:val="24"/>
      <w:lang w:val="ru-RU" w:eastAsia="zh-CN" w:bidi="hi-IN"/>
    </w:rPr>
  </w:style>
  <w:style w:type="paragraph" w:styleId="Caption11">
    <w:name w:val="caption11"/>
    <w:qFormat/>
    <w:pPr>
      <w:widowControl/>
      <w:bidi w:val="0"/>
      <w:spacing w:lineRule="auto" w:line="256" w:before="212" w:after="212"/>
      <w:jc w:val="left"/>
    </w:pPr>
    <w:rPr>
      <w:rFonts w:ascii="Times New Roman" w:hAnsi="Times New Roman" w:eastAsia="Tahoma" w:cs="Liberation Sans"/>
      <w:i/>
      <w:color w:val="auto"/>
      <w:kern w:val="0"/>
      <w:sz w:val="24"/>
      <w:szCs w:val="24"/>
      <w:lang w:val="ru-RU" w:eastAsia="zh-CN" w:bidi="hi-IN"/>
    </w:rPr>
  </w:style>
  <w:style w:type="paragraph" w:styleId="Indexheading1">
    <w:name w:val="index heading1"/>
    <w:qFormat/>
    <w:pPr>
      <w:widowControl/>
      <w:bidi w:val="0"/>
      <w:spacing w:lineRule="auto" w:line="256" w:before="423" w:after="212"/>
      <w:jc w:val="left"/>
    </w:pPr>
    <w:rPr>
      <w:rFonts w:ascii="Liberation Sans;Arial" w:hAnsi="Liberation Sans;Arial" w:eastAsia="Tahoma" w:cs="Liberation Sans"/>
      <w:color w:val="auto"/>
      <w:kern w:val="0"/>
      <w:sz w:val="28"/>
      <w:szCs w:val="24"/>
      <w:lang w:val="ru-RU" w:eastAsia="zh-CN" w:bidi="hi-IN"/>
    </w:rPr>
  </w:style>
  <w:style w:type="paragraph" w:styleId="Caption1">
    <w:name w:val="caption1"/>
    <w:qFormat/>
    <w:pPr>
      <w:widowControl/>
      <w:bidi w:val="0"/>
      <w:spacing w:lineRule="auto" w:line="256" w:before="212" w:after="212"/>
      <w:jc w:val="left"/>
    </w:pPr>
    <w:rPr>
      <w:rFonts w:ascii="Times New Roman" w:hAnsi="Times New Roman" w:eastAsia="Tahoma" w:cs="Liberation Sans"/>
      <w:i/>
      <w:color w:val="auto"/>
      <w:kern w:val="0"/>
      <w:sz w:val="24"/>
      <w:szCs w:val="24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603</TotalTime>
  <Application>LibreOffice/24.2.3.2$Windows_X86_64 LibreOffice_project/433d9c2ded56988e8a90e6b2e771ee4e6a5ab2ba</Application>
  <AppVersion>15.0000</AppVersion>
  <Pages>4</Pages>
  <Words>1027</Words>
  <Characters>6831</Characters>
  <CharactersWithSpaces>7820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2024-05-20T15:03:38Z</cp:lastPrinted>
  <dcterms:modified xsi:type="dcterms:W3CDTF">2024-06-14T01:02:30Z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