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B4EB7" w14:textId="7507B797" w:rsidR="007A1FAD" w:rsidRDefault="007908F1" w:rsidP="002B040A">
      <w:pPr>
        <w:spacing w:after="0" w:line="264" w:lineRule="auto"/>
        <w:ind w:left="993" w:firstLine="709"/>
      </w:pPr>
      <w:bookmarkStart w:id="0" w:name="_Hlk167317903"/>
      <w:r>
        <w:t>5 ЭКОНОМИЧЕСКОЕ ОБОСНОВАНИЕ ИГРОВОГО ПРИОЛЖЕНИЯ «</w:t>
      </w:r>
      <w:r w:rsidRPr="007908F1">
        <w:rPr>
          <w:i/>
          <w:lang w:val="en-US"/>
        </w:rPr>
        <w:t>F</w:t>
      </w:r>
      <w:r w:rsidRPr="007908F1">
        <w:rPr>
          <w:i/>
        </w:rPr>
        <w:t>А</w:t>
      </w:r>
      <w:r w:rsidRPr="007908F1">
        <w:rPr>
          <w:i/>
          <w:lang w:val="en-US"/>
        </w:rPr>
        <w:t>RMER</w:t>
      </w:r>
      <w:r w:rsidRPr="007908F1">
        <w:rPr>
          <w:i/>
        </w:rPr>
        <w:t>’</w:t>
      </w:r>
      <w:r w:rsidRPr="007908F1">
        <w:rPr>
          <w:i/>
          <w:lang w:val="en-US"/>
        </w:rPr>
        <w:t>S</w:t>
      </w:r>
      <w:r w:rsidRPr="007908F1">
        <w:rPr>
          <w:i/>
        </w:rPr>
        <w:t xml:space="preserve"> </w:t>
      </w:r>
      <w:r w:rsidRPr="007908F1">
        <w:rPr>
          <w:i/>
          <w:lang w:val="en-US"/>
        </w:rPr>
        <w:t>VALLEY</w:t>
      </w:r>
      <w:bookmarkEnd w:id="0"/>
      <w:r>
        <w:t>»</w:t>
      </w:r>
    </w:p>
    <w:p w14:paraId="2341B44A" w14:textId="77777777" w:rsidR="00FD7D86" w:rsidRDefault="00FD7D86" w:rsidP="002B040A">
      <w:pPr>
        <w:spacing w:after="0" w:line="264" w:lineRule="auto"/>
        <w:ind w:firstLine="709"/>
      </w:pPr>
    </w:p>
    <w:p w14:paraId="3A0CD7DF" w14:textId="77777777" w:rsidR="00F34428" w:rsidRPr="00F34428" w:rsidRDefault="00D0697B" w:rsidP="002B040A">
      <w:pPr>
        <w:spacing w:after="0" w:line="264" w:lineRule="auto"/>
        <w:ind w:firstLine="709"/>
        <w:rPr>
          <w:bCs w:val="0"/>
        </w:rPr>
      </w:pPr>
      <w:r>
        <w:tab/>
      </w:r>
      <w:bookmarkStart w:id="1" w:name="_Toc105192794"/>
      <w:bookmarkStart w:id="2" w:name="_Hlk167317946"/>
      <w:r w:rsidR="00F34428" w:rsidRPr="00F34428">
        <w:rPr>
          <w:bCs w:val="0"/>
        </w:rPr>
        <w:t>5.1 Технико-экономическое обоснование целесообразности разработки</w:t>
      </w:r>
      <w:bookmarkEnd w:id="1"/>
    </w:p>
    <w:p w14:paraId="19C26759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bookmarkStart w:id="3" w:name="_Toc105192795"/>
      <w:r w:rsidRPr="00F34428">
        <w:rPr>
          <w:bCs w:val="0"/>
        </w:rPr>
        <w:t>программного продукта и оценка его конкурентоспособности</w:t>
      </w:r>
      <w:bookmarkEnd w:id="3"/>
    </w:p>
    <w:p w14:paraId="520372EF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695D1E1A" w14:textId="7D0D74C0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Техническая прогрессивность разрабатываемого программного продукта определяется коэффициентом эквивалентности (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nor/>
              </m:rPr>
              <w:rPr>
                <w:bCs w:val="0"/>
              </w:rPr>
              <m:t>эк</m:t>
            </m:r>
            <m:ctrlPr>
              <w:rPr>
                <w:rFonts w:ascii="Cambria Math" w:hAnsi="Cambria Math"/>
                <w:bCs w:val="0"/>
                <w:lang w:val="en-US"/>
              </w:rPr>
            </m:ctrlPr>
          </m:sub>
        </m:sSub>
      </m:oMath>
      <w:r w:rsidRPr="00F34428">
        <w:rPr>
          <w:bCs w:val="0"/>
        </w:rPr>
        <w:t>). Расчет данного коэффициента осуществляется путем сравнения технического уровня разрабатываемого программного продукта по отношению к эталонному уровню программного продукта данного направления с использованием формулы (Д.1). Р</w:t>
      </w:r>
      <w:r w:rsidR="00904EA6">
        <w:tab/>
      </w:r>
      <w:proofErr w:type="spellStart"/>
      <w:r w:rsidRPr="00F34428">
        <w:rPr>
          <w:bCs w:val="0"/>
        </w:rPr>
        <w:t>езультат</w:t>
      </w:r>
      <w:proofErr w:type="spellEnd"/>
      <w:r w:rsidRPr="00F34428">
        <w:rPr>
          <w:bCs w:val="0"/>
        </w:rPr>
        <w:t xml:space="preserve"> расчета коэффициента эквивалентности приведен в таблице 5.1. Полученное значение коэффициента эквивалентности больше единицы, следовательно, разрабатываемый программный продукт является технически прогрессивным.</w:t>
      </w:r>
    </w:p>
    <w:p w14:paraId="3458BF23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4BA96693" w14:textId="77777777" w:rsidR="00F34428" w:rsidRPr="00F34428" w:rsidRDefault="00F34428" w:rsidP="002B040A">
      <w:pPr>
        <w:spacing w:after="0" w:line="264" w:lineRule="auto"/>
        <w:ind w:firstLine="709"/>
        <w:rPr>
          <w:bCs w:val="0"/>
          <w:lang w:val="en-US"/>
        </w:rPr>
      </w:pPr>
      <w:proofErr w:type="spellStart"/>
      <w:r w:rsidRPr="00F34428">
        <w:rPr>
          <w:bCs w:val="0"/>
          <w:lang w:val="en-US"/>
        </w:rPr>
        <w:t>Таблица</w:t>
      </w:r>
      <w:proofErr w:type="spellEnd"/>
      <w:r w:rsidRPr="00F34428">
        <w:rPr>
          <w:bCs w:val="0"/>
          <w:lang w:val="en-US"/>
        </w:rPr>
        <w:t xml:space="preserve"> 5.1 – </w:t>
      </w:r>
      <w:proofErr w:type="spellStart"/>
      <w:r w:rsidRPr="00F34428">
        <w:rPr>
          <w:bCs w:val="0"/>
          <w:lang w:val="en-US"/>
        </w:rPr>
        <w:t>Расчет</w:t>
      </w:r>
      <w:proofErr w:type="spellEnd"/>
      <w:r w:rsidRPr="00F34428">
        <w:rPr>
          <w:bCs w:val="0"/>
          <w:lang w:val="en-US"/>
        </w:rPr>
        <w:t xml:space="preserve"> </w:t>
      </w:r>
      <w:proofErr w:type="spellStart"/>
      <w:r w:rsidRPr="00F34428">
        <w:rPr>
          <w:bCs w:val="0"/>
          <w:lang w:val="en-US"/>
        </w:rPr>
        <w:t>коэффициентов</w:t>
      </w:r>
      <w:proofErr w:type="spellEnd"/>
      <w:r w:rsidRPr="00F34428">
        <w:rPr>
          <w:bCs w:val="0"/>
          <w:lang w:val="en-US"/>
        </w:rPr>
        <w:t xml:space="preserve"> </w:t>
      </w:r>
      <w:proofErr w:type="spellStart"/>
      <w:r w:rsidRPr="00F34428">
        <w:rPr>
          <w:bCs w:val="0"/>
          <w:lang w:val="en-US"/>
        </w:rPr>
        <w:t>эквивалентности</w:t>
      </w:r>
      <w:proofErr w:type="spellEnd"/>
    </w:p>
    <w:tbl>
      <w:tblPr>
        <w:tblStyle w:val="111"/>
        <w:tblW w:w="96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9"/>
        <w:gridCol w:w="1162"/>
        <w:gridCol w:w="709"/>
        <w:gridCol w:w="682"/>
        <w:gridCol w:w="709"/>
        <w:gridCol w:w="1444"/>
        <w:gridCol w:w="709"/>
        <w:gridCol w:w="708"/>
        <w:gridCol w:w="1253"/>
      </w:tblGrid>
      <w:tr w:rsidR="001D47DD" w:rsidRPr="00F34428" w14:paraId="55D1680A" w14:textId="77777777" w:rsidTr="001D47DD"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D0EC78" w14:textId="77777777" w:rsidR="00F34428" w:rsidRPr="00320EE8" w:rsidRDefault="00F34428" w:rsidP="001D47DD">
            <w:pPr>
              <w:spacing w:line="264" w:lineRule="auto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Наименование</w:t>
            </w:r>
            <w:proofErr w:type="spellEnd"/>
          </w:p>
          <w:p w14:paraId="360C93FB" w14:textId="77777777" w:rsidR="00F34428" w:rsidRPr="00320EE8" w:rsidRDefault="00F34428" w:rsidP="001D47DD">
            <w:pPr>
              <w:spacing w:line="264" w:lineRule="auto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параметра</w:t>
            </w:r>
            <w:proofErr w:type="spellEnd"/>
          </w:p>
        </w:tc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95DC9A" w14:textId="77777777" w:rsidR="00F34428" w:rsidRPr="00320EE8" w:rsidRDefault="00F34428" w:rsidP="001D47DD">
            <w:pPr>
              <w:spacing w:line="264" w:lineRule="auto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Вес</w:t>
            </w:r>
            <w:proofErr w:type="spellEnd"/>
          </w:p>
          <w:p w14:paraId="5F3CC04F" w14:textId="7EF4AFE6" w:rsidR="00F34428" w:rsidRPr="00320EE8" w:rsidRDefault="00F34428" w:rsidP="001D47DD">
            <w:pPr>
              <w:spacing w:line="264" w:lineRule="auto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парамет</w:t>
            </w:r>
            <w:r w:rsidRPr="00320EE8">
              <w:rPr>
                <w:b w:val="0"/>
              </w:rPr>
              <w:softHyphen/>
            </w:r>
            <w:r w:rsidRPr="00320EE8">
              <w:rPr>
                <w:b w:val="0"/>
              </w:rPr>
              <w:softHyphen/>
              <w:t>ра</w:t>
            </w:r>
            <w:proofErr w:type="spellEnd"/>
            <w:r w:rsidRPr="00320EE8">
              <w:rPr>
                <w:b w:val="0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β</m:t>
              </m:r>
            </m:oMath>
          </w:p>
        </w:tc>
        <w:tc>
          <w:tcPr>
            <w:tcW w:w="21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AA71AA" w14:textId="77777777" w:rsidR="00F34428" w:rsidRPr="00320EE8" w:rsidRDefault="00F34428" w:rsidP="001D47DD">
            <w:pPr>
              <w:spacing w:line="264" w:lineRule="auto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Значения</w:t>
            </w:r>
            <w:proofErr w:type="spellEnd"/>
          </w:p>
          <w:p w14:paraId="7DD74DDC" w14:textId="77777777" w:rsidR="00F34428" w:rsidRPr="00320EE8" w:rsidRDefault="00F34428" w:rsidP="001D47DD">
            <w:pPr>
              <w:spacing w:line="264" w:lineRule="auto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параметра</w:t>
            </w:r>
            <w:proofErr w:type="spellEnd"/>
          </w:p>
        </w:tc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D2FF96" w14:textId="70C6A68C" w:rsidR="00F34428" w:rsidRPr="00320EE8" w:rsidRDefault="00F34428" w:rsidP="001D47DD">
            <w:pPr>
              <w:spacing w:line="264" w:lineRule="auto"/>
              <w:ind w:firstLine="709"/>
              <w:jc w:val="center"/>
              <w:rPr>
                <w:b w:val="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б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э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A3F157" w14:textId="6E829258" w:rsidR="00F34428" w:rsidRPr="00320EE8" w:rsidRDefault="00F34428" w:rsidP="001D47DD">
            <w:pPr>
              <w:spacing w:line="264" w:lineRule="auto"/>
              <w:ind w:firstLine="709"/>
              <w:jc w:val="center"/>
              <w:rPr>
                <w:b w:val="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э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6E53E6" w14:textId="73685FB2" w:rsidR="00F34428" w:rsidRPr="00320EE8" w:rsidRDefault="00320EE8" w:rsidP="001D47DD">
            <w:pPr>
              <w:spacing w:line="264" w:lineRule="auto"/>
              <w:ind w:firstLine="709"/>
              <w:jc w:val="center"/>
              <w:rPr>
                <w:b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β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б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э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95685C" w14:textId="2F5F6482" w:rsidR="00F34428" w:rsidRPr="00320EE8" w:rsidRDefault="00320EE8" w:rsidP="001D47DD">
            <w:pPr>
              <w:spacing w:line="264" w:lineRule="auto"/>
              <w:ind w:firstLine="709"/>
              <w:jc w:val="center"/>
              <w:rPr>
                <w:b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β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э</m:t>
                        </m:r>
                      </m:sub>
                    </m:sSub>
                  </m:den>
                </m:f>
              </m:oMath>
            </m:oMathPara>
          </w:p>
        </w:tc>
      </w:tr>
      <w:tr w:rsidR="001D47DD" w:rsidRPr="00F34428" w14:paraId="5780EF0D" w14:textId="77777777" w:rsidTr="001D47DD">
        <w:tc>
          <w:tcPr>
            <w:tcW w:w="2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912092" w14:textId="77777777" w:rsidR="00F34428" w:rsidRPr="00320EE8" w:rsidRDefault="00F34428" w:rsidP="001D47DD">
            <w:pPr>
              <w:spacing w:line="264" w:lineRule="auto"/>
              <w:ind w:firstLine="709"/>
              <w:jc w:val="center"/>
              <w:rPr>
                <w:b w:val="0"/>
              </w:rPr>
            </w:pPr>
          </w:p>
        </w:tc>
        <w:tc>
          <w:tcPr>
            <w:tcW w:w="11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9B722F" w14:textId="77777777" w:rsidR="00F34428" w:rsidRPr="00320EE8" w:rsidRDefault="00F34428" w:rsidP="001D47DD">
            <w:pPr>
              <w:spacing w:line="264" w:lineRule="auto"/>
              <w:ind w:firstLine="709"/>
              <w:jc w:val="center"/>
              <w:rPr>
                <w:b w:val="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783331" w14:textId="7073265A" w:rsidR="00F34428" w:rsidRPr="00320EE8" w:rsidRDefault="00F34428" w:rsidP="001D47DD">
            <w:pPr>
              <w:spacing w:line="264" w:lineRule="auto"/>
              <w:ind w:firstLine="709"/>
              <w:jc w:val="center"/>
              <w:rPr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б</m:t>
                    </m:r>
                  </m:sub>
                </m:sSub>
              </m:oMath>
            </m:oMathPara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50A888" w14:textId="1463A201" w:rsidR="00F34428" w:rsidRPr="00320EE8" w:rsidRDefault="00F34428" w:rsidP="001D47DD">
            <w:pPr>
              <w:spacing w:line="264" w:lineRule="auto"/>
              <w:ind w:firstLine="709"/>
              <w:jc w:val="center"/>
              <w:rPr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5E390E" w14:textId="4DF27BA6" w:rsidR="00F34428" w:rsidRPr="00320EE8" w:rsidRDefault="00F34428" w:rsidP="001D47DD">
            <w:pPr>
              <w:spacing w:line="264" w:lineRule="auto"/>
              <w:ind w:firstLine="709"/>
              <w:jc w:val="center"/>
              <w:rPr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э</m:t>
                    </m:r>
                  </m:sub>
                </m:sSub>
              </m:oMath>
            </m:oMathPara>
          </w:p>
        </w:tc>
        <w:tc>
          <w:tcPr>
            <w:tcW w:w="14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FAB26" w14:textId="77777777" w:rsidR="00F34428" w:rsidRPr="00320EE8" w:rsidRDefault="00F34428" w:rsidP="001D47DD">
            <w:pPr>
              <w:spacing w:line="264" w:lineRule="auto"/>
              <w:ind w:firstLine="709"/>
              <w:jc w:val="center"/>
              <w:rPr>
                <w:b w:val="0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159B35" w14:textId="77777777" w:rsidR="00F34428" w:rsidRPr="00320EE8" w:rsidRDefault="00F34428" w:rsidP="001D47DD">
            <w:pPr>
              <w:spacing w:line="264" w:lineRule="auto"/>
              <w:ind w:firstLine="709"/>
              <w:jc w:val="center"/>
              <w:rPr>
                <w:b w:val="0"/>
              </w:rPr>
            </w:pPr>
          </w:p>
        </w:tc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F02841" w14:textId="77777777" w:rsidR="00F34428" w:rsidRPr="00320EE8" w:rsidRDefault="00F34428" w:rsidP="001D47DD">
            <w:pPr>
              <w:spacing w:line="264" w:lineRule="auto"/>
              <w:ind w:firstLine="709"/>
              <w:jc w:val="center"/>
              <w:rPr>
                <w:b w:val="0"/>
              </w:rPr>
            </w:pPr>
          </w:p>
        </w:tc>
        <w:tc>
          <w:tcPr>
            <w:tcW w:w="1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4523F2" w14:textId="77777777" w:rsidR="00F34428" w:rsidRPr="00320EE8" w:rsidRDefault="00F34428" w:rsidP="001D47DD">
            <w:pPr>
              <w:spacing w:line="264" w:lineRule="auto"/>
              <w:ind w:firstLine="709"/>
              <w:jc w:val="center"/>
              <w:rPr>
                <w:b w:val="0"/>
              </w:rPr>
            </w:pPr>
          </w:p>
        </w:tc>
      </w:tr>
      <w:tr w:rsidR="001D47DD" w:rsidRPr="00F34428" w14:paraId="01B613EB" w14:textId="77777777" w:rsidTr="001D47DD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5FB465" w14:textId="77777777" w:rsidR="00F34428" w:rsidRPr="00320EE8" w:rsidRDefault="00F34428" w:rsidP="001D47DD">
            <w:pPr>
              <w:spacing w:line="264" w:lineRule="auto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Объем</w:t>
            </w:r>
            <w:proofErr w:type="spellEnd"/>
            <w:r w:rsidRPr="00320EE8">
              <w:rPr>
                <w:b w:val="0"/>
              </w:rPr>
              <w:t xml:space="preserve"> </w:t>
            </w:r>
            <w:proofErr w:type="spellStart"/>
            <w:r w:rsidRPr="00320EE8">
              <w:rPr>
                <w:b w:val="0"/>
              </w:rPr>
              <w:t>памяти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84508" w14:textId="5A8DA20B" w:rsidR="00F34428" w:rsidRPr="006E575C" w:rsidRDefault="001D47DD" w:rsidP="001D47DD">
            <w:pPr>
              <w:spacing w:line="264" w:lineRule="auto"/>
              <w:jc w:val="center"/>
              <w:rPr>
                <w:b w:val="0"/>
              </w:rPr>
            </w:pPr>
            <w:r>
              <w:rPr>
                <w:b w:val="0"/>
                <w:lang w:val="ru-RU"/>
              </w:rPr>
              <w:t>0.</w:t>
            </w:r>
            <w:r w:rsidR="006E575C">
              <w:rPr>
                <w:b w:val="0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D228B" w14:textId="3A4CB070" w:rsidR="00F34428" w:rsidRPr="00930811" w:rsidRDefault="001D47DD" w:rsidP="001D47DD">
            <w:pPr>
              <w:spacing w:line="264" w:lineRule="auto"/>
              <w:jc w:val="center"/>
              <w:rPr>
                <w:b w:val="0"/>
              </w:rPr>
            </w:pPr>
            <w:r>
              <w:rPr>
                <w:b w:val="0"/>
                <w:lang w:val="ru-RU"/>
              </w:rPr>
              <w:t>1</w:t>
            </w:r>
            <w:r w:rsidR="00930811">
              <w:rPr>
                <w:b w:val="0"/>
              </w:rPr>
              <w:t>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2F1C9" w14:textId="1B18C1E3" w:rsidR="00F34428" w:rsidRPr="00930811" w:rsidRDefault="006E575C" w:rsidP="001D47DD">
            <w:pPr>
              <w:spacing w:line="264" w:lineRule="auto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263D7" w14:textId="77FD7F2D" w:rsidR="00F34428" w:rsidRPr="00930811" w:rsidRDefault="006E575C" w:rsidP="001D47DD">
            <w:pPr>
              <w:spacing w:line="264" w:lineRule="auto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D154E" w14:textId="06D536F1" w:rsidR="00F34428" w:rsidRPr="006E575C" w:rsidRDefault="00F34428" w:rsidP="001D47DD">
            <w:pPr>
              <w:spacing w:line="264" w:lineRule="auto"/>
              <w:rPr>
                <w:b w:val="0"/>
              </w:rPr>
            </w:pPr>
            <w:r w:rsidRPr="00320EE8">
              <w:rPr>
                <w:b w:val="0"/>
              </w:rPr>
              <w:t>1,</w:t>
            </w:r>
            <w:r w:rsidR="006E575C">
              <w:rPr>
                <w:b w:val="0"/>
              </w:rPr>
              <w:t>43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7483E" w14:textId="4A6E78B7" w:rsidR="00F34428" w:rsidRPr="002767F4" w:rsidRDefault="00F34428" w:rsidP="001D47DD">
            <w:pPr>
              <w:spacing w:line="264" w:lineRule="auto"/>
              <w:rPr>
                <w:b w:val="0"/>
              </w:rPr>
            </w:pPr>
            <w:r w:rsidRPr="00320EE8">
              <w:rPr>
                <w:b w:val="0"/>
              </w:rPr>
              <w:t>1,</w:t>
            </w:r>
            <w:r w:rsidR="006E575C">
              <w:rPr>
                <w:b w:val="0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B7CEA" w14:textId="4A57B9FC" w:rsidR="00F34428" w:rsidRPr="002767F4" w:rsidRDefault="00F34428" w:rsidP="001D47DD">
            <w:pPr>
              <w:spacing w:line="264" w:lineRule="auto"/>
              <w:rPr>
                <w:b w:val="0"/>
              </w:rPr>
            </w:pPr>
            <w:r w:rsidRPr="00320EE8">
              <w:rPr>
                <w:b w:val="0"/>
              </w:rPr>
              <w:t>0,</w:t>
            </w:r>
            <w:r w:rsidR="006E575C">
              <w:rPr>
                <w:b w:val="0"/>
              </w:rPr>
              <w:t>43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409BB" w14:textId="2286E6D8" w:rsidR="00F34428" w:rsidRPr="002767F4" w:rsidRDefault="00F34428" w:rsidP="001D47DD">
            <w:pPr>
              <w:spacing w:line="264" w:lineRule="auto"/>
              <w:rPr>
                <w:b w:val="0"/>
              </w:rPr>
            </w:pPr>
            <w:r w:rsidRPr="00320EE8">
              <w:rPr>
                <w:b w:val="0"/>
              </w:rPr>
              <w:t>0,</w:t>
            </w:r>
            <w:r w:rsidR="002767F4">
              <w:rPr>
                <w:b w:val="0"/>
              </w:rPr>
              <w:t>3</w:t>
            </w:r>
            <w:r w:rsidR="006E575C">
              <w:rPr>
                <w:b w:val="0"/>
              </w:rPr>
              <w:t>3</w:t>
            </w:r>
          </w:p>
        </w:tc>
      </w:tr>
      <w:tr w:rsidR="001D47DD" w:rsidRPr="00F34428" w14:paraId="762BF1FE" w14:textId="77777777" w:rsidTr="001D47DD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26CEB3" w14:textId="77777777" w:rsidR="00F34428" w:rsidRPr="00320EE8" w:rsidRDefault="00F34428" w:rsidP="001D47DD">
            <w:pPr>
              <w:spacing w:line="264" w:lineRule="auto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Время</w:t>
            </w:r>
            <w:proofErr w:type="spellEnd"/>
            <w:r w:rsidRPr="00320EE8">
              <w:rPr>
                <w:b w:val="0"/>
              </w:rPr>
              <w:t xml:space="preserve"> </w:t>
            </w:r>
            <w:proofErr w:type="spellStart"/>
            <w:r w:rsidRPr="00320EE8">
              <w:rPr>
                <w:b w:val="0"/>
              </w:rPr>
              <w:t>обработки</w:t>
            </w:r>
            <w:proofErr w:type="spellEnd"/>
          </w:p>
          <w:p w14:paraId="08D488F1" w14:textId="77777777" w:rsidR="00F34428" w:rsidRPr="00320EE8" w:rsidRDefault="00F34428" w:rsidP="001D47DD">
            <w:pPr>
              <w:spacing w:line="264" w:lineRule="auto"/>
              <w:ind w:firstLine="709"/>
              <w:jc w:val="center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данных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63CD9" w14:textId="5A8E1F50" w:rsidR="00F34428" w:rsidRPr="006E575C" w:rsidRDefault="001D47DD" w:rsidP="001D47DD">
            <w:pPr>
              <w:spacing w:line="264" w:lineRule="auto"/>
              <w:jc w:val="center"/>
              <w:rPr>
                <w:b w:val="0"/>
              </w:rPr>
            </w:pPr>
            <w:r>
              <w:rPr>
                <w:b w:val="0"/>
                <w:lang w:val="ru-RU"/>
              </w:rPr>
              <w:t>0,</w:t>
            </w:r>
            <w:r w:rsidR="006E575C">
              <w:rPr>
                <w:b w:val="0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92C9F" w14:textId="797F3BBC" w:rsidR="00F34428" w:rsidRPr="00930811" w:rsidRDefault="00F34428" w:rsidP="001D47DD">
            <w:pPr>
              <w:spacing w:line="264" w:lineRule="auto"/>
              <w:jc w:val="center"/>
              <w:rPr>
                <w:b w:val="0"/>
              </w:rPr>
            </w:pPr>
            <w:r w:rsidRPr="00320EE8">
              <w:rPr>
                <w:b w:val="0"/>
              </w:rPr>
              <w:t>0,</w:t>
            </w:r>
            <w:r w:rsidR="006E575C">
              <w:rPr>
                <w:b w:val="0"/>
              </w:rPr>
              <w:t>8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196CC" w14:textId="667C8B09" w:rsidR="00F34428" w:rsidRPr="00930811" w:rsidRDefault="00F34428" w:rsidP="001D47DD">
            <w:pPr>
              <w:spacing w:line="264" w:lineRule="auto"/>
              <w:jc w:val="center"/>
              <w:rPr>
                <w:b w:val="0"/>
              </w:rPr>
            </w:pPr>
            <w:r w:rsidRPr="00320EE8">
              <w:rPr>
                <w:b w:val="0"/>
              </w:rPr>
              <w:t>0,</w:t>
            </w:r>
            <w:r w:rsidR="006E575C">
              <w:rPr>
                <w:b w:val="0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2CB13" w14:textId="2DF0E2C8" w:rsidR="00F34428" w:rsidRPr="00930811" w:rsidRDefault="00F34428" w:rsidP="001D47DD">
            <w:pPr>
              <w:spacing w:line="264" w:lineRule="auto"/>
              <w:rPr>
                <w:b w:val="0"/>
              </w:rPr>
            </w:pPr>
            <w:r w:rsidRPr="00320EE8">
              <w:rPr>
                <w:b w:val="0"/>
              </w:rPr>
              <w:t>0,</w:t>
            </w:r>
            <w:r w:rsidR="006E575C">
              <w:rPr>
                <w:b w:val="0"/>
              </w:rPr>
              <w:t>2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5963B" w14:textId="7AF6BFC1" w:rsidR="00F34428" w:rsidRPr="002767F4" w:rsidRDefault="006E575C" w:rsidP="001D47DD">
            <w:pPr>
              <w:spacing w:line="264" w:lineRule="auto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138DD" w14:textId="09758304" w:rsidR="00F34428" w:rsidRPr="002767F4" w:rsidRDefault="006E575C" w:rsidP="001D47DD">
            <w:pPr>
              <w:spacing w:line="264" w:lineRule="auto"/>
              <w:rPr>
                <w:b w:val="0"/>
              </w:rPr>
            </w:pPr>
            <w:r>
              <w:rPr>
                <w:b w:val="0"/>
              </w:rPr>
              <w:t>2,5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F518B" w14:textId="54CF0D0E" w:rsidR="00F34428" w:rsidRPr="002767F4" w:rsidRDefault="002767F4" w:rsidP="001D47DD">
            <w:pPr>
              <w:spacing w:line="264" w:lineRule="auto"/>
              <w:rPr>
                <w:b w:val="0"/>
              </w:rPr>
            </w:pPr>
            <w:r>
              <w:rPr>
                <w:b w:val="0"/>
              </w:rPr>
              <w:t>1,</w:t>
            </w:r>
            <w:r w:rsidR="006E575C">
              <w:rPr>
                <w:b w:val="0"/>
              </w:rPr>
              <w:t>6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84AD7" w14:textId="28EB5926" w:rsidR="00F34428" w:rsidRPr="002767F4" w:rsidRDefault="006E575C" w:rsidP="001D47DD">
            <w:pPr>
              <w:spacing w:line="264" w:lineRule="auto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</w:tr>
      <w:tr w:rsidR="001D47DD" w:rsidRPr="00F34428" w14:paraId="6CB6217F" w14:textId="77777777" w:rsidTr="001D47DD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EF9FF4" w14:textId="77777777" w:rsidR="00F34428" w:rsidRPr="00320EE8" w:rsidRDefault="00F34428" w:rsidP="001D47DD">
            <w:pPr>
              <w:spacing w:line="264" w:lineRule="auto"/>
              <w:ind w:firstLine="709"/>
              <w:jc w:val="center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Отказы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7FEBA" w14:textId="7A323899" w:rsidR="00F34428" w:rsidRPr="006E575C" w:rsidRDefault="00F34428" w:rsidP="001D47DD">
            <w:pPr>
              <w:spacing w:line="264" w:lineRule="auto"/>
              <w:jc w:val="center"/>
              <w:rPr>
                <w:b w:val="0"/>
              </w:rPr>
            </w:pPr>
            <w:r w:rsidRPr="00320EE8">
              <w:rPr>
                <w:b w:val="0"/>
              </w:rPr>
              <w:t>0,</w:t>
            </w:r>
            <w:r w:rsidR="006E575C">
              <w:rPr>
                <w:b w:val="0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3EA0F" w14:textId="62B95212" w:rsidR="00F34428" w:rsidRPr="00930811" w:rsidRDefault="00930811" w:rsidP="001D47DD">
            <w:pPr>
              <w:spacing w:line="264" w:lineRule="auto"/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6F5AD" w14:textId="5754E9AB" w:rsidR="00F34428" w:rsidRPr="00930811" w:rsidRDefault="006E575C" w:rsidP="001D47DD">
            <w:pPr>
              <w:spacing w:line="264" w:lineRule="auto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BB879" w14:textId="473070C5" w:rsidR="00F34428" w:rsidRPr="00930811" w:rsidRDefault="006E575C" w:rsidP="001D47DD">
            <w:pPr>
              <w:spacing w:line="264" w:lineRule="auto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0F6DE" w14:textId="5CFA273A" w:rsidR="00F34428" w:rsidRPr="006E575C" w:rsidRDefault="006E575C" w:rsidP="001D47DD">
            <w:pPr>
              <w:spacing w:line="264" w:lineRule="auto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B4E55" w14:textId="706152E5" w:rsidR="00F34428" w:rsidRPr="006E575C" w:rsidRDefault="006E575C" w:rsidP="001D47DD">
            <w:pPr>
              <w:spacing w:line="264" w:lineRule="auto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8E8BF" w14:textId="4A0366AA" w:rsidR="00F34428" w:rsidRPr="006E575C" w:rsidRDefault="006E575C" w:rsidP="001D47DD">
            <w:pPr>
              <w:spacing w:line="264" w:lineRule="auto"/>
              <w:rPr>
                <w:b w:val="0"/>
              </w:rPr>
            </w:pPr>
            <w:r>
              <w:rPr>
                <w:b w:val="0"/>
              </w:rPr>
              <w:t>1,2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5D2D6" w14:textId="52FD8E0F" w:rsidR="00F34428" w:rsidRPr="002767F4" w:rsidRDefault="002767F4" w:rsidP="001D47DD">
            <w:pPr>
              <w:spacing w:line="264" w:lineRule="auto"/>
              <w:rPr>
                <w:b w:val="0"/>
              </w:rPr>
            </w:pPr>
            <w:r>
              <w:rPr>
                <w:b w:val="0"/>
              </w:rPr>
              <w:t>0,6</w:t>
            </w:r>
          </w:p>
        </w:tc>
      </w:tr>
      <w:tr w:rsidR="00F34428" w:rsidRPr="00F34428" w14:paraId="11F05D3C" w14:textId="77777777" w:rsidTr="001D47DD">
        <w:tc>
          <w:tcPr>
            <w:tcW w:w="768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300976" w14:textId="77777777" w:rsidR="00F34428" w:rsidRPr="00320EE8" w:rsidRDefault="00F34428" w:rsidP="001D47DD">
            <w:pPr>
              <w:spacing w:line="264" w:lineRule="auto"/>
              <w:ind w:firstLine="709"/>
              <w:jc w:val="center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Итого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7C551" w14:textId="13112ED1" w:rsidR="00F34428" w:rsidRPr="006E575C" w:rsidRDefault="006E575C" w:rsidP="001D47DD">
            <w:pPr>
              <w:spacing w:line="264" w:lineRule="auto"/>
              <w:rPr>
                <w:b w:val="0"/>
              </w:rPr>
            </w:pPr>
            <w:r>
              <w:rPr>
                <w:b w:val="0"/>
              </w:rPr>
              <w:t>3,23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978EA" w14:textId="47E56E38" w:rsidR="00F34428" w:rsidRPr="00930811" w:rsidRDefault="006E575C" w:rsidP="001D47DD">
            <w:pPr>
              <w:spacing w:line="264" w:lineRule="auto"/>
              <w:rPr>
                <w:b w:val="0"/>
              </w:rPr>
            </w:pPr>
            <w:r>
              <w:rPr>
                <w:b w:val="0"/>
              </w:rPr>
              <w:t>1.93</w:t>
            </w:r>
          </w:p>
        </w:tc>
      </w:tr>
      <w:tr w:rsidR="00F34428" w:rsidRPr="00F34428" w14:paraId="2508483D" w14:textId="77777777" w:rsidTr="001D47DD">
        <w:tc>
          <w:tcPr>
            <w:tcW w:w="768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35916D" w14:textId="77777777" w:rsidR="00F34428" w:rsidRPr="00320EE8" w:rsidRDefault="00F34428" w:rsidP="001D47DD">
            <w:pPr>
              <w:spacing w:line="264" w:lineRule="auto"/>
              <w:ind w:firstLine="709"/>
              <w:jc w:val="center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Коэффициент</w:t>
            </w:r>
            <w:proofErr w:type="spellEnd"/>
            <w:r w:rsidRPr="00320EE8">
              <w:rPr>
                <w:b w:val="0"/>
              </w:rPr>
              <w:t xml:space="preserve"> </w:t>
            </w:r>
            <w:proofErr w:type="spellStart"/>
            <w:r w:rsidRPr="00320EE8">
              <w:rPr>
                <w:b w:val="0"/>
              </w:rPr>
              <w:t>эквивалентности</w:t>
            </w:r>
            <w:proofErr w:type="spellEnd"/>
          </w:p>
        </w:tc>
        <w:tc>
          <w:tcPr>
            <w:tcW w:w="1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18E4A5" w14:textId="412ED4B5" w:rsidR="00F34428" w:rsidRPr="006E575C" w:rsidRDefault="006E575C" w:rsidP="001D47DD">
            <w:pPr>
              <w:spacing w:line="264" w:lineRule="auto"/>
              <w:rPr>
                <w:b w:val="0"/>
              </w:rPr>
            </w:pPr>
            <w:r>
              <w:rPr>
                <w:b w:val="0"/>
              </w:rPr>
              <w:t>3,23</w:t>
            </w:r>
            <w:r w:rsidR="00F34428" w:rsidRPr="00320EE8">
              <w:rPr>
                <w:b w:val="0"/>
              </w:rPr>
              <w:t>/1,</w:t>
            </w:r>
            <w:r>
              <w:rPr>
                <w:b w:val="0"/>
              </w:rPr>
              <w:t>93</w:t>
            </w:r>
            <w:r w:rsidR="00F34428" w:rsidRPr="00320EE8">
              <w:rPr>
                <w:b w:val="0"/>
              </w:rPr>
              <w:t>=1,6</w:t>
            </w:r>
            <w:r>
              <w:rPr>
                <w:b w:val="0"/>
              </w:rPr>
              <w:t>73</w:t>
            </w:r>
          </w:p>
        </w:tc>
      </w:tr>
      <w:bookmarkEnd w:id="2"/>
    </w:tbl>
    <w:p w14:paraId="49C80BC6" w14:textId="77777777" w:rsidR="00F34428" w:rsidRPr="00F34428" w:rsidRDefault="00F34428" w:rsidP="002B040A">
      <w:pPr>
        <w:spacing w:after="0" w:line="264" w:lineRule="auto"/>
        <w:ind w:firstLine="709"/>
        <w:rPr>
          <w:bCs w:val="0"/>
          <w:lang w:val="en-US"/>
        </w:rPr>
      </w:pPr>
    </w:p>
    <w:p w14:paraId="1A788CF0" w14:textId="2EBADA83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bookmarkStart w:id="4" w:name="_Hlk167318024"/>
      <w:r w:rsidRPr="00F34428">
        <w:rPr>
          <w:bCs w:val="0"/>
        </w:rPr>
        <w:t>Далее рассчитывается коэффициент изменения функциональных возможностей (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w:proofErr w:type="gramStart"/>
            <m:r>
              <m:rPr>
                <m:nor/>
              </m:rPr>
              <w:rPr>
                <w:bCs w:val="0"/>
              </w:rPr>
              <m:t>ф.в</m:t>
            </m:r>
            <w:proofErr w:type="gramEnd"/>
            <m:ctrlPr>
              <w:rPr>
                <w:rFonts w:ascii="Cambria Math" w:hAnsi="Cambria Math"/>
                <w:bCs w:val="0"/>
                <w:lang w:val="en-US"/>
              </w:rPr>
            </m:ctrlPr>
          </m:sub>
        </m:sSub>
      </m:oMath>
      <w:r w:rsidRPr="00F34428">
        <w:rPr>
          <w:bCs w:val="0"/>
        </w:rPr>
        <w:t>) нового программного обеспечения по формуле (Д.3). Расчет коэффициента изменения функциональных возможностей нового программного продукта приведен в таблице 5.2.</w:t>
      </w:r>
    </w:p>
    <w:bookmarkEnd w:id="4"/>
    <w:p w14:paraId="1DC39D25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747052A1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bookmarkStart w:id="5" w:name="_Hlk167318050"/>
      <w:r w:rsidRPr="00F34428">
        <w:rPr>
          <w:bCs w:val="0"/>
        </w:rPr>
        <w:t>Таблица 5.2 – Расчет коэффициента изменения функциональных возможностей</w:t>
      </w:r>
    </w:p>
    <w:tbl>
      <w:tblPr>
        <w:tblStyle w:val="111"/>
        <w:tblW w:w="9642" w:type="dxa"/>
        <w:jc w:val="center"/>
        <w:tblInd w:w="0" w:type="dxa"/>
        <w:tblLook w:val="04A0" w:firstRow="1" w:lastRow="0" w:firstColumn="1" w:lastColumn="0" w:noHBand="0" w:noVBand="1"/>
      </w:tblPr>
      <w:tblGrid>
        <w:gridCol w:w="5353"/>
        <w:gridCol w:w="2155"/>
        <w:gridCol w:w="2134"/>
      </w:tblGrid>
      <w:tr w:rsidR="00F34428" w:rsidRPr="00F34428" w14:paraId="79ED4A35" w14:textId="77777777" w:rsidTr="001D47DD">
        <w:trPr>
          <w:jc w:val="center"/>
        </w:trPr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1EE18D" w14:textId="77777777" w:rsidR="00F34428" w:rsidRPr="00320EE8" w:rsidRDefault="00F34428" w:rsidP="002B040A">
            <w:pPr>
              <w:spacing w:line="264" w:lineRule="auto"/>
              <w:ind w:firstLine="709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Наименование</w:t>
            </w:r>
            <w:proofErr w:type="spellEnd"/>
            <w:r w:rsidRPr="00320EE8">
              <w:rPr>
                <w:b w:val="0"/>
              </w:rPr>
              <w:t xml:space="preserve"> </w:t>
            </w:r>
            <w:proofErr w:type="spellStart"/>
            <w:r w:rsidRPr="00320EE8">
              <w:rPr>
                <w:b w:val="0"/>
              </w:rPr>
              <w:t>показателя</w:t>
            </w:r>
            <w:proofErr w:type="spellEnd"/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BFA9D2" w14:textId="2789A6CC" w:rsidR="00F34428" w:rsidRPr="00320EE8" w:rsidRDefault="00F34428" w:rsidP="001D47DD">
            <w:pPr>
              <w:spacing w:line="264" w:lineRule="auto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Балльная</w:t>
            </w:r>
            <w:proofErr w:type="spellEnd"/>
            <w:r w:rsidR="001D47DD">
              <w:rPr>
                <w:b w:val="0"/>
                <w:lang w:val="ru-RU"/>
              </w:rPr>
              <w:t xml:space="preserve"> </w:t>
            </w:r>
            <w:proofErr w:type="spellStart"/>
            <w:r w:rsidRPr="00320EE8">
              <w:rPr>
                <w:b w:val="0"/>
              </w:rPr>
              <w:t>оценка</w:t>
            </w:r>
            <w:proofErr w:type="spellEnd"/>
            <w:r w:rsidRPr="00320EE8">
              <w:rPr>
                <w:b w:val="0"/>
              </w:rPr>
              <w:t xml:space="preserve"> </w:t>
            </w:r>
            <w:proofErr w:type="spellStart"/>
            <w:r w:rsidRPr="00320EE8">
              <w:rPr>
                <w:b w:val="0"/>
              </w:rPr>
              <w:t>базового</w:t>
            </w:r>
            <w:proofErr w:type="spellEnd"/>
            <w:r w:rsidRPr="00320EE8">
              <w:rPr>
                <w:b w:val="0"/>
              </w:rPr>
              <w:t xml:space="preserve"> ПП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E2E80E" w14:textId="77777777" w:rsidR="00F34428" w:rsidRPr="00320EE8" w:rsidRDefault="00F34428" w:rsidP="001D47DD">
            <w:pPr>
              <w:spacing w:line="264" w:lineRule="auto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Балльная</w:t>
            </w:r>
            <w:proofErr w:type="spellEnd"/>
            <w:r w:rsidRPr="00320EE8">
              <w:rPr>
                <w:b w:val="0"/>
              </w:rPr>
              <w:t xml:space="preserve"> </w:t>
            </w:r>
            <w:proofErr w:type="spellStart"/>
            <w:r w:rsidRPr="00320EE8">
              <w:rPr>
                <w:b w:val="0"/>
              </w:rPr>
              <w:t>оценка</w:t>
            </w:r>
            <w:proofErr w:type="spellEnd"/>
            <w:r w:rsidRPr="00320EE8">
              <w:rPr>
                <w:b w:val="0"/>
              </w:rPr>
              <w:t xml:space="preserve"> </w:t>
            </w:r>
            <w:proofErr w:type="spellStart"/>
            <w:r w:rsidRPr="00320EE8">
              <w:rPr>
                <w:b w:val="0"/>
              </w:rPr>
              <w:t>нового</w:t>
            </w:r>
            <w:proofErr w:type="spellEnd"/>
            <w:r w:rsidRPr="00320EE8">
              <w:rPr>
                <w:b w:val="0"/>
              </w:rPr>
              <w:t xml:space="preserve"> ПП</w:t>
            </w:r>
          </w:p>
        </w:tc>
      </w:tr>
      <w:tr w:rsidR="00F34428" w:rsidRPr="00F34428" w14:paraId="25855750" w14:textId="77777777" w:rsidTr="001D47DD">
        <w:trPr>
          <w:jc w:val="center"/>
        </w:trPr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C206E6" w14:textId="77777777" w:rsidR="00F34428" w:rsidRPr="00320EE8" w:rsidRDefault="00F34428" w:rsidP="002B040A">
            <w:pPr>
              <w:spacing w:line="264" w:lineRule="auto"/>
              <w:ind w:firstLine="709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Объем</w:t>
            </w:r>
            <w:proofErr w:type="spellEnd"/>
            <w:r w:rsidRPr="00320EE8">
              <w:rPr>
                <w:b w:val="0"/>
              </w:rPr>
              <w:t xml:space="preserve"> </w:t>
            </w:r>
            <w:proofErr w:type="spellStart"/>
            <w:r w:rsidRPr="00320EE8">
              <w:rPr>
                <w:b w:val="0"/>
              </w:rPr>
              <w:t>памяти</w:t>
            </w:r>
            <w:proofErr w:type="spellEnd"/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8F932D" w14:textId="77777777" w:rsidR="00F34428" w:rsidRPr="00320EE8" w:rsidRDefault="00F34428" w:rsidP="002B040A">
            <w:pPr>
              <w:spacing w:line="264" w:lineRule="auto"/>
              <w:ind w:firstLine="709"/>
              <w:rPr>
                <w:b w:val="0"/>
              </w:rPr>
            </w:pPr>
            <w:r w:rsidRPr="00320EE8">
              <w:rPr>
                <w:b w:val="0"/>
              </w:rPr>
              <w:t>4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0DF539" w14:textId="77777777" w:rsidR="00F34428" w:rsidRPr="00320EE8" w:rsidRDefault="00F34428" w:rsidP="002B040A">
            <w:pPr>
              <w:spacing w:line="264" w:lineRule="auto"/>
              <w:ind w:firstLine="709"/>
              <w:rPr>
                <w:b w:val="0"/>
              </w:rPr>
            </w:pPr>
            <w:r w:rsidRPr="00320EE8">
              <w:rPr>
                <w:b w:val="0"/>
              </w:rPr>
              <w:t>4</w:t>
            </w:r>
          </w:p>
        </w:tc>
      </w:tr>
      <w:tr w:rsidR="00DB228C" w:rsidRPr="00F34428" w14:paraId="69802D54" w14:textId="77777777" w:rsidTr="001D47DD">
        <w:trPr>
          <w:jc w:val="center"/>
        </w:trPr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4751B" w14:textId="08B2FB55" w:rsidR="00DB228C" w:rsidRPr="00DB228C" w:rsidRDefault="00DB228C" w:rsidP="001D47DD">
            <w:pPr>
              <w:spacing w:line="264" w:lineRule="auto"/>
              <w:rPr>
                <w:b w:val="0"/>
              </w:rPr>
            </w:pPr>
            <w:r>
              <w:rPr>
                <w:b w:val="0"/>
              </w:rPr>
              <w:lastRenderedPageBreak/>
              <w:t>Функциональные возможности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D79C1" w14:textId="6816A4CA" w:rsidR="00DB228C" w:rsidRPr="00DB228C" w:rsidRDefault="00DB228C" w:rsidP="002B040A">
            <w:pPr>
              <w:spacing w:line="264" w:lineRule="auto"/>
              <w:ind w:firstLine="709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4BF00" w14:textId="47BCD34A" w:rsidR="00DB228C" w:rsidRPr="00134890" w:rsidRDefault="00DB228C" w:rsidP="002B040A">
            <w:pPr>
              <w:spacing w:line="264" w:lineRule="auto"/>
              <w:ind w:firstLine="709"/>
              <w:rPr>
                <w:b w:val="0"/>
              </w:rPr>
            </w:pPr>
            <w:r w:rsidRPr="00134890">
              <w:rPr>
                <w:b w:val="0"/>
              </w:rPr>
              <w:t>4</w:t>
            </w:r>
          </w:p>
        </w:tc>
      </w:tr>
      <w:tr w:rsidR="00F34428" w:rsidRPr="00F34428" w14:paraId="1A37B20A" w14:textId="77777777" w:rsidTr="001D47DD">
        <w:trPr>
          <w:jc w:val="center"/>
        </w:trPr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73561B" w14:textId="77777777" w:rsidR="00F34428" w:rsidRPr="00320EE8" w:rsidRDefault="00F34428" w:rsidP="001D47DD">
            <w:pPr>
              <w:spacing w:line="264" w:lineRule="auto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Быстродействие</w:t>
            </w:r>
            <w:proofErr w:type="spellEnd"/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BB0C91" w14:textId="77777777" w:rsidR="00F34428" w:rsidRPr="00320EE8" w:rsidRDefault="00F34428" w:rsidP="002B040A">
            <w:pPr>
              <w:spacing w:line="264" w:lineRule="auto"/>
              <w:ind w:firstLine="709"/>
              <w:rPr>
                <w:b w:val="0"/>
              </w:rPr>
            </w:pPr>
            <w:r w:rsidRPr="00320EE8">
              <w:rPr>
                <w:b w:val="0"/>
              </w:rPr>
              <w:t>3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DE10D0" w14:textId="77777777" w:rsidR="00F34428" w:rsidRPr="00320EE8" w:rsidRDefault="00F34428" w:rsidP="002B040A">
            <w:pPr>
              <w:spacing w:line="264" w:lineRule="auto"/>
              <w:ind w:firstLine="709"/>
              <w:rPr>
                <w:b w:val="0"/>
              </w:rPr>
            </w:pPr>
            <w:r w:rsidRPr="00320EE8">
              <w:rPr>
                <w:b w:val="0"/>
              </w:rPr>
              <w:t>4</w:t>
            </w:r>
          </w:p>
        </w:tc>
      </w:tr>
      <w:tr w:rsidR="005B4B63" w:rsidRPr="00320EE8" w14:paraId="3F3AA667" w14:textId="77777777" w:rsidTr="001D47DD">
        <w:tblPrEx>
          <w:jc w:val="left"/>
        </w:tblPrEx>
        <w:tc>
          <w:tcPr>
            <w:tcW w:w="5353" w:type="dxa"/>
            <w:hideMark/>
          </w:tcPr>
          <w:p w14:paraId="14A825A9" w14:textId="77777777" w:rsidR="005B4B63" w:rsidRPr="00320EE8" w:rsidRDefault="005B4B63" w:rsidP="001D47DD">
            <w:pPr>
              <w:spacing w:line="264" w:lineRule="auto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Удобство</w:t>
            </w:r>
            <w:proofErr w:type="spellEnd"/>
            <w:r w:rsidRPr="00320EE8">
              <w:rPr>
                <w:b w:val="0"/>
              </w:rPr>
              <w:t xml:space="preserve"> </w:t>
            </w:r>
            <w:proofErr w:type="spellStart"/>
            <w:r w:rsidRPr="00320EE8">
              <w:rPr>
                <w:b w:val="0"/>
              </w:rPr>
              <w:t>интерфейса</w:t>
            </w:r>
            <w:proofErr w:type="spellEnd"/>
          </w:p>
        </w:tc>
        <w:tc>
          <w:tcPr>
            <w:tcW w:w="2155" w:type="dxa"/>
            <w:hideMark/>
          </w:tcPr>
          <w:p w14:paraId="11B97793" w14:textId="77777777" w:rsidR="005B4B63" w:rsidRPr="00DB228C" w:rsidRDefault="005B4B63" w:rsidP="003117C0">
            <w:pPr>
              <w:spacing w:line="264" w:lineRule="auto"/>
              <w:ind w:firstLine="709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134" w:type="dxa"/>
            <w:hideMark/>
          </w:tcPr>
          <w:p w14:paraId="132CF834" w14:textId="77777777" w:rsidR="005B4B63" w:rsidRPr="00320EE8" w:rsidRDefault="005B4B63" w:rsidP="003117C0">
            <w:pPr>
              <w:spacing w:line="264" w:lineRule="auto"/>
              <w:ind w:firstLine="709"/>
              <w:rPr>
                <w:b w:val="0"/>
              </w:rPr>
            </w:pPr>
            <w:r w:rsidRPr="00320EE8">
              <w:rPr>
                <w:b w:val="0"/>
              </w:rPr>
              <w:t>5</w:t>
            </w:r>
          </w:p>
        </w:tc>
      </w:tr>
      <w:tr w:rsidR="005B4B63" w:rsidRPr="00320EE8" w14:paraId="26DCEC8F" w14:textId="77777777" w:rsidTr="001D47DD">
        <w:tblPrEx>
          <w:jc w:val="left"/>
        </w:tblPrEx>
        <w:tc>
          <w:tcPr>
            <w:tcW w:w="5353" w:type="dxa"/>
            <w:hideMark/>
          </w:tcPr>
          <w:p w14:paraId="480E8A25" w14:textId="77777777" w:rsidR="005B4B63" w:rsidRPr="00302FA5" w:rsidRDefault="005B4B63" w:rsidP="001D47DD">
            <w:pPr>
              <w:spacing w:line="264" w:lineRule="auto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Степень</w:t>
            </w:r>
            <w:proofErr w:type="spellEnd"/>
            <w:r w:rsidRPr="00320EE8">
              <w:rPr>
                <w:b w:val="0"/>
              </w:rPr>
              <w:t xml:space="preserve"> </w:t>
            </w:r>
            <w:proofErr w:type="spellStart"/>
            <w:r w:rsidRPr="00320EE8">
              <w:rPr>
                <w:b w:val="0"/>
              </w:rPr>
              <w:t>утомляемости</w:t>
            </w:r>
            <w:proofErr w:type="spellEnd"/>
          </w:p>
        </w:tc>
        <w:tc>
          <w:tcPr>
            <w:tcW w:w="2155" w:type="dxa"/>
            <w:hideMark/>
          </w:tcPr>
          <w:p w14:paraId="70D68747" w14:textId="77777777" w:rsidR="005B4B63" w:rsidRPr="00320EE8" w:rsidRDefault="005B4B63" w:rsidP="003117C0">
            <w:pPr>
              <w:spacing w:line="264" w:lineRule="auto"/>
              <w:ind w:firstLine="709"/>
              <w:rPr>
                <w:b w:val="0"/>
              </w:rPr>
            </w:pPr>
            <w:r w:rsidRPr="00320EE8">
              <w:rPr>
                <w:b w:val="0"/>
              </w:rPr>
              <w:t>3</w:t>
            </w:r>
          </w:p>
        </w:tc>
        <w:tc>
          <w:tcPr>
            <w:tcW w:w="2134" w:type="dxa"/>
            <w:hideMark/>
          </w:tcPr>
          <w:p w14:paraId="7110A6D3" w14:textId="77777777" w:rsidR="005B4B63" w:rsidRPr="00320EE8" w:rsidRDefault="005B4B63" w:rsidP="003117C0">
            <w:pPr>
              <w:spacing w:line="264" w:lineRule="auto"/>
              <w:ind w:firstLine="709"/>
              <w:rPr>
                <w:b w:val="0"/>
              </w:rPr>
            </w:pPr>
            <w:r w:rsidRPr="00320EE8">
              <w:rPr>
                <w:b w:val="0"/>
              </w:rPr>
              <w:t>2</w:t>
            </w:r>
          </w:p>
        </w:tc>
      </w:tr>
      <w:tr w:rsidR="005B4B63" w:rsidRPr="00320EE8" w14:paraId="37A6BD38" w14:textId="77777777" w:rsidTr="001D47DD">
        <w:tblPrEx>
          <w:jc w:val="left"/>
        </w:tblPrEx>
        <w:tc>
          <w:tcPr>
            <w:tcW w:w="5353" w:type="dxa"/>
            <w:hideMark/>
          </w:tcPr>
          <w:p w14:paraId="046BDFD4" w14:textId="77777777" w:rsidR="005B4B63" w:rsidRPr="00320EE8" w:rsidRDefault="005B4B63" w:rsidP="001D47DD">
            <w:pPr>
              <w:spacing w:line="264" w:lineRule="auto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Производительность</w:t>
            </w:r>
            <w:proofErr w:type="spellEnd"/>
            <w:r w:rsidRPr="00320EE8">
              <w:rPr>
                <w:b w:val="0"/>
              </w:rPr>
              <w:t xml:space="preserve"> </w:t>
            </w:r>
            <w:proofErr w:type="spellStart"/>
            <w:r w:rsidRPr="00320EE8">
              <w:rPr>
                <w:b w:val="0"/>
              </w:rPr>
              <w:t>труда</w:t>
            </w:r>
            <w:proofErr w:type="spellEnd"/>
          </w:p>
        </w:tc>
        <w:tc>
          <w:tcPr>
            <w:tcW w:w="2155" w:type="dxa"/>
            <w:hideMark/>
          </w:tcPr>
          <w:p w14:paraId="39766C22" w14:textId="77777777" w:rsidR="005B4B63" w:rsidRPr="00320EE8" w:rsidRDefault="005B4B63" w:rsidP="003117C0">
            <w:pPr>
              <w:spacing w:line="264" w:lineRule="auto"/>
              <w:ind w:firstLine="709"/>
              <w:rPr>
                <w:b w:val="0"/>
              </w:rPr>
            </w:pPr>
            <w:r w:rsidRPr="00320EE8">
              <w:rPr>
                <w:b w:val="0"/>
              </w:rPr>
              <w:t>2</w:t>
            </w:r>
          </w:p>
        </w:tc>
        <w:tc>
          <w:tcPr>
            <w:tcW w:w="2134" w:type="dxa"/>
            <w:hideMark/>
          </w:tcPr>
          <w:p w14:paraId="0F1F1CF6" w14:textId="77777777" w:rsidR="005B4B63" w:rsidRPr="00320EE8" w:rsidRDefault="005B4B63" w:rsidP="003117C0">
            <w:pPr>
              <w:spacing w:line="264" w:lineRule="auto"/>
              <w:ind w:firstLine="709"/>
              <w:rPr>
                <w:b w:val="0"/>
              </w:rPr>
            </w:pPr>
            <w:r w:rsidRPr="00320EE8">
              <w:rPr>
                <w:b w:val="0"/>
              </w:rPr>
              <w:t>4</w:t>
            </w:r>
          </w:p>
        </w:tc>
      </w:tr>
      <w:tr w:rsidR="005B4B63" w:rsidRPr="00320EE8" w14:paraId="0D9397E4" w14:textId="77777777" w:rsidTr="001D47DD">
        <w:tblPrEx>
          <w:jc w:val="left"/>
        </w:tblPrEx>
        <w:tc>
          <w:tcPr>
            <w:tcW w:w="5353" w:type="dxa"/>
            <w:hideMark/>
          </w:tcPr>
          <w:p w14:paraId="12B5DB7F" w14:textId="77777777" w:rsidR="005B4B63" w:rsidRPr="00320EE8" w:rsidRDefault="005B4B63" w:rsidP="001D47DD">
            <w:pPr>
              <w:spacing w:line="264" w:lineRule="auto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Итого</w:t>
            </w:r>
            <w:proofErr w:type="spellEnd"/>
          </w:p>
        </w:tc>
        <w:tc>
          <w:tcPr>
            <w:tcW w:w="2155" w:type="dxa"/>
            <w:hideMark/>
          </w:tcPr>
          <w:p w14:paraId="65B25BEB" w14:textId="77777777" w:rsidR="005B4B63" w:rsidRPr="00DB228C" w:rsidRDefault="005B4B63" w:rsidP="003117C0">
            <w:pPr>
              <w:spacing w:line="264" w:lineRule="auto"/>
              <w:ind w:firstLine="709"/>
              <w:rPr>
                <w:b w:val="0"/>
              </w:rPr>
            </w:pPr>
            <w:r w:rsidRPr="00320EE8">
              <w:rPr>
                <w:b w:val="0"/>
              </w:rPr>
              <w:t>1</w:t>
            </w:r>
            <w:r>
              <w:rPr>
                <w:b w:val="0"/>
              </w:rPr>
              <w:t>7</w:t>
            </w:r>
          </w:p>
        </w:tc>
        <w:tc>
          <w:tcPr>
            <w:tcW w:w="2134" w:type="dxa"/>
            <w:hideMark/>
          </w:tcPr>
          <w:p w14:paraId="067D3CD6" w14:textId="77777777" w:rsidR="005B4B63" w:rsidRPr="00DB228C" w:rsidRDefault="005B4B63" w:rsidP="003117C0">
            <w:pPr>
              <w:spacing w:line="264" w:lineRule="auto"/>
              <w:ind w:firstLine="709"/>
              <w:rPr>
                <w:b w:val="0"/>
              </w:rPr>
            </w:pPr>
            <w:r>
              <w:rPr>
                <w:b w:val="0"/>
              </w:rPr>
              <w:t>23</w:t>
            </w:r>
          </w:p>
        </w:tc>
      </w:tr>
      <w:tr w:rsidR="005B4B63" w:rsidRPr="00320EE8" w14:paraId="5A32B3E4" w14:textId="77777777" w:rsidTr="001D47DD">
        <w:tblPrEx>
          <w:jc w:val="left"/>
        </w:tblPrEx>
        <w:trPr>
          <w:gridAfter w:val="1"/>
          <w:wAfter w:w="2134" w:type="dxa"/>
          <w:trHeight w:val="88"/>
        </w:trPr>
        <w:tc>
          <w:tcPr>
            <w:tcW w:w="5353" w:type="dxa"/>
            <w:hideMark/>
          </w:tcPr>
          <w:p w14:paraId="7236B781" w14:textId="77777777" w:rsidR="005B4B63" w:rsidRPr="00320EE8" w:rsidRDefault="005B4B63" w:rsidP="001D47DD">
            <w:pPr>
              <w:spacing w:line="264" w:lineRule="auto"/>
              <w:jc w:val="left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Коэффициент</w:t>
            </w:r>
            <w:proofErr w:type="spellEnd"/>
            <w:r w:rsidRPr="00320EE8">
              <w:rPr>
                <w:b w:val="0"/>
              </w:rPr>
              <w:t xml:space="preserve"> </w:t>
            </w:r>
            <w:proofErr w:type="spellStart"/>
            <w:r w:rsidRPr="00320EE8">
              <w:rPr>
                <w:b w:val="0"/>
              </w:rPr>
              <w:t>функциональных</w:t>
            </w:r>
            <w:proofErr w:type="spellEnd"/>
            <w:r w:rsidRPr="00320EE8">
              <w:rPr>
                <w:b w:val="0"/>
              </w:rPr>
              <w:t xml:space="preserve"> </w:t>
            </w:r>
            <w:proofErr w:type="spellStart"/>
            <w:r w:rsidRPr="00320EE8">
              <w:rPr>
                <w:b w:val="0"/>
              </w:rPr>
              <w:t>возможностей</w:t>
            </w:r>
            <w:proofErr w:type="spellEnd"/>
          </w:p>
        </w:tc>
        <w:tc>
          <w:tcPr>
            <w:tcW w:w="2155" w:type="dxa"/>
            <w:hideMark/>
          </w:tcPr>
          <w:p w14:paraId="382ABA1D" w14:textId="793B4E32" w:rsidR="005B4B63" w:rsidRPr="00DB228C" w:rsidRDefault="005B4B63" w:rsidP="005B4B63">
            <w:pPr>
              <w:spacing w:line="264" w:lineRule="auto"/>
              <w:jc w:val="left"/>
              <w:rPr>
                <w:b w:val="0"/>
              </w:rPr>
            </w:pPr>
            <w:r>
              <w:rPr>
                <w:b w:val="0"/>
              </w:rPr>
              <w:t>23</w:t>
            </w:r>
            <w:r w:rsidRPr="00320EE8">
              <w:rPr>
                <w:b w:val="0"/>
              </w:rPr>
              <w:t>/1</w:t>
            </w:r>
            <w:r>
              <w:rPr>
                <w:b w:val="0"/>
              </w:rPr>
              <w:t>7</w:t>
            </w:r>
            <w:r w:rsidRPr="00320EE8">
              <w:rPr>
                <w:b w:val="0"/>
              </w:rPr>
              <w:t xml:space="preserve"> =1,</w:t>
            </w:r>
            <w:r>
              <w:rPr>
                <w:b w:val="0"/>
              </w:rPr>
              <w:t>35</w:t>
            </w:r>
          </w:p>
        </w:tc>
      </w:tr>
    </w:tbl>
    <w:p w14:paraId="45440C02" w14:textId="5558AD98" w:rsidR="00DB228C" w:rsidRDefault="00DB228C" w:rsidP="005B4B63">
      <w:pPr>
        <w:spacing w:after="0" w:line="264" w:lineRule="auto"/>
      </w:pPr>
    </w:p>
    <w:p w14:paraId="118AB7F8" w14:textId="77777777" w:rsidR="00DB228C" w:rsidRDefault="00DB228C" w:rsidP="002B040A">
      <w:pPr>
        <w:spacing w:after="0" w:line="264" w:lineRule="auto"/>
        <w:ind w:firstLine="709"/>
      </w:pPr>
    </w:p>
    <w:p w14:paraId="3236FE13" w14:textId="4F65AAE8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Новый программный продукт превосходит по своим функциональным возможностям базовый в 1,</w:t>
      </w:r>
      <w:r w:rsidR="00A97718">
        <w:t>35</w:t>
      </w:r>
      <w:r w:rsidRPr="00F34428">
        <w:rPr>
          <w:bCs w:val="0"/>
        </w:rPr>
        <w:t xml:space="preserve"> раза. </w:t>
      </w:r>
    </w:p>
    <w:p w14:paraId="02BDE39E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Конкурентоспособность нового программного продукта по отношению к базовому можно оценить с помощью интегрального коэффициента конкурентоспособности, учитывающего все ранее рассчитанные показатели. Для расчета конкурентоспособности нового программного продукта по отношению к базовому была использована соответствующая формула (Д.4).</w:t>
      </w:r>
    </w:p>
    <w:p w14:paraId="49D1C72A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Коэффициент цены потребления рассчитывается как отношение договорной цены нового программного продукта к договорной цене базового (таблица</w:t>
      </w:r>
      <w:r w:rsidRPr="00F34428">
        <w:rPr>
          <w:bCs w:val="0"/>
          <w:lang w:val="en-US"/>
        </w:rPr>
        <w:t> </w:t>
      </w:r>
      <w:r w:rsidRPr="00F34428">
        <w:rPr>
          <w:bCs w:val="0"/>
        </w:rPr>
        <w:t xml:space="preserve">5.3). </w:t>
      </w:r>
    </w:p>
    <w:bookmarkEnd w:id="5"/>
    <w:p w14:paraId="0FD27AE4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18C14523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Таблица 5.3 – Расчет уровня конкурентоспособности нового ПП</w:t>
      </w:r>
    </w:p>
    <w:tbl>
      <w:tblPr>
        <w:tblStyle w:val="111"/>
        <w:tblW w:w="0" w:type="auto"/>
        <w:tblInd w:w="108" w:type="dxa"/>
        <w:tblLook w:val="04A0" w:firstRow="1" w:lastRow="0" w:firstColumn="1" w:lastColumn="0" w:noHBand="0" w:noVBand="1"/>
      </w:tblPr>
      <w:tblGrid>
        <w:gridCol w:w="3998"/>
        <w:gridCol w:w="5522"/>
      </w:tblGrid>
      <w:tr w:rsidR="00F34428" w:rsidRPr="00F34428" w14:paraId="4CD9357E" w14:textId="77777777" w:rsidTr="00F34428"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860E0E" w14:textId="77777777" w:rsidR="00F34428" w:rsidRPr="00320EE8" w:rsidRDefault="00F34428" w:rsidP="002B040A">
            <w:pPr>
              <w:spacing w:line="264" w:lineRule="auto"/>
              <w:ind w:firstLine="709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Коэффициенты</w:t>
            </w:r>
            <w:proofErr w:type="spellEnd"/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D60DB9" w14:textId="77777777" w:rsidR="00F34428" w:rsidRPr="00320EE8" w:rsidRDefault="00F34428" w:rsidP="002B040A">
            <w:pPr>
              <w:spacing w:line="264" w:lineRule="auto"/>
              <w:ind w:firstLine="709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Значение</w:t>
            </w:r>
            <w:proofErr w:type="spellEnd"/>
          </w:p>
        </w:tc>
      </w:tr>
      <w:tr w:rsidR="00F34428" w:rsidRPr="00F34428" w14:paraId="76FECACC" w14:textId="77777777" w:rsidTr="00F34428"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E600F5" w14:textId="77777777" w:rsidR="00F34428" w:rsidRPr="00320EE8" w:rsidRDefault="00F34428" w:rsidP="002B040A">
            <w:pPr>
              <w:spacing w:line="264" w:lineRule="auto"/>
              <w:ind w:firstLine="709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Коэффициент</w:t>
            </w:r>
            <w:proofErr w:type="spellEnd"/>
            <w:r w:rsidRPr="00320EE8">
              <w:rPr>
                <w:b w:val="0"/>
              </w:rPr>
              <w:t xml:space="preserve"> </w:t>
            </w:r>
            <w:proofErr w:type="spellStart"/>
            <w:r w:rsidRPr="00320EE8">
              <w:rPr>
                <w:b w:val="0"/>
              </w:rPr>
              <w:t>эквивалентности</w:t>
            </w:r>
            <w:proofErr w:type="spellEnd"/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BF9D34" w14:textId="52D17D15" w:rsidR="00F34428" w:rsidRPr="0091435D" w:rsidRDefault="00F34428" w:rsidP="002B040A">
            <w:pPr>
              <w:spacing w:line="264" w:lineRule="auto"/>
              <w:ind w:firstLine="709"/>
              <w:rPr>
                <w:b w:val="0"/>
              </w:rPr>
            </w:pPr>
            <w:r w:rsidRPr="00320EE8">
              <w:rPr>
                <w:b w:val="0"/>
              </w:rPr>
              <w:t>1,6</w:t>
            </w:r>
            <w:r w:rsidR="0091435D">
              <w:rPr>
                <w:b w:val="0"/>
              </w:rPr>
              <w:t>73</w:t>
            </w:r>
          </w:p>
        </w:tc>
      </w:tr>
      <w:tr w:rsidR="00F34428" w:rsidRPr="00F34428" w14:paraId="15B106AC" w14:textId="77777777" w:rsidTr="00F34428">
        <w:trPr>
          <w:trHeight w:val="259"/>
        </w:trPr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B6FE6E" w14:textId="77777777" w:rsidR="00F34428" w:rsidRPr="00320EE8" w:rsidRDefault="00F34428" w:rsidP="002B040A">
            <w:pPr>
              <w:spacing w:line="264" w:lineRule="auto"/>
              <w:ind w:firstLine="709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Коэффициент</w:t>
            </w:r>
            <w:proofErr w:type="spellEnd"/>
            <w:r w:rsidRPr="00320EE8">
              <w:rPr>
                <w:b w:val="0"/>
              </w:rPr>
              <w:t xml:space="preserve"> </w:t>
            </w:r>
            <w:proofErr w:type="spellStart"/>
            <w:r w:rsidRPr="00320EE8">
              <w:rPr>
                <w:b w:val="0"/>
              </w:rPr>
              <w:t>изменения</w:t>
            </w:r>
            <w:proofErr w:type="spellEnd"/>
            <w:r w:rsidRPr="00320EE8">
              <w:rPr>
                <w:b w:val="0"/>
              </w:rPr>
              <w:t xml:space="preserve"> </w:t>
            </w:r>
            <w:proofErr w:type="spellStart"/>
            <w:r w:rsidRPr="00320EE8">
              <w:rPr>
                <w:b w:val="0"/>
              </w:rPr>
              <w:t>функциональных</w:t>
            </w:r>
            <w:proofErr w:type="spellEnd"/>
            <w:r w:rsidRPr="00320EE8">
              <w:rPr>
                <w:b w:val="0"/>
              </w:rPr>
              <w:t xml:space="preserve"> </w:t>
            </w:r>
            <w:proofErr w:type="spellStart"/>
            <w:r w:rsidRPr="00320EE8">
              <w:rPr>
                <w:b w:val="0"/>
              </w:rPr>
              <w:t>возможностей</w:t>
            </w:r>
            <w:proofErr w:type="spellEnd"/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4B816D" w14:textId="3AE0C861" w:rsidR="00F34428" w:rsidRPr="0091435D" w:rsidRDefault="00F34428" w:rsidP="002B040A">
            <w:pPr>
              <w:spacing w:line="264" w:lineRule="auto"/>
              <w:ind w:firstLine="709"/>
              <w:rPr>
                <w:b w:val="0"/>
              </w:rPr>
            </w:pPr>
            <w:r w:rsidRPr="00320EE8">
              <w:rPr>
                <w:b w:val="0"/>
              </w:rPr>
              <w:t>1,</w:t>
            </w:r>
            <w:r w:rsidR="0091435D">
              <w:rPr>
                <w:b w:val="0"/>
              </w:rPr>
              <w:t>35</w:t>
            </w:r>
          </w:p>
        </w:tc>
      </w:tr>
      <w:tr w:rsidR="00F34428" w:rsidRPr="00F34428" w14:paraId="16B5DA2D" w14:textId="77777777" w:rsidTr="00F34428"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59A051" w14:textId="77777777" w:rsidR="00F34428" w:rsidRPr="00320EE8" w:rsidRDefault="00F34428" w:rsidP="002B040A">
            <w:pPr>
              <w:spacing w:line="264" w:lineRule="auto"/>
              <w:ind w:firstLine="709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Коэффициент</w:t>
            </w:r>
            <w:proofErr w:type="spellEnd"/>
            <w:r w:rsidRPr="00320EE8">
              <w:rPr>
                <w:b w:val="0"/>
              </w:rPr>
              <w:t xml:space="preserve"> </w:t>
            </w:r>
            <w:proofErr w:type="spellStart"/>
            <w:r w:rsidRPr="00320EE8">
              <w:rPr>
                <w:b w:val="0"/>
              </w:rPr>
              <w:t>соответствия</w:t>
            </w:r>
            <w:proofErr w:type="spellEnd"/>
            <w:r w:rsidRPr="00320EE8">
              <w:rPr>
                <w:b w:val="0"/>
              </w:rPr>
              <w:t xml:space="preserve"> </w:t>
            </w:r>
            <w:proofErr w:type="spellStart"/>
            <w:r w:rsidRPr="00320EE8">
              <w:rPr>
                <w:b w:val="0"/>
              </w:rPr>
              <w:t>нормативам</w:t>
            </w:r>
            <w:proofErr w:type="spellEnd"/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68273B" w14:textId="77777777" w:rsidR="00F34428" w:rsidRPr="00320EE8" w:rsidRDefault="00F34428" w:rsidP="002B040A">
            <w:pPr>
              <w:spacing w:line="264" w:lineRule="auto"/>
              <w:ind w:firstLine="709"/>
              <w:rPr>
                <w:b w:val="0"/>
              </w:rPr>
            </w:pPr>
            <w:r w:rsidRPr="00320EE8">
              <w:rPr>
                <w:b w:val="0"/>
              </w:rPr>
              <w:t>1</w:t>
            </w:r>
          </w:p>
        </w:tc>
      </w:tr>
      <w:tr w:rsidR="00F34428" w:rsidRPr="00F34428" w14:paraId="552A734A" w14:textId="77777777" w:rsidTr="00F34428"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7FBEB9" w14:textId="77777777" w:rsidR="00F34428" w:rsidRPr="00320EE8" w:rsidRDefault="00F34428" w:rsidP="002B040A">
            <w:pPr>
              <w:spacing w:line="264" w:lineRule="auto"/>
              <w:ind w:firstLine="709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Коэффициент</w:t>
            </w:r>
            <w:proofErr w:type="spellEnd"/>
            <w:r w:rsidRPr="00320EE8">
              <w:rPr>
                <w:b w:val="0"/>
              </w:rPr>
              <w:t xml:space="preserve"> </w:t>
            </w:r>
            <w:proofErr w:type="spellStart"/>
            <w:r w:rsidRPr="00320EE8">
              <w:rPr>
                <w:b w:val="0"/>
              </w:rPr>
              <w:t>цены</w:t>
            </w:r>
            <w:proofErr w:type="spellEnd"/>
            <w:r w:rsidRPr="00320EE8">
              <w:rPr>
                <w:b w:val="0"/>
              </w:rPr>
              <w:t xml:space="preserve"> </w:t>
            </w:r>
            <w:proofErr w:type="spellStart"/>
            <w:r w:rsidRPr="00320EE8">
              <w:rPr>
                <w:b w:val="0"/>
              </w:rPr>
              <w:t>потребления</w:t>
            </w:r>
            <w:proofErr w:type="spellEnd"/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C498E6" w14:textId="6827EEF9" w:rsidR="00F34428" w:rsidRPr="0091435D" w:rsidRDefault="00F34428" w:rsidP="002B040A">
            <w:pPr>
              <w:spacing w:line="264" w:lineRule="auto"/>
              <w:ind w:firstLine="709"/>
              <w:rPr>
                <w:b w:val="0"/>
              </w:rPr>
            </w:pPr>
            <w:r w:rsidRPr="00320EE8">
              <w:rPr>
                <w:b w:val="0"/>
              </w:rPr>
              <w:t>0,9</w:t>
            </w:r>
            <w:r w:rsidR="0091435D">
              <w:rPr>
                <w:b w:val="0"/>
              </w:rPr>
              <w:t>2</w:t>
            </w:r>
          </w:p>
        </w:tc>
      </w:tr>
      <w:tr w:rsidR="00F34428" w:rsidRPr="00F34428" w14:paraId="68A766C1" w14:textId="77777777" w:rsidTr="00F34428"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95BF83" w14:textId="77777777" w:rsidR="00F34428" w:rsidRPr="00320EE8" w:rsidRDefault="00F34428" w:rsidP="002B040A">
            <w:pPr>
              <w:spacing w:line="264" w:lineRule="auto"/>
              <w:ind w:firstLine="709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Интегральный</w:t>
            </w:r>
            <w:proofErr w:type="spellEnd"/>
            <w:r w:rsidRPr="00320EE8">
              <w:rPr>
                <w:b w:val="0"/>
              </w:rPr>
              <w:t xml:space="preserve"> </w:t>
            </w:r>
            <w:proofErr w:type="spellStart"/>
            <w:r w:rsidRPr="00320EE8">
              <w:rPr>
                <w:b w:val="0"/>
              </w:rPr>
              <w:t>коэффициент</w:t>
            </w:r>
            <w:proofErr w:type="spellEnd"/>
            <w:r w:rsidRPr="00320EE8">
              <w:rPr>
                <w:b w:val="0"/>
              </w:rPr>
              <w:t xml:space="preserve"> </w:t>
            </w:r>
            <w:proofErr w:type="spellStart"/>
            <w:r w:rsidRPr="00320EE8">
              <w:rPr>
                <w:b w:val="0"/>
              </w:rPr>
              <w:t>конкурентоспособности</w:t>
            </w:r>
            <w:proofErr w:type="spellEnd"/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E0F86F" w14:textId="64B45E47" w:rsidR="00F34428" w:rsidRPr="00320EE8" w:rsidRDefault="00320EE8" w:rsidP="002B040A">
            <w:pPr>
              <w:spacing w:line="264" w:lineRule="auto"/>
              <w:ind w:firstLine="709"/>
              <w:rPr>
                <w:b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nor/>
                  </m:rPr>
                  <w:rPr>
                    <w:b w:val="0"/>
                  </w:rPr>
                  <m:t>1,6</m:t>
                </m:r>
                <m:r>
                  <m:rPr>
                    <m:nor/>
                  </m:rPr>
                  <w:rPr>
                    <w:rFonts w:ascii="Cambria Math"/>
                    <w:b w:val="0"/>
                  </w:rPr>
                  <m:t>73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m:rPr>
                    <m:nor/>
                  </m:rPr>
                  <w:rPr>
                    <w:b w:val="0"/>
                  </w:rPr>
                  <m:t>1,</m:t>
                </m:r>
                <m:r>
                  <m:rPr>
                    <m:nor/>
                  </m:rPr>
                  <w:rPr>
                    <w:rFonts w:ascii="Cambria Math"/>
                    <w:b w:val="0"/>
                  </w:rPr>
                  <m:t>35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1)</m:t>
                </m:r>
                <m:r>
                  <m:rPr>
                    <m:nor/>
                  </m:rPr>
                  <w:rPr>
                    <w:b w:val="0"/>
                  </w:rPr>
                  <m:t>/0,93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=2</m:t>
                </m:r>
                <m:r>
                  <m:rPr>
                    <m:nor/>
                  </m:rPr>
                  <w:rPr>
                    <w:b w:val="0"/>
                  </w:rPr>
                  <m:t>,27</m:t>
                </m:r>
              </m:oMath>
            </m:oMathPara>
          </w:p>
        </w:tc>
      </w:tr>
    </w:tbl>
    <w:p w14:paraId="791DEF4C" w14:textId="77777777" w:rsidR="00F34428" w:rsidRPr="00F34428" w:rsidRDefault="00F34428" w:rsidP="002B040A">
      <w:pPr>
        <w:spacing w:after="0" w:line="264" w:lineRule="auto"/>
        <w:ind w:firstLine="709"/>
        <w:rPr>
          <w:bCs w:val="0"/>
          <w:lang w:val="en-US"/>
        </w:rPr>
      </w:pPr>
    </w:p>
    <w:p w14:paraId="0C723A1D" w14:textId="782DAE6B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Интегральный коэффициент конкурентоспособности (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</m:oMath>
      <w:r w:rsidRPr="00F34428">
        <w:rPr>
          <w:bCs w:val="0"/>
        </w:rPr>
        <w:t>) больше единицы, это значит, что новый программный продукт является более конкурентоспособным, чем базовый.</w:t>
      </w:r>
    </w:p>
    <w:p w14:paraId="152C159F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50113225" w14:textId="77777777" w:rsidR="00ED24E9" w:rsidRDefault="00ED24E9" w:rsidP="002B040A">
      <w:pPr>
        <w:spacing w:after="0" w:line="264" w:lineRule="auto"/>
        <w:ind w:firstLine="709"/>
      </w:pPr>
      <w:bookmarkStart w:id="6" w:name="_Toc105192796"/>
    </w:p>
    <w:p w14:paraId="0CCF050F" w14:textId="77777777" w:rsidR="00ED24E9" w:rsidRDefault="00ED24E9" w:rsidP="002B040A">
      <w:pPr>
        <w:spacing w:after="0" w:line="264" w:lineRule="auto"/>
        <w:ind w:firstLine="709"/>
      </w:pPr>
    </w:p>
    <w:p w14:paraId="49727980" w14:textId="77777777" w:rsidR="00ED24E9" w:rsidRDefault="00ED24E9" w:rsidP="002B040A">
      <w:pPr>
        <w:spacing w:after="0" w:line="264" w:lineRule="auto"/>
        <w:ind w:firstLine="709"/>
      </w:pPr>
    </w:p>
    <w:p w14:paraId="2C0BC550" w14:textId="77777777" w:rsidR="00ED24E9" w:rsidRDefault="00ED24E9" w:rsidP="002B040A">
      <w:pPr>
        <w:spacing w:after="0" w:line="264" w:lineRule="auto"/>
        <w:ind w:firstLine="709"/>
      </w:pPr>
    </w:p>
    <w:p w14:paraId="62C7A4AD" w14:textId="77777777" w:rsidR="00ED24E9" w:rsidRDefault="00ED24E9" w:rsidP="002B040A">
      <w:pPr>
        <w:spacing w:after="0" w:line="264" w:lineRule="auto"/>
        <w:ind w:firstLine="709"/>
      </w:pPr>
    </w:p>
    <w:p w14:paraId="5746393F" w14:textId="5A9D620E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5.2 Оценка трудоёмкости работ по созданию программного</w:t>
      </w:r>
      <w:bookmarkEnd w:id="6"/>
    </w:p>
    <w:p w14:paraId="3C0F007A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bookmarkStart w:id="7" w:name="_Toc105192797"/>
      <w:r w:rsidRPr="00F34428">
        <w:rPr>
          <w:bCs w:val="0"/>
        </w:rPr>
        <w:t>обеспечения</w:t>
      </w:r>
      <w:bookmarkEnd w:id="7"/>
    </w:p>
    <w:p w14:paraId="269212F3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4CEDCAD2" w14:textId="7E0A1349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Общий объем программного обеспечения (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 w:rsidRPr="00F34428">
        <w:rPr>
          <w:bCs w:val="0"/>
        </w:rPr>
        <w:t xml:space="preserve">) определяется исходя из количества и объема функций, реализуемых программой, по каталогу функций программного обеспечения по формуле (Д.5). </w:t>
      </w:r>
    </w:p>
    <w:p w14:paraId="598AAC42" w14:textId="6B284A5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Уточненный объем программного обеспечения (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у</m:t>
            </m:r>
          </m:sub>
        </m:sSub>
      </m:oMath>
      <w:r w:rsidRPr="00F34428">
        <w:rPr>
          <w:bCs w:val="0"/>
        </w:rPr>
        <w:t xml:space="preserve">) определяется по формуле (Д.6). </w:t>
      </w:r>
    </w:p>
    <w:p w14:paraId="37FF553D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 xml:space="preserve">Результаты произведённых вычислений объема функций ПО представлены в таблице 5.4. </w:t>
      </w:r>
    </w:p>
    <w:p w14:paraId="5975E943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Таблица 5.4 – Перечень и объем функций ПО</w:t>
      </w:r>
    </w:p>
    <w:tbl>
      <w:tblPr>
        <w:tblStyle w:val="211"/>
        <w:tblW w:w="96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7"/>
        <w:gridCol w:w="3858"/>
        <w:gridCol w:w="2412"/>
        <w:gridCol w:w="2098"/>
      </w:tblGrid>
      <w:tr w:rsidR="00F34428" w:rsidRPr="00F34428" w14:paraId="0FFC1610" w14:textId="77777777" w:rsidTr="00F34428">
        <w:trPr>
          <w:trHeight w:val="480"/>
        </w:trPr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82A2F5" w14:textId="77777777" w:rsidR="00F34428" w:rsidRPr="00320EE8" w:rsidRDefault="00F34428" w:rsidP="001B1EAC">
            <w:pPr>
              <w:spacing w:line="264" w:lineRule="auto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Код</w:t>
            </w:r>
            <w:proofErr w:type="spellEnd"/>
          </w:p>
          <w:p w14:paraId="7DB24EE4" w14:textId="77777777" w:rsidR="00F34428" w:rsidRPr="00320EE8" w:rsidRDefault="00F34428" w:rsidP="001B1EAC">
            <w:pPr>
              <w:spacing w:line="264" w:lineRule="auto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функции</w:t>
            </w:r>
            <w:proofErr w:type="spellEnd"/>
          </w:p>
        </w:tc>
        <w:tc>
          <w:tcPr>
            <w:tcW w:w="3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898261" w14:textId="77777777" w:rsidR="00F34428" w:rsidRPr="00320EE8" w:rsidRDefault="00F34428" w:rsidP="001B1EAC">
            <w:pPr>
              <w:spacing w:line="264" w:lineRule="auto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Наименование</w:t>
            </w:r>
            <w:proofErr w:type="spellEnd"/>
            <w:r w:rsidRPr="00320EE8">
              <w:rPr>
                <w:b w:val="0"/>
              </w:rPr>
              <w:t xml:space="preserve"> (</w:t>
            </w:r>
            <w:proofErr w:type="spellStart"/>
            <w:r w:rsidRPr="00320EE8">
              <w:rPr>
                <w:b w:val="0"/>
              </w:rPr>
              <w:t>содержание</w:t>
            </w:r>
            <w:proofErr w:type="spellEnd"/>
            <w:r w:rsidRPr="00320EE8">
              <w:rPr>
                <w:b w:val="0"/>
              </w:rPr>
              <w:t xml:space="preserve">) </w:t>
            </w:r>
            <w:proofErr w:type="spellStart"/>
            <w:r w:rsidRPr="00320EE8">
              <w:rPr>
                <w:b w:val="0"/>
              </w:rPr>
              <w:t>функции</w:t>
            </w:r>
            <w:proofErr w:type="spellEnd"/>
          </w:p>
        </w:tc>
        <w:tc>
          <w:tcPr>
            <w:tcW w:w="4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5B9F54" w14:textId="77777777" w:rsidR="00F34428" w:rsidRPr="00320EE8" w:rsidRDefault="00F34428" w:rsidP="001B1EAC">
            <w:pPr>
              <w:spacing w:line="264" w:lineRule="auto"/>
              <w:rPr>
                <w:b w:val="0"/>
              </w:rPr>
            </w:pPr>
            <w:r w:rsidRPr="00320EE8">
              <w:rPr>
                <w:b w:val="0"/>
              </w:rPr>
              <w:t>Объем функции строк исходного кода</w:t>
            </w:r>
          </w:p>
        </w:tc>
      </w:tr>
      <w:tr w:rsidR="00F34428" w:rsidRPr="00F34428" w14:paraId="6BAA9836" w14:textId="77777777" w:rsidTr="00F34428">
        <w:trPr>
          <w:trHeight w:val="325"/>
        </w:trPr>
        <w:tc>
          <w:tcPr>
            <w:tcW w:w="5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E70E4C" w14:textId="77777777" w:rsidR="00F34428" w:rsidRPr="00320EE8" w:rsidRDefault="00F34428" w:rsidP="002B040A">
            <w:pPr>
              <w:spacing w:line="264" w:lineRule="auto"/>
              <w:ind w:firstLine="709"/>
              <w:rPr>
                <w:b w:val="0"/>
              </w:rPr>
            </w:pPr>
          </w:p>
        </w:tc>
        <w:tc>
          <w:tcPr>
            <w:tcW w:w="3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C6A14" w14:textId="77777777" w:rsidR="00F34428" w:rsidRPr="00320EE8" w:rsidRDefault="00F34428" w:rsidP="002B040A">
            <w:pPr>
              <w:spacing w:line="264" w:lineRule="auto"/>
              <w:ind w:firstLine="709"/>
              <w:rPr>
                <w:b w:val="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1E4D65" w14:textId="77777777" w:rsidR="00F34428" w:rsidRPr="00320EE8" w:rsidRDefault="00F34428" w:rsidP="001B1EAC">
            <w:pPr>
              <w:spacing w:line="264" w:lineRule="auto"/>
              <w:rPr>
                <w:b w:val="0"/>
              </w:rPr>
            </w:pPr>
            <w:r w:rsidRPr="00320EE8">
              <w:rPr>
                <w:b w:val="0"/>
              </w:rPr>
              <w:t xml:space="preserve">по </w:t>
            </w:r>
            <w:proofErr w:type="spellStart"/>
            <w:r w:rsidRPr="00320EE8">
              <w:rPr>
                <w:b w:val="0"/>
              </w:rPr>
              <w:t>каталогу</w:t>
            </w:r>
            <w:proofErr w:type="spellEnd"/>
          </w:p>
          <w:p w14:paraId="658BE425" w14:textId="7915EF24" w:rsidR="00F34428" w:rsidRPr="00320EE8" w:rsidRDefault="00F34428" w:rsidP="002B040A">
            <w:pPr>
              <w:spacing w:line="264" w:lineRule="auto"/>
              <w:ind w:firstLine="709"/>
              <w:rPr>
                <w:b w:val="0"/>
              </w:rPr>
            </w:pPr>
            <w:r w:rsidRPr="00320EE8">
              <w:rPr>
                <w:b w:val="0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</m:t>
                  </m:r>
                </m:sub>
              </m:sSub>
            </m:oMath>
            <w:r w:rsidRPr="00320EE8">
              <w:rPr>
                <w:b w:val="0"/>
              </w:rPr>
              <w:t>)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BC5215" w14:textId="77777777" w:rsidR="00F34428" w:rsidRPr="00320EE8" w:rsidRDefault="00F34428" w:rsidP="001B1EAC">
            <w:pPr>
              <w:spacing w:line="264" w:lineRule="auto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Уточненный</w:t>
            </w:r>
            <w:proofErr w:type="spellEnd"/>
          </w:p>
          <w:p w14:paraId="4DA5C605" w14:textId="4D7632BB" w:rsidR="00F34428" w:rsidRPr="00320EE8" w:rsidRDefault="00F34428" w:rsidP="002B040A">
            <w:pPr>
              <w:spacing w:line="264" w:lineRule="auto"/>
              <w:ind w:firstLine="709"/>
              <w:rPr>
                <w:b w:val="0"/>
              </w:rPr>
            </w:pPr>
            <w:r w:rsidRPr="00320EE8">
              <w:rPr>
                <w:b w:val="0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у</m:t>
                  </m:r>
                </m:sub>
              </m:sSub>
            </m:oMath>
            <w:r w:rsidRPr="00320EE8">
              <w:rPr>
                <w:b w:val="0"/>
              </w:rPr>
              <w:t>)</w:t>
            </w:r>
          </w:p>
        </w:tc>
      </w:tr>
      <w:tr w:rsidR="00F34428" w:rsidRPr="00F34428" w14:paraId="25A4BDCE" w14:textId="77777777" w:rsidTr="00F34428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9E4D20" w14:textId="77777777" w:rsidR="00F34428" w:rsidRPr="00320EE8" w:rsidRDefault="00F34428" w:rsidP="001B1EAC">
            <w:pPr>
              <w:spacing w:line="264" w:lineRule="auto"/>
              <w:rPr>
                <w:b w:val="0"/>
              </w:rPr>
            </w:pPr>
            <w:r w:rsidRPr="00320EE8">
              <w:rPr>
                <w:b w:val="0"/>
              </w:rPr>
              <w:t>101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0181B0" w14:textId="77777777" w:rsidR="00F34428" w:rsidRPr="00320EE8" w:rsidRDefault="00F34428" w:rsidP="001B1EAC">
            <w:pPr>
              <w:spacing w:line="264" w:lineRule="auto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Организация</w:t>
            </w:r>
            <w:proofErr w:type="spellEnd"/>
            <w:r w:rsidRPr="00320EE8">
              <w:rPr>
                <w:b w:val="0"/>
              </w:rPr>
              <w:t xml:space="preserve"> </w:t>
            </w:r>
            <w:proofErr w:type="spellStart"/>
            <w:r w:rsidRPr="00320EE8">
              <w:rPr>
                <w:b w:val="0"/>
              </w:rPr>
              <w:t>ввода</w:t>
            </w:r>
            <w:proofErr w:type="spellEnd"/>
            <w:r w:rsidRPr="00320EE8">
              <w:rPr>
                <w:b w:val="0"/>
              </w:rPr>
              <w:t xml:space="preserve"> </w:t>
            </w:r>
            <w:proofErr w:type="spellStart"/>
            <w:r w:rsidRPr="00320EE8">
              <w:rPr>
                <w:b w:val="0"/>
              </w:rPr>
              <w:t>информации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D93E91" w14:textId="77777777" w:rsidR="00F34428" w:rsidRPr="00320EE8" w:rsidRDefault="00F34428" w:rsidP="002B040A">
            <w:pPr>
              <w:spacing w:line="264" w:lineRule="auto"/>
              <w:ind w:firstLine="709"/>
              <w:rPr>
                <w:b w:val="0"/>
              </w:rPr>
            </w:pPr>
            <w:r w:rsidRPr="00320EE8">
              <w:rPr>
                <w:b w:val="0"/>
              </w:rPr>
              <w:t>140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41FD71" w14:textId="77777777" w:rsidR="00F34428" w:rsidRPr="00320EE8" w:rsidRDefault="00F34428" w:rsidP="002B040A">
            <w:pPr>
              <w:spacing w:line="264" w:lineRule="auto"/>
              <w:ind w:firstLine="709"/>
              <w:rPr>
                <w:b w:val="0"/>
              </w:rPr>
            </w:pPr>
            <w:r w:rsidRPr="00320EE8">
              <w:rPr>
                <w:b w:val="0"/>
              </w:rPr>
              <w:t>160</w:t>
            </w:r>
          </w:p>
        </w:tc>
      </w:tr>
      <w:tr w:rsidR="00F34428" w:rsidRPr="00F34428" w14:paraId="6DF3A334" w14:textId="77777777" w:rsidTr="00F34428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1254F0" w14:textId="77777777" w:rsidR="00F34428" w:rsidRPr="00320EE8" w:rsidRDefault="00F34428" w:rsidP="001B1EAC">
            <w:pPr>
              <w:spacing w:line="264" w:lineRule="auto"/>
              <w:rPr>
                <w:b w:val="0"/>
              </w:rPr>
            </w:pPr>
            <w:r w:rsidRPr="00320EE8">
              <w:rPr>
                <w:b w:val="0"/>
              </w:rPr>
              <w:t>102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515182" w14:textId="77777777" w:rsidR="00F34428" w:rsidRPr="00320EE8" w:rsidRDefault="00F34428" w:rsidP="001B1EAC">
            <w:pPr>
              <w:spacing w:line="264" w:lineRule="auto"/>
              <w:rPr>
                <w:b w:val="0"/>
              </w:rPr>
            </w:pPr>
            <w:r w:rsidRPr="00320EE8">
              <w:rPr>
                <w:b w:val="0"/>
              </w:rPr>
              <w:t>Контроль, предварительная обработка и ввод информации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B0A54C" w14:textId="77777777" w:rsidR="00F34428" w:rsidRPr="00320EE8" w:rsidRDefault="00F34428" w:rsidP="002B040A">
            <w:pPr>
              <w:spacing w:line="264" w:lineRule="auto"/>
              <w:ind w:firstLine="709"/>
              <w:rPr>
                <w:b w:val="0"/>
              </w:rPr>
            </w:pPr>
            <w:r w:rsidRPr="00320EE8">
              <w:rPr>
                <w:b w:val="0"/>
              </w:rPr>
              <w:t>470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C20982" w14:textId="77777777" w:rsidR="00F34428" w:rsidRPr="00320EE8" w:rsidRDefault="00F34428" w:rsidP="002B040A">
            <w:pPr>
              <w:spacing w:line="264" w:lineRule="auto"/>
              <w:ind w:firstLine="709"/>
              <w:rPr>
                <w:b w:val="0"/>
              </w:rPr>
            </w:pPr>
            <w:r w:rsidRPr="00320EE8">
              <w:rPr>
                <w:b w:val="0"/>
              </w:rPr>
              <w:t>410</w:t>
            </w:r>
          </w:p>
        </w:tc>
      </w:tr>
      <w:tr w:rsidR="00F34428" w:rsidRPr="00F34428" w14:paraId="164FF555" w14:textId="77777777" w:rsidTr="00F34428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C90012" w14:textId="77777777" w:rsidR="00F34428" w:rsidRPr="00320EE8" w:rsidRDefault="00F34428" w:rsidP="001B1EAC">
            <w:pPr>
              <w:spacing w:line="264" w:lineRule="auto"/>
              <w:rPr>
                <w:b w:val="0"/>
              </w:rPr>
            </w:pPr>
            <w:r w:rsidRPr="00320EE8">
              <w:rPr>
                <w:b w:val="0"/>
              </w:rPr>
              <w:t>109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1487E2" w14:textId="77777777" w:rsidR="00F34428" w:rsidRPr="00320EE8" w:rsidRDefault="00F34428" w:rsidP="001B1EAC">
            <w:pPr>
              <w:spacing w:line="264" w:lineRule="auto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Управление</w:t>
            </w:r>
            <w:proofErr w:type="spellEnd"/>
            <w:r w:rsidRPr="00320EE8">
              <w:rPr>
                <w:b w:val="0"/>
              </w:rPr>
              <w:t xml:space="preserve"> </w:t>
            </w:r>
            <w:proofErr w:type="spellStart"/>
            <w:r w:rsidRPr="00320EE8">
              <w:rPr>
                <w:b w:val="0"/>
              </w:rPr>
              <w:t>вводом-выводом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ADBEAC" w14:textId="77777777" w:rsidR="00F34428" w:rsidRPr="00320EE8" w:rsidRDefault="00F34428" w:rsidP="002B040A">
            <w:pPr>
              <w:spacing w:line="264" w:lineRule="auto"/>
              <w:ind w:firstLine="709"/>
              <w:rPr>
                <w:b w:val="0"/>
              </w:rPr>
            </w:pPr>
            <w:r w:rsidRPr="00320EE8">
              <w:rPr>
                <w:b w:val="0"/>
              </w:rPr>
              <w:t>2100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789097" w14:textId="77777777" w:rsidR="00F34428" w:rsidRPr="00320EE8" w:rsidRDefault="00F34428" w:rsidP="002B040A">
            <w:pPr>
              <w:spacing w:line="264" w:lineRule="auto"/>
              <w:ind w:firstLine="709"/>
              <w:rPr>
                <w:b w:val="0"/>
              </w:rPr>
            </w:pPr>
            <w:r w:rsidRPr="00320EE8">
              <w:rPr>
                <w:b w:val="0"/>
              </w:rPr>
              <w:t>520</w:t>
            </w:r>
          </w:p>
        </w:tc>
      </w:tr>
      <w:tr w:rsidR="00F34428" w:rsidRPr="00F34428" w14:paraId="005C0990" w14:textId="77777777" w:rsidTr="00F34428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8376C1" w14:textId="77777777" w:rsidR="00F34428" w:rsidRPr="00320EE8" w:rsidRDefault="00F34428" w:rsidP="001B1EAC">
            <w:pPr>
              <w:spacing w:line="264" w:lineRule="auto"/>
              <w:rPr>
                <w:b w:val="0"/>
              </w:rPr>
            </w:pPr>
            <w:r w:rsidRPr="00320EE8">
              <w:rPr>
                <w:b w:val="0"/>
              </w:rPr>
              <w:t>506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F786C" w14:textId="77777777" w:rsidR="00F34428" w:rsidRPr="00320EE8" w:rsidRDefault="00F34428" w:rsidP="001B1EAC">
            <w:pPr>
              <w:spacing w:line="264" w:lineRule="auto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Обработка</w:t>
            </w:r>
            <w:proofErr w:type="spellEnd"/>
            <w:r w:rsidRPr="00320EE8">
              <w:rPr>
                <w:b w:val="0"/>
              </w:rPr>
              <w:t xml:space="preserve"> </w:t>
            </w:r>
            <w:proofErr w:type="spellStart"/>
            <w:r w:rsidRPr="00320EE8">
              <w:rPr>
                <w:b w:val="0"/>
              </w:rPr>
              <w:t>ошибочных</w:t>
            </w:r>
            <w:proofErr w:type="spellEnd"/>
            <w:r w:rsidRPr="00320EE8">
              <w:rPr>
                <w:b w:val="0"/>
              </w:rPr>
              <w:t xml:space="preserve"> </w:t>
            </w:r>
            <w:proofErr w:type="spellStart"/>
            <w:r w:rsidRPr="00320EE8">
              <w:rPr>
                <w:b w:val="0"/>
              </w:rPr>
              <w:t>сбойных</w:t>
            </w:r>
            <w:proofErr w:type="spellEnd"/>
            <w:r w:rsidRPr="00320EE8">
              <w:rPr>
                <w:b w:val="0"/>
              </w:rPr>
              <w:t xml:space="preserve"> </w:t>
            </w:r>
            <w:proofErr w:type="spellStart"/>
            <w:r w:rsidRPr="00320EE8">
              <w:rPr>
                <w:b w:val="0"/>
              </w:rPr>
              <w:t>ситуаций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6B8473" w14:textId="77777777" w:rsidR="00F34428" w:rsidRPr="00320EE8" w:rsidRDefault="00F34428" w:rsidP="002B040A">
            <w:pPr>
              <w:spacing w:line="264" w:lineRule="auto"/>
              <w:ind w:firstLine="709"/>
              <w:rPr>
                <w:b w:val="0"/>
              </w:rPr>
            </w:pPr>
            <w:r w:rsidRPr="00320EE8">
              <w:rPr>
                <w:b w:val="0"/>
              </w:rPr>
              <w:t>1250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C518FB" w14:textId="77777777" w:rsidR="00F34428" w:rsidRPr="00320EE8" w:rsidRDefault="00F34428" w:rsidP="002B040A">
            <w:pPr>
              <w:spacing w:line="264" w:lineRule="auto"/>
              <w:ind w:firstLine="709"/>
              <w:rPr>
                <w:b w:val="0"/>
              </w:rPr>
            </w:pPr>
            <w:r w:rsidRPr="00320EE8">
              <w:rPr>
                <w:b w:val="0"/>
              </w:rPr>
              <w:t>650</w:t>
            </w:r>
          </w:p>
        </w:tc>
      </w:tr>
      <w:tr w:rsidR="00F34428" w:rsidRPr="00F34428" w14:paraId="2E64A36C" w14:textId="77777777" w:rsidTr="00F34428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E78B83" w14:textId="77777777" w:rsidR="00F34428" w:rsidRPr="00320EE8" w:rsidRDefault="00F34428" w:rsidP="001B1EAC">
            <w:pPr>
              <w:spacing w:line="264" w:lineRule="auto"/>
              <w:rPr>
                <w:b w:val="0"/>
              </w:rPr>
            </w:pPr>
            <w:r w:rsidRPr="00320EE8">
              <w:rPr>
                <w:b w:val="0"/>
              </w:rPr>
              <w:t>702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E01540" w14:textId="77777777" w:rsidR="00F34428" w:rsidRPr="00320EE8" w:rsidRDefault="00F34428" w:rsidP="001B1EAC">
            <w:pPr>
              <w:spacing w:line="264" w:lineRule="auto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Расчетные</w:t>
            </w:r>
            <w:proofErr w:type="spellEnd"/>
            <w:r w:rsidRPr="00320EE8">
              <w:rPr>
                <w:b w:val="0"/>
              </w:rPr>
              <w:t xml:space="preserve"> </w:t>
            </w:r>
            <w:proofErr w:type="spellStart"/>
            <w:r w:rsidRPr="00320EE8">
              <w:rPr>
                <w:b w:val="0"/>
              </w:rPr>
              <w:t>задачи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9C3FB8" w14:textId="77777777" w:rsidR="00F34428" w:rsidRPr="00320EE8" w:rsidRDefault="00F34428" w:rsidP="002B040A">
            <w:pPr>
              <w:spacing w:line="264" w:lineRule="auto"/>
              <w:ind w:firstLine="709"/>
              <w:rPr>
                <w:b w:val="0"/>
              </w:rPr>
            </w:pPr>
            <w:r w:rsidRPr="00320EE8">
              <w:rPr>
                <w:b w:val="0"/>
              </w:rPr>
              <w:t>13200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455F46" w14:textId="77777777" w:rsidR="00F34428" w:rsidRPr="00320EE8" w:rsidRDefault="00F34428" w:rsidP="002B040A">
            <w:pPr>
              <w:spacing w:line="264" w:lineRule="auto"/>
              <w:ind w:firstLine="709"/>
              <w:rPr>
                <w:b w:val="0"/>
              </w:rPr>
            </w:pPr>
            <w:r w:rsidRPr="00320EE8">
              <w:rPr>
                <w:b w:val="0"/>
              </w:rPr>
              <w:t>2050</w:t>
            </w:r>
          </w:p>
        </w:tc>
      </w:tr>
      <w:tr w:rsidR="00F34428" w:rsidRPr="00F34428" w14:paraId="3C83635F" w14:textId="77777777" w:rsidTr="00F34428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DE3967" w14:textId="77777777" w:rsidR="00F34428" w:rsidRPr="00320EE8" w:rsidRDefault="00F34428" w:rsidP="001B1EAC">
            <w:pPr>
              <w:spacing w:line="264" w:lineRule="auto"/>
              <w:rPr>
                <w:b w:val="0"/>
              </w:rPr>
            </w:pPr>
            <w:r w:rsidRPr="00320EE8">
              <w:rPr>
                <w:b w:val="0"/>
              </w:rPr>
              <w:t>707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4D1616" w14:textId="77777777" w:rsidR="00F34428" w:rsidRPr="00320EE8" w:rsidRDefault="00F34428" w:rsidP="001B1EAC">
            <w:pPr>
              <w:spacing w:line="264" w:lineRule="auto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Графический</w:t>
            </w:r>
            <w:proofErr w:type="spellEnd"/>
            <w:r w:rsidRPr="00320EE8">
              <w:rPr>
                <w:b w:val="0"/>
              </w:rPr>
              <w:t xml:space="preserve"> </w:t>
            </w:r>
            <w:proofErr w:type="spellStart"/>
            <w:r w:rsidRPr="00320EE8">
              <w:rPr>
                <w:b w:val="0"/>
              </w:rPr>
              <w:t>вывод</w:t>
            </w:r>
            <w:proofErr w:type="spellEnd"/>
            <w:r w:rsidRPr="00320EE8">
              <w:rPr>
                <w:b w:val="0"/>
              </w:rPr>
              <w:t xml:space="preserve"> </w:t>
            </w:r>
            <w:proofErr w:type="spellStart"/>
            <w:r w:rsidRPr="00320EE8">
              <w:rPr>
                <w:b w:val="0"/>
              </w:rPr>
              <w:t>результатов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551286" w14:textId="77777777" w:rsidR="00F34428" w:rsidRPr="00320EE8" w:rsidRDefault="00F34428" w:rsidP="002B040A">
            <w:pPr>
              <w:spacing w:line="264" w:lineRule="auto"/>
              <w:ind w:firstLine="709"/>
              <w:rPr>
                <w:b w:val="0"/>
              </w:rPr>
            </w:pPr>
            <w:r w:rsidRPr="00320EE8">
              <w:rPr>
                <w:b w:val="0"/>
              </w:rPr>
              <w:t>620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B471EE" w14:textId="77777777" w:rsidR="00F34428" w:rsidRPr="00320EE8" w:rsidRDefault="00F34428" w:rsidP="002B040A">
            <w:pPr>
              <w:spacing w:line="264" w:lineRule="auto"/>
              <w:ind w:firstLine="709"/>
              <w:rPr>
                <w:b w:val="0"/>
              </w:rPr>
            </w:pPr>
            <w:r w:rsidRPr="00320EE8">
              <w:rPr>
                <w:b w:val="0"/>
              </w:rPr>
              <w:t>510</w:t>
            </w:r>
          </w:p>
        </w:tc>
      </w:tr>
      <w:tr w:rsidR="00F34428" w:rsidRPr="00F34428" w14:paraId="7455CFA4" w14:textId="77777777" w:rsidTr="00F34428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87F7ED" w14:textId="77777777" w:rsidR="00F34428" w:rsidRPr="00320EE8" w:rsidRDefault="00F34428" w:rsidP="001B1EAC">
            <w:pPr>
              <w:spacing w:line="264" w:lineRule="auto"/>
              <w:rPr>
                <w:b w:val="0"/>
              </w:rPr>
            </w:pPr>
            <w:r w:rsidRPr="00320EE8">
              <w:rPr>
                <w:b w:val="0"/>
              </w:rPr>
              <w:t>709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3EEC5A" w14:textId="77777777" w:rsidR="00F34428" w:rsidRPr="00320EE8" w:rsidRDefault="00F34428" w:rsidP="001B1EAC">
            <w:pPr>
              <w:spacing w:line="264" w:lineRule="auto"/>
              <w:rPr>
                <w:b w:val="0"/>
              </w:rPr>
            </w:pPr>
            <w:r w:rsidRPr="00320EE8">
              <w:rPr>
                <w:b w:val="0"/>
              </w:rPr>
              <w:t>Изменение состояния ресурсов в интерактивном режиме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FE2DCF" w14:textId="77777777" w:rsidR="00F34428" w:rsidRPr="00320EE8" w:rsidRDefault="00F34428" w:rsidP="002B040A">
            <w:pPr>
              <w:spacing w:line="264" w:lineRule="auto"/>
              <w:ind w:firstLine="709"/>
              <w:rPr>
                <w:b w:val="0"/>
              </w:rPr>
            </w:pPr>
            <w:r w:rsidRPr="00320EE8">
              <w:rPr>
                <w:b w:val="0"/>
              </w:rPr>
              <w:t>570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30345E" w14:textId="77777777" w:rsidR="00F34428" w:rsidRPr="00320EE8" w:rsidRDefault="00F34428" w:rsidP="002B040A">
            <w:pPr>
              <w:spacing w:line="264" w:lineRule="auto"/>
              <w:ind w:firstLine="709"/>
              <w:rPr>
                <w:b w:val="0"/>
              </w:rPr>
            </w:pPr>
            <w:r w:rsidRPr="00320EE8">
              <w:rPr>
                <w:b w:val="0"/>
              </w:rPr>
              <w:t>420</w:t>
            </w:r>
          </w:p>
        </w:tc>
      </w:tr>
      <w:tr w:rsidR="00F34428" w:rsidRPr="00F34428" w14:paraId="58605FD8" w14:textId="77777777" w:rsidTr="00F34428">
        <w:tc>
          <w:tcPr>
            <w:tcW w:w="5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0BAA16" w14:textId="77777777" w:rsidR="00F34428" w:rsidRPr="00320EE8" w:rsidRDefault="00F34428" w:rsidP="001B1EAC">
            <w:pPr>
              <w:spacing w:line="264" w:lineRule="auto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Итого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88C9DD" w14:textId="77777777" w:rsidR="00F34428" w:rsidRPr="00320EE8" w:rsidRDefault="00F34428" w:rsidP="002B040A">
            <w:pPr>
              <w:spacing w:line="264" w:lineRule="auto"/>
              <w:ind w:firstLine="709"/>
              <w:rPr>
                <w:b w:val="0"/>
              </w:rPr>
            </w:pPr>
            <w:r w:rsidRPr="00320EE8">
              <w:rPr>
                <w:b w:val="0"/>
              </w:rPr>
              <w:t>18350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B4DBC7" w14:textId="77777777" w:rsidR="00F34428" w:rsidRPr="00320EE8" w:rsidRDefault="00F34428" w:rsidP="002B040A">
            <w:pPr>
              <w:spacing w:line="264" w:lineRule="auto"/>
              <w:ind w:firstLine="709"/>
              <w:rPr>
                <w:b w:val="0"/>
              </w:rPr>
            </w:pPr>
            <w:r w:rsidRPr="00320EE8">
              <w:rPr>
                <w:b w:val="0"/>
              </w:rPr>
              <w:t>4720</w:t>
            </w:r>
          </w:p>
        </w:tc>
      </w:tr>
    </w:tbl>
    <w:p w14:paraId="0449D9BC" w14:textId="77777777" w:rsidR="00F34428" w:rsidRPr="00F34428" w:rsidRDefault="00F34428" w:rsidP="002B040A">
      <w:pPr>
        <w:spacing w:after="0" w:line="264" w:lineRule="auto"/>
        <w:ind w:firstLine="709"/>
        <w:rPr>
          <w:bCs w:val="0"/>
          <w:lang w:val="en-US"/>
        </w:rPr>
      </w:pPr>
    </w:p>
    <w:p w14:paraId="2032A2DE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ПО относится к третьей категории сложности.</w:t>
      </w:r>
    </w:p>
    <w:p w14:paraId="519EE082" w14:textId="7AC12D05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На основании принятого к расчету (уточненного) объема (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у</m:t>
            </m:r>
          </m:sub>
        </m:sSub>
      </m:oMath>
      <w:r w:rsidRPr="00F34428">
        <w:rPr>
          <w:bCs w:val="0"/>
        </w:rPr>
        <w:t>) и категории сложности ПО определяется нормативная трудоемкость ПО (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Pr="00F34428">
        <w:rPr>
          <w:bCs w:val="0"/>
        </w:rPr>
        <w:t>) выполняемых работ, представлена в таблице 5.5.</w:t>
      </w:r>
    </w:p>
    <w:p w14:paraId="5717CE77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47589302" w14:textId="143A3821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lastRenderedPageBreak/>
        <w:t>Таблица 5.5 – Нормативная трудоемкость на разработку ПО (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Pr="00F34428">
        <w:rPr>
          <w:bCs w:val="0"/>
        </w:rPr>
        <w:t>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4"/>
        <w:gridCol w:w="4066"/>
        <w:gridCol w:w="2409"/>
      </w:tblGrid>
      <w:tr w:rsidR="00F34428" w:rsidRPr="00F34428" w14:paraId="293FAB2E" w14:textId="77777777" w:rsidTr="00F34428">
        <w:trPr>
          <w:trHeight w:val="394"/>
        </w:trPr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C7D28" w14:textId="28325046" w:rsidR="00F34428" w:rsidRPr="00F34428" w:rsidRDefault="00F34428" w:rsidP="00837EA0">
            <w:pPr>
              <w:spacing w:after="0" w:line="264" w:lineRule="auto"/>
              <w:rPr>
                <w:bCs w:val="0"/>
                <w:lang w:val="en-US"/>
              </w:rPr>
            </w:pPr>
            <w:proofErr w:type="spellStart"/>
            <w:r w:rsidRPr="00F34428">
              <w:rPr>
                <w:bCs w:val="0"/>
                <w:lang w:val="en-US"/>
              </w:rPr>
              <w:t>Уточнённый</w:t>
            </w:r>
            <w:proofErr w:type="spellEnd"/>
            <w:r w:rsidRPr="00F34428">
              <w:rPr>
                <w:bCs w:val="0"/>
                <w:lang w:val="en-US"/>
              </w:rPr>
              <w:t xml:space="preserve"> </w:t>
            </w:r>
            <w:proofErr w:type="spellStart"/>
            <w:r w:rsidRPr="00F34428">
              <w:rPr>
                <w:bCs w:val="0"/>
                <w:lang w:val="en-US"/>
              </w:rPr>
              <w:t>объем</w:t>
            </w:r>
            <w:proofErr w:type="spellEnd"/>
            <w:r w:rsidRPr="00F34428">
              <w:rPr>
                <w:bCs w:val="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у</m:t>
                  </m:r>
                </m:sub>
              </m:sSub>
            </m:oMath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A41AB" w14:textId="77777777" w:rsidR="00F34428" w:rsidRPr="00F34428" w:rsidRDefault="00F34428" w:rsidP="00837EA0">
            <w:pPr>
              <w:spacing w:after="0" w:line="264" w:lineRule="auto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 xml:space="preserve">3-я </w:t>
            </w:r>
            <w:proofErr w:type="spellStart"/>
            <w:r w:rsidRPr="00F34428">
              <w:rPr>
                <w:bCs w:val="0"/>
                <w:lang w:val="en-US"/>
              </w:rPr>
              <w:t>категория</w:t>
            </w:r>
            <w:proofErr w:type="spellEnd"/>
            <w:r w:rsidRPr="00F34428">
              <w:rPr>
                <w:bCs w:val="0"/>
                <w:lang w:val="en-US"/>
              </w:rPr>
              <w:t xml:space="preserve"> </w:t>
            </w:r>
            <w:proofErr w:type="spellStart"/>
            <w:r w:rsidRPr="00F34428">
              <w:rPr>
                <w:bCs w:val="0"/>
                <w:lang w:val="en-US"/>
              </w:rPr>
              <w:t>сложности</w:t>
            </w:r>
            <w:proofErr w:type="spellEnd"/>
            <w:r w:rsidRPr="00F34428">
              <w:rPr>
                <w:bCs w:val="0"/>
                <w:lang w:val="en-US"/>
              </w:rPr>
              <w:t xml:space="preserve"> ПО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62AAA" w14:textId="77777777" w:rsidR="00F34428" w:rsidRPr="00F34428" w:rsidRDefault="00F34428" w:rsidP="00837EA0">
            <w:pPr>
              <w:spacing w:after="0" w:line="264" w:lineRule="auto"/>
              <w:rPr>
                <w:bCs w:val="0"/>
                <w:lang w:val="en-US"/>
              </w:rPr>
            </w:pPr>
            <w:proofErr w:type="spellStart"/>
            <w:r w:rsidRPr="00F34428">
              <w:rPr>
                <w:bCs w:val="0"/>
                <w:lang w:val="en-US"/>
              </w:rPr>
              <w:t>Номер</w:t>
            </w:r>
            <w:proofErr w:type="spellEnd"/>
            <w:r w:rsidRPr="00F34428">
              <w:rPr>
                <w:bCs w:val="0"/>
                <w:lang w:val="en-US"/>
              </w:rPr>
              <w:t xml:space="preserve"> </w:t>
            </w:r>
            <w:proofErr w:type="spellStart"/>
            <w:r w:rsidRPr="00F34428">
              <w:rPr>
                <w:bCs w:val="0"/>
                <w:lang w:val="en-US"/>
              </w:rPr>
              <w:t>нормы</w:t>
            </w:r>
            <w:proofErr w:type="spellEnd"/>
          </w:p>
        </w:tc>
      </w:tr>
      <w:tr w:rsidR="00F34428" w:rsidRPr="00F34428" w14:paraId="2F0049E1" w14:textId="77777777" w:rsidTr="00F34428"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6BB03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</w:rPr>
            </w:pPr>
            <w:r w:rsidRPr="00F34428">
              <w:rPr>
                <w:bCs w:val="0"/>
              </w:rPr>
              <w:t>4720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11783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</w:rPr>
            </w:pPr>
            <w:r w:rsidRPr="00F34428">
              <w:rPr>
                <w:bCs w:val="0"/>
              </w:rPr>
              <w:t>197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FE9FD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</w:rPr>
            </w:pPr>
            <w:r w:rsidRPr="00F34428">
              <w:rPr>
                <w:bCs w:val="0"/>
              </w:rPr>
              <w:t>47</w:t>
            </w:r>
          </w:p>
        </w:tc>
      </w:tr>
    </w:tbl>
    <w:p w14:paraId="391F14B5" w14:textId="77777777" w:rsidR="00F34428" w:rsidRPr="00F34428" w:rsidRDefault="00F34428" w:rsidP="002B040A">
      <w:pPr>
        <w:spacing w:after="0" w:line="264" w:lineRule="auto"/>
        <w:ind w:firstLine="709"/>
        <w:rPr>
          <w:bCs w:val="0"/>
          <w:lang w:val="en-US"/>
        </w:rPr>
      </w:pPr>
    </w:p>
    <w:p w14:paraId="786A2F0E" w14:textId="2208CF36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Дополнительные затраты труда, связанные с повышением сложности разрабатываемого ПО, учитываются посредством коэффициента повышения сложности ПО (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 w:rsidRPr="00F34428">
        <w:rPr>
          <w:bCs w:val="0"/>
        </w:rPr>
        <w:t xml:space="preserve">). 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 w:rsidRPr="00F34428">
        <w:rPr>
          <w:bCs w:val="0"/>
        </w:rPr>
        <w:t xml:space="preserve"> рассчитывается по формуле (Д.7):</w:t>
      </w:r>
    </w:p>
    <w:p w14:paraId="1C9C1AFB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2BC3E26E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m:oMath>
        <m:sSub>
          <m:sSubP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 w:val="0"/>
              </w:rPr>
              <m:t>К</m:t>
            </m:r>
          </m:e>
          <m:sub>
            <m:r>
              <m:rPr>
                <m:nor/>
              </m:rPr>
              <w:rPr>
                <w:bCs w:val="0"/>
              </w:rPr>
              <m:t>с</m:t>
            </m:r>
            <m:ctrlPr>
              <w:rPr>
                <w:rFonts w:ascii="Cambria Math" w:hAnsi="Cambria Math"/>
                <w:bCs w:val="0"/>
                <w:lang w:val="en-US"/>
              </w:rPr>
            </m:ctrlPr>
          </m:sub>
        </m:sSub>
        <m:r>
          <m:rPr>
            <m:nor/>
          </m:rPr>
          <w:rPr>
            <w:bCs w:val="0"/>
          </w:rPr>
          <m:t xml:space="preserve"> = 1 + 0,06  = 1,06</m:t>
        </m:r>
      </m:oMath>
      <w:r w:rsidRPr="00F34428">
        <w:rPr>
          <w:bCs w:val="0"/>
        </w:rPr>
        <w:t>.</w:t>
      </w:r>
    </w:p>
    <w:p w14:paraId="14D2683C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66F58A34" w14:textId="37A7E795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Влияние фактора новизны на трудоемкость учитывается путем умножения нормативной трудоемкости на соответствующий коэффициент, учитывающий новизну ПО (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Pr="00F34428">
        <w:rPr>
          <w:bCs w:val="0"/>
        </w:rPr>
        <w:t xml:space="preserve">). </w:t>
      </w:r>
    </w:p>
    <w:p w14:paraId="74C3E6DF" w14:textId="6CD76425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 xml:space="preserve">Разработанная программа обладает категорией новизны Б, а значение 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Pr="00F34428">
        <w:rPr>
          <w:bCs w:val="0"/>
          <w:lang w:val="en-US"/>
        </w:rPr>
        <w:t> </w:t>
      </w:r>
      <w:r w:rsidRPr="00F34428">
        <w:rPr>
          <w:bCs w:val="0"/>
        </w:rPr>
        <w:t xml:space="preserve">= 0,72. </w:t>
      </w:r>
    </w:p>
    <w:p w14:paraId="1A7CEE21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Степень использования в разрабатываемом ПО стандартных модулей определяется их удельным весом в общем объеме ПО.</w:t>
      </w:r>
    </w:p>
    <w:p w14:paraId="45C817DE" w14:textId="218CD884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 xml:space="preserve">В данном программном комплексе используется до 45% стандартных модулей, что соответствует значению коэффициента 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 w:rsidRPr="00F34428">
        <w:rPr>
          <w:bCs w:val="0"/>
        </w:rPr>
        <w:t xml:space="preserve"> = 0,65.</w:t>
      </w:r>
    </w:p>
    <w:p w14:paraId="28487C1D" w14:textId="46B1CCAC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 xml:space="preserve">Программный модуль разработан с помощью объектно-ориентированных технологий, что соответствует коэффициенту, учитывающему средства разработки ПО, 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nor/>
              </m:rPr>
              <w:rPr>
                <w:bCs w:val="0"/>
              </w:rPr>
              <m:t>у. р</m:t>
            </m:r>
            <m:ctrlPr>
              <w:rPr>
                <w:rFonts w:ascii="Cambria Math" w:hAnsi="Cambria Math"/>
                <w:bCs w:val="0"/>
                <w:lang w:val="en-US"/>
              </w:rPr>
            </m:ctrlPr>
          </m:sub>
        </m:sSub>
      </m:oMath>
      <w:r w:rsidRPr="00F34428">
        <w:rPr>
          <w:bCs w:val="0"/>
        </w:rPr>
        <w:t xml:space="preserve"> = 0,55. Значения коэффициентов удельных весов трудоемкости стадий разработки ПО в общей трудоемкости ПО определяются с учетом установленной категории новизны ПО и приведены в таблице 5.6.</w:t>
      </w:r>
    </w:p>
    <w:p w14:paraId="7FCE1D8D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2150B332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Таблица 5.6 – Значения коэффициентов удельных весов трудоемкости стадий разработки ПО в общей трудоемкости</w:t>
      </w:r>
    </w:p>
    <w:tbl>
      <w:tblPr>
        <w:tblStyle w:val="32"/>
        <w:tblW w:w="96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56"/>
        <w:gridCol w:w="897"/>
        <w:gridCol w:w="1573"/>
        <w:gridCol w:w="1573"/>
        <w:gridCol w:w="1574"/>
        <w:gridCol w:w="1872"/>
      </w:tblGrid>
      <w:tr w:rsidR="00F34428" w:rsidRPr="00F34428" w14:paraId="0B63BADD" w14:textId="77777777" w:rsidTr="00F34428">
        <w:trPr>
          <w:trHeight w:val="20"/>
        </w:trPr>
        <w:tc>
          <w:tcPr>
            <w:tcW w:w="21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73A24" w14:textId="77777777" w:rsidR="00F34428" w:rsidRPr="00320EE8" w:rsidRDefault="00F34428" w:rsidP="00837EA0">
            <w:pPr>
              <w:spacing w:line="264" w:lineRule="auto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Категория</w:t>
            </w:r>
            <w:proofErr w:type="spellEnd"/>
            <w:r w:rsidRPr="00320EE8">
              <w:rPr>
                <w:b w:val="0"/>
              </w:rPr>
              <w:t xml:space="preserve"> </w:t>
            </w:r>
          </w:p>
          <w:p w14:paraId="3A7E3AAA" w14:textId="77777777" w:rsidR="00F34428" w:rsidRPr="00320EE8" w:rsidRDefault="00F34428" w:rsidP="00837EA0">
            <w:pPr>
              <w:spacing w:line="264" w:lineRule="auto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новизны</w:t>
            </w:r>
            <w:proofErr w:type="spellEnd"/>
            <w:r w:rsidRPr="00320EE8">
              <w:rPr>
                <w:b w:val="0"/>
              </w:rPr>
              <w:t xml:space="preserve"> ПО</w:t>
            </w:r>
          </w:p>
        </w:tc>
        <w:tc>
          <w:tcPr>
            <w:tcW w:w="74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9D5F75" w14:textId="77777777" w:rsidR="00F34428" w:rsidRPr="00320EE8" w:rsidRDefault="00F34428" w:rsidP="00837EA0">
            <w:pPr>
              <w:spacing w:line="264" w:lineRule="auto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Без</w:t>
            </w:r>
            <w:proofErr w:type="spellEnd"/>
            <w:r w:rsidRPr="00320EE8">
              <w:rPr>
                <w:b w:val="0"/>
              </w:rPr>
              <w:t xml:space="preserve"> </w:t>
            </w:r>
            <w:proofErr w:type="spellStart"/>
            <w:r w:rsidRPr="00320EE8">
              <w:rPr>
                <w:b w:val="0"/>
              </w:rPr>
              <w:t>применения</w:t>
            </w:r>
            <w:proofErr w:type="spellEnd"/>
            <w:r w:rsidRPr="00320EE8">
              <w:rPr>
                <w:b w:val="0"/>
              </w:rPr>
              <w:t xml:space="preserve"> </w:t>
            </w:r>
            <w:r w:rsidRPr="00320EE8">
              <w:rPr>
                <w:b w:val="0"/>
                <w:i/>
              </w:rPr>
              <w:t>CASE</w:t>
            </w:r>
            <w:r w:rsidRPr="00320EE8">
              <w:rPr>
                <w:b w:val="0"/>
              </w:rPr>
              <w:t>-</w:t>
            </w:r>
            <w:proofErr w:type="spellStart"/>
            <w:r w:rsidRPr="00320EE8">
              <w:rPr>
                <w:b w:val="0"/>
              </w:rPr>
              <w:t>технологий</w:t>
            </w:r>
            <w:proofErr w:type="spellEnd"/>
          </w:p>
        </w:tc>
      </w:tr>
      <w:tr w:rsidR="00F34428" w:rsidRPr="00F34428" w14:paraId="73CFD359" w14:textId="77777777" w:rsidTr="00F34428">
        <w:trPr>
          <w:trHeight w:val="20"/>
        </w:trPr>
        <w:tc>
          <w:tcPr>
            <w:tcW w:w="2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045BF9" w14:textId="77777777" w:rsidR="00F34428" w:rsidRPr="00320EE8" w:rsidRDefault="00F34428" w:rsidP="002B040A">
            <w:pPr>
              <w:spacing w:line="264" w:lineRule="auto"/>
              <w:ind w:firstLine="709"/>
              <w:rPr>
                <w:b w:val="0"/>
              </w:rPr>
            </w:pPr>
          </w:p>
        </w:tc>
        <w:tc>
          <w:tcPr>
            <w:tcW w:w="74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490EF7" w14:textId="77777777" w:rsidR="00F34428" w:rsidRPr="00320EE8" w:rsidRDefault="00F34428" w:rsidP="00837EA0">
            <w:pPr>
              <w:spacing w:line="264" w:lineRule="auto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Стадии</w:t>
            </w:r>
            <w:proofErr w:type="spellEnd"/>
            <w:r w:rsidRPr="00320EE8">
              <w:rPr>
                <w:b w:val="0"/>
              </w:rPr>
              <w:t xml:space="preserve"> </w:t>
            </w:r>
            <w:proofErr w:type="spellStart"/>
            <w:r w:rsidRPr="00320EE8">
              <w:rPr>
                <w:b w:val="0"/>
              </w:rPr>
              <w:t>разработки</w:t>
            </w:r>
            <w:proofErr w:type="spellEnd"/>
            <w:r w:rsidRPr="00320EE8">
              <w:rPr>
                <w:b w:val="0"/>
              </w:rPr>
              <w:t xml:space="preserve"> ПО</w:t>
            </w:r>
          </w:p>
        </w:tc>
      </w:tr>
      <w:tr w:rsidR="00F34428" w:rsidRPr="00F34428" w14:paraId="1CD4C173" w14:textId="77777777" w:rsidTr="00F34428">
        <w:trPr>
          <w:trHeight w:val="20"/>
        </w:trPr>
        <w:tc>
          <w:tcPr>
            <w:tcW w:w="2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EBF153" w14:textId="77777777" w:rsidR="00F34428" w:rsidRPr="00320EE8" w:rsidRDefault="00F34428" w:rsidP="002B040A">
            <w:pPr>
              <w:spacing w:line="264" w:lineRule="auto"/>
              <w:ind w:firstLine="709"/>
              <w:rPr>
                <w:b w:val="0"/>
              </w:rPr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95B786" w14:textId="77777777" w:rsidR="00F34428" w:rsidRPr="00320EE8" w:rsidRDefault="00F34428" w:rsidP="00837EA0">
            <w:pPr>
              <w:spacing w:line="264" w:lineRule="auto"/>
              <w:rPr>
                <w:b w:val="0"/>
              </w:rPr>
            </w:pPr>
            <w:r w:rsidRPr="00320EE8">
              <w:rPr>
                <w:b w:val="0"/>
              </w:rPr>
              <w:t>ТЗ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AE5644" w14:textId="77777777" w:rsidR="00F34428" w:rsidRPr="00320EE8" w:rsidRDefault="00F34428" w:rsidP="00837EA0">
            <w:pPr>
              <w:spacing w:line="264" w:lineRule="auto"/>
              <w:jc w:val="center"/>
              <w:rPr>
                <w:b w:val="0"/>
              </w:rPr>
            </w:pPr>
            <w:r w:rsidRPr="00320EE8">
              <w:rPr>
                <w:b w:val="0"/>
              </w:rPr>
              <w:t>ЭП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30263A" w14:textId="77777777" w:rsidR="00F34428" w:rsidRPr="00320EE8" w:rsidRDefault="00F34428" w:rsidP="00837EA0">
            <w:pPr>
              <w:spacing w:line="264" w:lineRule="auto"/>
              <w:jc w:val="center"/>
              <w:rPr>
                <w:b w:val="0"/>
              </w:rPr>
            </w:pPr>
            <w:r w:rsidRPr="00320EE8">
              <w:rPr>
                <w:b w:val="0"/>
              </w:rPr>
              <w:t>ТП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374966" w14:textId="77777777" w:rsidR="00F34428" w:rsidRPr="00320EE8" w:rsidRDefault="00F34428" w:rsidP="00837EA0">
            <w:pPr>
              <w:spacing w:line="264" w:lineRule="auto"/>
              <w:jc w:val="center"/>
              <w:rPr>
                <w:b w:val="0"/>
              </w:rPr>
            </w:pPr>
            <w:r w:rsidRPr="00320EE8">
              <w:rPr>
                <w:b w:val="0"/>
              </w:rPr>
              <w:t>РП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07AF17" w14:textId="77777777" w:rsidR="00F34428" w:rsidRPr="00320EE8" w:rsidRDefault="00F34428" w:rsidP="00837EA0">
            <w:pPr>
              <w:spacing w:line="264" w:lineRule="auto"/>
              <w:jc w:val="center"/>
              <w:rPr>
                <w:b w:val="0"/>
              </w:rPr>
            </w:pPr>
            <w:r w:rsidRPr="00320EE8">
              <w:rPr>
                <w:b w:val="0"/>
              </w:rPr>
              <w:t>ВН</w:t>
            </w:r>
          </w:p>
        </w:tc>
      </w:tr>
      <w:tr w:rsidR="00F34428" w:rsidRPr="00F34428" w14:paraId="65924714" w14:textId="77777777" w:rsidTr="00F34428">
        <w:trPr>
          <w:trHeight w:val="20"/>
        </w:trPr>
        <w:tc>
          <w:tcPr>
            <w:tcW w:w="2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0E262E" w14:textId="77777777" w:rsidR="00F34428" w:rsidRPr="00320EE8" w:rsidRDefault="00F34428" w:rsidP="002B040A">
            <w:pPr>
              <w:spacing w:line="264" w:lineRule="auto"/>
              <w:ind w:firstLine="709"/>
              <w:rPr>
                <w:b w:val="0"/>
              </w:rPr>
            </w:pPr>
          </w:p>
        </w:tc>
        <w:tc>
          <w:tcPr>
            <w:tcW w:w="74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DB7E8A" w14:textId="77777777" w:rsidR="00F34428" w:rsidRPr="00320EE8" w:rsidRDefault="00F34428" w:rsidP="00837EA0">
            <w:pPr>
              <w:spacing w:line="264" w:lineRule="auto"/>
              <w:rPr>
                <w:b w:val="0"/>
              </w:rPr>
            </w:pPr>
            <w:proofErr w:type="spellStart"/>
            <w:r w:rsidRPr="00320EE8">
              <w:rPr>
                <w:b w:val="0"/>
              </w:rPr>
              <w:t>Значения</w:t>
            </w:r>
            <w:proofErr w:type="spellEnd"/>
            <w:r w:rsidRPr="00320EE8">
              <w:rPr>
                <w:b w:val="0"/>
              </w:rPr>
              <w:t xml:space="preserve"> </w:t>
            </w:r>
            <w:proofErr w:type="spellStart"/>
            <w:r w:rsidRPr="00320EE8">
              <w:rPr>
                <w:b w:val="0"/>
              </w:rPr>
              <w:t>коэффициентов</w:t>
            </w:r>
            <w:proofErr w:type="spellEnd"/>
          </w:p>
        </w:tc>
      </w:tr>
      <w:tr w:rsidR="00F34428" w:rsidRPr="00F34428" w14:paraId="774F4156" w14:textId="77777777" w:rsidTr="00F34428">
        <w:trPr>
          <w:trHeight w:val="20"/>
        </w:trPr>
        <w:tc>
          <w:tcPr>
            <w:tcW w:w="2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BDA707" w14:textId="77777777" w:rsidR="00F34428" w:rsidRPr="00320EE8" w:rsidRDefault="00F34428" w:rsidP="002B040A">
            <w:pPr>
              <w:spacing w:line="264" w:lineRule="auto"/>
              <w:ind w:firstLine="709"/>
              <w:rPr>
                <w:b w:val="0"/>
              </w:rPr>
            </w:pP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BD8C71" w14:textId="6DB218A4" w:rsidR="00F34428" w:rsidRPr="00320EE8" w:rsidRDefault="00F34428" w:rsidP="002B040A">
            <w:pPr>
              <w:spacing w:line="264" w:lineRule="auto"/>
              <w:ind w:firstLine="709"/>
              <w:rPr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b w:val="0"/>
                      </w:rPr>
                      <m:t>т.з</m:t>
                    </m:r>
                    <m:ctrlPr>
                      <w:rPr>
                        <w:rFonts w:ascii="Cambria Math" w:hAnsi="Cambria Math"/>
                        <w:b w:val="0"/>
                      </w:rPr>
                    </m:ctrlPr>
                  </m:sub>
                </m:sSub>
              </m:oMath>
            </m:oMathPara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C176CF" w14:textId="0E8F3C3C" w:rsidR="00F34428" w:rsidRPr="00320EE8" w:rsidRDefault="00F34428" w:rsidP="002B040A">
            <w:pPr>
              <w:spacing w:line="264" w:lineRule="auto"/>
              <w:ind w:firstLine="709"/>
              <w:rPr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b w:val="0"/>
                      </w:rPr>
                      <m:t>э.п</m:t>
                    </m:r>
                    <m:ctrlPr>
                      <w:rPr>
                        <w:rFonts w:ascii="Cambria Math" w:hAnsi="Cambria Math"/>
                        <w:b w:val="0"/>
                      </w:rPr>
                    </m:ctrlPr>
                  </m:sub>
                </m:sSub>
              </m:oMath>
            </m:oMathPara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F7C00A" w14:textId="1B965CE4" w:rsidR="00F34428" w:rsidRPr="00320EE8" w:rsidRDefault="00F34428" w:rsidP="002B040A">
            <w:pPr>
              <w:spacing w:line="264" w:lineRule="auto"/>
              <w:ind w:firstLine="709"/>
              <w:rPr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b w:val="0"/>
                      </w:rPr>
                      <m:t>т.п</m:t>
                    </m:r>
                    <m:ctrlPr>
                      <w:rPr>
                        <w:rFonts w:ascii="Cambria Math" w:hAnsi="Cambria Math"/>
                        <w:b w:val="0"/>
                      </w:rPr>
                    </m:ctrlPr>
                  </m:sub>
                </m:sSub>
              </m:oMath>
            </m:oMathPara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8F0C23" w14:textId="3ED6C677" w:rsidR="00F34428" w:rsidRPr="00320EE8" w:rsidRDefault="00F34428" w:rsidP="002B040A">
            <w:pPr>
              <w:spacing w:line="264" w:lineRule="auto"/>
              <w:ind w:firstLine="709"/>
              <w:rPr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b w:val="0"/>
                      </w:rPr>
                      <m:t>р.п</m:t>
                    </m:r>
                    <m:ctrlPr>
                      <w:rPr>
                        <w:rFonts w:ascii="Cambria Math" w:hAnsi="Cambria Math"/>
                        <w:b w:val="0"/>
                      </w:rPr>
                    </m:ctrlPr>
                  </m:sub>
                </m:sSub>
              </m:oMath>
            </m:oMathPara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D15FA6" w14:textId="242C8B25" w:rsidR="00F34428" w:rsidRPr="00320EE8" w:rsidRDefault="00F34428" w:rsidP="002B040A">
            <w:pPr>
              <w:spacing w:line="264" w:lineRule="auto"/>
              <w:ind w:firstLine="709"/>
              <w:rPr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b w:val="0"/>
                      </w:rPr>
                      <m:t>в.н</m:t>
                    </m:r>
                    <m:ctrlPr>
                      <w:rPr>
                        <w:rFonts w:ascii="Cambria Math" w:hAnsi="Cambria Math"/>
                        <w:b w:val="0"/>
                      </w:rPr>
                    </m:ctrlPr>
                  </m:sub>
                </m:sSub>
              </m:oMath>
            </m:oMathPara>
          </w:p>
        </w:tc>
      </w:tr>
      <w:tr w:rsidR="00F34428" w:rsidRPr="00F34428" w14:paraId="07E8003F" w14:textId="77777777" w:rsidTr="00F34428">
        <w:trPr>
          <w:trHeight w:val="2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8A7EDF" w14:textId="77777777" w:rsidR="00F34428" w:rsidRPr="00320EE8" w:rsidRDefault="00F34428" w:rsidP="002B040A">
            <w:pPr>
              <w:spacing w:line="264" w:lineRule="auto"/>
              <w:ind w:firstLine="709"/>
              <w:rPr>
                <w:b w:val="0"/>
              </w:rPr>
            </w:pPr>
            <w:r w:rsidRPr="00320EE8">
              <w:rPr>
                <w:b w:val="0"/>
              </w:rPr>
              <w:t>Б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3209F3" w14:textId="77777777" w:rsidR="00F34428" w:rsidRPr="00320EE8" w:rsidRDefault="00F34428" w:rsidP="00837EA0">
            <w:pPr>
              <w:spacing w:line="264" w:lineRule="auto"/>
              <w:rPr>
                <w:b w:val="0"/>
              </w:rPr>
            </w:pPr>
            <w:r w:rsidRPr="00320EE8">
              <w:rPr>
                <w:b w:val="0"/>
              </w:rPr>
              <w:t>0,10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B4A06B" w14:textId="77777777" w:rsidR="00F34428" w:rsidRPr="00320EE8" w:rsidRDefault="00F34428" w:rsidP="002B040A">
            <w:pPr>
              <w:spacing w:line="264" w:lineRule="auto"/>
              <w:ind w:firstLine="709"/>
              <w:rPr>
                <w:b w:val="0"/>
              </w:rPr>
            </w:pPr>
            <w:r w:rsidRPr="00320EE8">
              <w:rPr>
                <w:b w:val="0"/>
              </w:rPr>
              <w:t>0,20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7B0D7F" w14:textId="77777777" w:rsidR="00F34428" w:rsidRPr="00320EE8" w:rsidRDefault="00F34428" w:rsidP="002B040A">
            <w:pPr>
              <w:spacing w:line="264" w:lineRule="auto"/>
              <w:ind w:firstLine="709"/>
              <w:rPr>
                <w:b w:val="0"/>
              </w:rPr>
            </w:pPr>
            <w:r w:rsidRPr="00320EE8">
              <w:rPr>
                <w:b w:val="0"/>
              </w:rPr>
              <w:t>0,30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C1BF3D" w14:textId="77777777" w:rsidR="00F34428" w:rsidRPr="00320EE8" w:rsidRDefault="00F34428" w:rsidP="002B040A">
            <w:pPr>
              <w:spacing w:line="264" w:lineRule="auto"/>
              <w:ind w:firstLine="709"/>
              <w:rPr>
                <w:b w:val="0"/>
              </w:rPr>
            </w:pPr>
            <w:r w:rsidRPr="00320EE8">
              <w:rPr>
                <w:b w:val="0"/>
              </w:rPr>
              <w:t>0,30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D27BE6" w14:textId="77777777" w:rsidR="00F34428" w:rsidRPr="00320EE8" w:rsidRDefault="00F34428" w:rsidP="002B040A">
            <w:pPr>
              <w:spacing w:line="264" w:lineRule="auto"/>
              <w:ind w:firstLine="709"/>
              <w:rPr>
                <w:b w:val="0"/>
              </w:rPr>
            </w:pPr>
            <w:r w:rsidRPr="00320EE8">
              <w:rPr>
                <w:b w:val="0"/>
              </w:rPr>
              <w:t>0,10</w:t>
            </w:r>
          </w:p>
        </w:tc>
      </w:tr>
    </w:tbl>
    <w:p w14:paraId="6A5E349F" w14:textId="77777777" w:rsidR="00F34428" w:rsidRPr="00F34428" w:rsidRDefault="00F34428" w:rsidP="002B040A">
      <w:pPr>
        <w:spacing w:after="0" w:line="264" w:lineRule="auto"/>
        <w:ind w:firstLine="709"/>
        <w:rPr>
          <w:bCs w:val="0"/>
          <w:lang w:val="en-US"/>
        </w:rPr>
      </w:pPr>
    </w:p>
    <w:p w14:paraId="3B159965" w14:textId="7D346409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Нормативная трудоемкость ПО (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Pr="00F34428">
        <w:rPr>
          <w:bCs w:val="0"/>
        </w:rPr>
        <w:t>) выполняемых работ по стадиям разработки корректируется с учетом коэффициентов: коэффициента повышения сложности ПО (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 w:rsidRPr="00F34428">
        <w:rPr>
          <w:bCs w:val="0"/>
        </w:rPr>
        <w:t>), коэффициента новизны ПО (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Pr="00F34428">
        <w:rPr>
          <w:bCs w:val="0"/>
        </w:rPr>
        <w:t>), коэффициента степени использования стандартных модулей (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 w:rsidRPr="00F34428">
        <w:rPr>
          <w:bCs w:val="0"/>
        </w:rPr>
        <w:t>), коэффициент средств разработки ПО (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w:proofErr w:type="gramStart"/>
            <m:r>
              <m:rPr>
                <m:nor/>
              </m:rPr>
              <w:rPr>
                <w:bCs w:val="0"/>
              </w:rPr>
              <m:t>у.р</m:t>
            </m:r>
            <w:proofErr w:type="gramEnd"/>
            <m:ctrlPr>
              <w:rPr>
                <w:rFonts w:ascii="Cambria Math" w:hAnsi="Cambria Math"/>
                <w:bCs w:val="0"/>
                <w:lang w:val="en-US"/>
              </w:rPr>
            </m:ctrlPr>
          </m:sub>
        </m:sSub>
      </m:oMath>
      <w:r w:rsidRPr="00F34428">
        <w:rPr>
          <w:bCs w:val="0"/>
        </w:rPr>
        <w:t xml:space="preserve">). Данные коэффициенты определяются для стадии ТЗ по формуле (Д.8), для стадии ЭП по формуле (Д.9), для стадии ТП по формуле (Д.10), для стадии РП по </w:t>
      </w:r>
      <w:r w:rsidRPr="00F34428">
        <w:rPr>
          <w:bCs w:val="0"/>
        </w:rPr>
        <w:lastRenderedPageBreak/>
        <w:t xml:space="preserve">формуле (Д.11), для стадии ВН по формуле (Д.12). Коэффициенты 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Pr="00F34428">
        <w:rPr>
          <w:bCs w:val="0"/>
        </w:rPr>
        <w:t xml:space="preserve">, 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 w:rsidRPr="00F34428">
        <w:rPr>
          <w:bCs w:val="0"/>
        </w:rPr>
        <w:t xml:space="preserve"> и 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nor/>
              </m:rPr>
              <w:rPr>
                <w:bCs w:val="0"/>
              </w:rPr>
              <m:t>у. р</m:t>
            </m:r>
            <m:ctrlPr>
              <w:rPr>
                <w:rFonts w:ascii="Cambria Math" w:hAnsi="Cambria Math"/>
                <w:bCs w:val="0"/>
                <w:lang w:val="en-US"/>
              </w:rPr>
            </m:ctrlPr>
          </m:sub>
        </m:sSub>
      </m:oMath>
      <w:r w:rsidRPr="00F34428">
        <w:rPr>
          <w:bCs w:val="0"/>
        </w:rPr>
        <w:t xml:space="preserve"> вводятся на всех стадиях разработки, а коэффициент 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 w:rsidRPr="00F34428">
        <w:rPr>
          <w:bCs w:val="0"/>
        </w:rPr>
        <w:t xml:space="preserve"> вводится только на стадии РП.</w:t>
      </w:r>
    </w:p>
    <w:p w14:paraId="46AA852B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Для уменьшения общей трудоёмкости разработки введем коэффициент используемости разработанного ПО, который равен 0,1.</w:t>
      </w:r>
    </w:p>
    <w:p w14:paraId="16C3956B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 xml:space="preserve"> </w:t>
      </w:r>
    </w:p>
    <w:p w14:paraId="6847F8B2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m:oMath>
        <m:sSub>
          <m:sSubP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 w:val="0"/>
              </w:rPr>
              <m:t>Т</m:t>
            </m:r>
          </m:e>
          <m:sub>
            <w:proofErr w:type="spellStart"/>
            <m:r>
              <m:rPr>
                <m:nor/>
              </m:rPr>
              <w:rPr>
                <w:bCs w:val="0"/>
              </w:rPr>
              <m:t>у.т.з</m:t>
            </m:r>
            <w:proofErr w:type="spellEnd"/>
            <m:ctrlPr>
              <w:rPr>
                <w:rFonts w:ascii="Cambria Math" w:hAnsi="Cambria Math"/>
                <w:bCs w:val="0"/>
                <w:lang w:val="en-US"/>
              </w:rPr>
            </m:ctrlPr>
          </m:sub>
        </m:sSub>
        <m:r>
          <m:rPr>
            <m:nor/>
          </m:rPr>
          <w:rPr>
            <w:bCs w:val="0"/>
          </w:rPr>
          <m:t xml:space="preserve"> = 197 </m:t>
        </m:r>
        <m:r>
          <m:rPr>
            <m:nor/>
          </m:rPr>
          <w:rPr>
            <w:rFonts w:ascii="Cambria Math" w:hAnsi="Cambria Math" w:cs="Cambria Math"/>
            <w:bCs w:val="0"/>
          </w:rPr>
          <m:t>⋅</m:t>
        </m:r>
        <m:r>
          <m:rPr>
            <m:nor/>
          </m:rPr>
          <w:rPr>
            <w:bCs w:val="0"/>
          </w:rPr>
          <m:t xml:space="preserve"> 0,1 </m:t>
        </m:r>
        <m:r>
          <m:rPr>
            <m:nor/>
          </m:rPr>
          <w:rPr>
            <w:rFonts w:ascii="Cambria Math" w:hAnsi="Cambria Math" w:cs="Cambria Math"/>
            <w:bCs w:val="0"/>
          </w:rPr>
          <m:t>⋅</m:t>
        </m:r>
        <m:r>
          <m:rPr>
            <m:nor/>
          </m:rPr>
          <w:rPr>
            <w:bCs w:val="0"/>
          </w:rPr>
          <m:t xml:space="preserve"> 1,06 </m:t>
        </m:r>
        <m:r>
          <m:rPr>
            <m:nor/>
          </m:rPr>
          <w:rPr>
            <w:rFonts w:ascii="Cambria Math" w:hAnsi="Cambria Math" w:cs="Cambria Math"/>
            <w:bCs w:val="0"/>
          </w:rPr>
          <m:t>⋅</m:t>
        </m:r>
        <m:r>
          <m:rPr>
            <m:nor/>
          </m:rPr>
          <w:rPr>
            <w:bCs w:val="0"/>
          </w:rPr>
          <m:t xml:space="preserve"> 0,72 </m:t>
        </m:r>
        <m:r>
          <m:rPr>
            <m:nor/>
          </m:rPr>
          <w:rPr>
            <w:rFonts w:ascii="Cambria Math" w:hAnsi="Cambria Math" w:cs="Cambria Math"/>
            <w:bCs w:val="0"/>
          </w:rPr>
          <m:t>⋅</m:t>
        </m:r>
        <m:r>
          <m:rPr>
            <m:nor/>
          </m:rPr>
          <w:rPr>
            <w:bCs w:val="0"/>
          </w:rPr>
          <m:t xml:space="preserve"> 0,55 = 8,27</m:t>
        </m:r>
      </m:oMath>
      <w:r w:rsidRPr="00F34428">
        <w:rPr>
          <w:bCs w:val="0"/>
        </w:rPr>
        <w:t xml:space="preserve"> чел.-</w:t>
      </w:r>
      <w:proofErr w:type="spellStart"/>
      <w:r w:rsidRPr="00F34428">
        <w:rPr>
          <w:bCs w:val="0"/>
        </w:rPr>
        <w:t>дн</w:t>
      </w:r>
      <w:proofErr w:type="spellEnd"/>
      <w:r w:rsidRPr="00F34428">
        <w:rPr>
          <w:bCs w:val="0"/>
        </w:rPr>
        <w:t>.,</w:t>
      </w:r>
    </w:p>
    <w:p w14:paraId="2C1CA1CD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617806D8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m:oMath>
        <m:sSub>
          <m:sSubP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 w:val="0"/>
              </w:rPr>
              <m:t>Т</m:t>
            </m:r>
          </m:e>
          <m:sub>
            <w:proofErr w:type="spellStart"/>
            <m:r>
              <m:rPr>
                <m:nor/>
              </m:rPr>
              <w:rPr>
                <w:bCs w:val="0"/>
              </w:rPr>
              <m:t>у.э.п</m:t>
            </m:r>
            <w:proofErr w:type="spellEnd"/>
            <m:ctrlPr>
              <w:rPr>
                <w:rFonts w:ascii="Cambria Math" w:hAnsi="Cambria Math"/>
                <w:bCs w:val="0"/>
                <w:lang w:val="en-US"/>
              </w:rPr>
            </m:ctrlPr>
          </m:sub>
        </m:sSub>
        <m:r>
          <m:rPr>
            <m:nor/>
          </m:rPr>
          <w:rPr>
            <w:bCs w:val="0"/>
          </w:rPr>
          <m:t xml:space="preserve"> = 197 </m:t>
        </m:r>
        <m:r>
          <m:rPr>
            <m:nor/>
          </m:rPr>
          <w:rPr>
            <w:rFonts w:ascii="Cambria Math" w:hAnsi="Cambria Math" w:cs="Cambria Math"/>
            <w:bCs w:val="0"/>
          </w:rPr>
          <m:t>⋅</m:t>
        </m:r>
        <m:r>
          <m:rPr>
            <m:nor/>
          </m:rPr>
          <w:rPr>
            <w:bCs w:val="0"/>
          </w:rPr>
          <m:t xml:space="preserve"> 0,2 </m:t>
        </m:r>
        <m:r>
          <m:rPr>
            <m:nor/>
          </m:rPr>
          <w:rPr>
            <w:rFonts w:ascii="Cambria Math" w:hAnsi="Cambria Math" w:cs="Cambria Math"/>
            <w:bCs w:val="0"/>
          </w:rPr>
          <m:t>⋅</m:t>
        </m:r>
        <m:r>
          <m:rPr>
            <m:nor/>
          </m:rPr>
          <w:rPr>
            <w:bCs w:val="0"/>
          </w:rPr>
          <m:t xml:space="preserve"> 1,06 </m:t>
        </m:r>
        <m:r>
          <m:rPr>
            <m:nor/>
          </m:rPr>
          <w:rPr>
            <w:rFonts w:ascii="Cambria Math" w:hAnsi="Cambria Math" w:cs="Cambria Math"/>
            <w:bCs w:val="0"/>
          </w:rPr>
          <m:t>⋅</m:t>
        </m:r>
        <m:r>
          <m:rPr>
            <m:nor/>
          </m:rPr>
          <w:rPr>
            <w:bCs w:val="0"/>
          </w:rPr>
          <m:t xml:space="preserve"> 0,72 </m:t>
        </m:r>
        <m:r>
          <m:rPr>
            <m:nor/>
          </m:rPr>
          <w:rPr>
            <w:rFonts w:ascii="Cambria Math" w:hAnsi="Cambria Math" w:cs="Cambria Math"/>
            <w:bCs w:val="0"/>
          </w:rPr>
          <m:t>⋅</m:t>
        </m:r>
        <m:r>
          <m:rPr>
            <m:nor/>
          </m:rPr>
          <w:rPr>
            <w:bCs w:val="0"/>
          </w:rPr>
          <m:t xml:space="preserve"> 0,55 = 16,54</m:t>
        </m:r>
      </m:oMath>
      <w:r w:rsidRPr="00F34428">
        <w:rPr>
          <w:bCs w:val="0"/>
        </w:rPr>
        <w:t xml:space="preserve"> чел.-</w:t>
      </w:r>
      <w:proofErr w:type="spellStart"/>
      <w:r w:rsidRPr="00F34428">
        <w:rPr>
          <w:bCs w:val="0"/>
        </w:rPr>
        <w:t>дн</w:t>
      </w:r>
      <w:proofErr w:type="spellEnd"/>
      <w:r w:rsidRPr="00F34428">
        <w:rPr>
          <w:bCs w:val="0"/>
        </w:rPr>
        <w:t>.,</w:t>
      </w:r>
    </w:p>
    <w:p w14:paraId="54AB7059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5001E50A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m:oMath>
        <m:sSub>
          <m:sSubP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 w:val="0"/>
              </w:rPr>
              <m:t>Т</m:t>
            </m:r>
          </m:e>
          <m:sub>
            <w:proofErr w:type="spellStart"/>
            <m:r>
              <m:rPr>
                <m:nor/>
              </m:rPr>
              <w:rPr>
                <w:bCs w:val="0"/>
              </w:rPr>
              <m:t>у.т.п</m:t>
            </m:r>
            <w:proofErr w:type="spellEnd"/>
            <m:ctrlPr>
              <w:rPr>
                <w:rFonts w:ascii="Cambria Math" w:hAnsi="Cambria Math"/>
                <w:bCs w:val="0"/>
                <w:lang w:val="en-US"/>
              </w:rPr>
            </m:ctrlPr>
          </m:sub>
        </m:sSub>
        <m:r>
          <m:rPr>
            <m:nor/>
          </m:rPr>
          <w:rPr>
            <w:bCs w:val="0"/>
          </w:rPr>
          <m:t xml:space="preserve"> = 197 </m:t>
        </m:r>
        <m:r>
          <m:rPr>
            <m:nor/>
          </m:rPr>
          <w:rPr>
            <w:rFonts w:ascii="Cambria Math" w:hAnsi="Cambria Math" w:cs="Cambria Math"/>
            <w:bCs w:val="0"/>
          </w:rPr>
          <m:t>⋅</m:t>
        </m:r>
        <m:r>
          <m:rPr>
            <m:nor/>
          </m:rPr>
          <w:rPr>
            <w:bCs w:val="0"/>
          </w:rPr>
          <m:t xml:space="preserve"> 0,3 </m:t>
        </m:r>
        <m:r>
          <m:rPr>
            <m:nor/>
          </m:rPr>
          <w:rPr>
            <w:rFonts w:ascii="Cambria Math" w:hAnsi="Cambria Math" w:cs="Cambria Math"/>
            <w:bCs w:val="0"/>
          </w:rPr>
          <m:t>⋅</m:t>
        </m:r>
        <m:r>
          <m:rPr>
            <m:nor/>
          </m:rPr>
          <w:rPr>
            <w:bCs w:val="0"/>
          </w:rPr>
          <m:t xml:space="preserve"> 1,06 </m:t>
        </m:r>
        <m:r>
          <m:rPr>
            <m:nor/>
          </m:rPr>
          <w:rPr>
            <w:rFonts w:ascii="Cambria Math" w:hAnsi="Cambria Math" w:cs="Cambria Math"/>
            <w:bCs w:val="0"/>
          </w:rPr>
          <m:t>⋅</m:t>
        </m:r>
        <m:r>
          <m:rPr>
            <m:nor/>
          </m:rPr>
          <w:rPr>
            <w:bCs w:val="0"/>
          </w:rPr>
          <m:t xml:space="preserve"> 0,72 </m:t>
        </m:r>
        <m:r>
          <m:rPr>
            <m:nor/>
          </m:rPr>
          <w:rPr>
            <w:rFonts w:ascii="Cambria Math" w:hAnsi="Cambria Math" w:cs="Cambria Math"/>
            <w:bCs w:val="0"/>
          </w:rPr>
          <m:t>⋅</m:t>
        </m:r>
        <m:r>
          <m:rPr>
            <m:nor/>
          </m:rPr>
          <w:rPr>
            <w:bCs w:val="0"/>
          </w:rPr>
          <m:t xml:space="preserve"> 0,55 = 24,81</m:t>
        </m:r>
      </m:oMath>
      <w:r w:rsidRPr="00F34428">
        <w:rPr>
          <w:bCs w:val="0"/>
        </w:rPr>
        <w:t xml:space="preserve"> чел.-</w:t>
      </w:r>
      <w:proofErr w:type="spellStart"/>
      <w:r w:rsidRPr="00F34428">
        <w:rPr>
          <w:bCs w:val="0"/>
        </w:rPr>
        <w:t>дн</w:t>
      </w:r>
      <w:proofErr w:type="spellEnd"/>
      <w:r w:rsidRPr="00F34428">
        <w:rPr>
          <w:bCs w:val="0"/>
        </w:rPr>
        <w:t>.,</w:t>
      </w:r>
    </w:p>
    <w:p w14:paraId="73BCA13F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2682EE51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m:oMath>
        <m:sSub>
          <m:sSubP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 w:val="0"/>
              </w:rPr>
              <m:t>Т</m:t>
            </m:r>
          </m:e>
          <m:sub>
            <w:proofErr w:type="spellStart"/>
            <m:r>
              <m:rPr>
                <m:nor/>
              </m:rPr>
              <w:rPr>
                <w:bCs w:val="0"/>
              </w:rPr>
              <m:t>у.р.п</m:t>
            </m:r>
            <w:proofErr w:type="spellEnd"/>
            <m:ctrlPr>
              <w:rPr>
                <w:rFonts w:ascii="Cambria Math" w:hAnsi="Cambria Math"/>
                <w:bCs w:val="0"/>
                <w:lang w:val="en-US"/>
              </w:rPr>
            </m:ctrlPr>
          </m:sub>
        </m:sSub>
        <m:r>
          <m:rPr>
            <m:nor/>
          </m:rPr>
          <w:rPr>
            <w:bCs w:val="0"/>
          </w:rPr>
          <m:t xml:space="preserve"> = 197 </m:t>
        </m:r>
        <m:r>
          <m:rPr>
            <m:nor/>
          </m:rPr>
          <w:rPr>
            <w:rFonts w:ascii="Cambria Math" w:hAnsi="Cambria Math" w:cs="Cambria Math"/>
            <w:bCs w:val="0"/>
          </w:rPr>
          <m:t>⋅</m:t>
        </m:r>
        <m:r>
          <m:rPr>
            <m:nor/>
          </m:rPr>
          <w:rPr>
            <w:bCs w:val="0"/>
          </w:rPr>
          <m:t xml:space="preserve"> 0,3 </m:t>
        </m:r>
        <m:r>
          <m:rPr>
            <m:nor/>
          </m:rPr>
          <w:rPr>
            <w:rFonts w:ascii="Cambria Math" w:hAnsi="Cambria Math" w:cs="Cambria Math"/>
            <w:bCs w:val="0"/>
          </w:rPr>
          <m:t>⋅</m:t>
        </m:r>
        <m:r>
          <m:rPr>
            <m:nor/>
          </m:rPr>
          <w:rPr>
            <w:bCs w:val="0"/>
          </w:rPr>
          <m:t xml:space="preserve"> 1,06 </m:t>
        </m:r>
        <m:r>
          <m:rPr>
            <m:nor/>
          </m:rPr>
          <w:rPr>
            <w:rFonts w:ascii="Cambria Math" w:hAnsi="Cambria Math" w:cs="Cambria Math"/>
            <w:bCs w:val="0"/>
          </w:rPr>
          <m:t>⋅</m:t>
        </m:r>
        <m:r>
          <m:rPr>
            <m:nor/>
          </m:rPr>
          <w:rPr>
            <w:bCs w:val="0"/>
          </w:rPr>
          <m:t xml:space="preserve"> 0,72 </m:t>
        </m:r>
        <m:r>
          <m:rPr>
            <m:nor/>
          </m:rPr>
          <w:rPr>
            <w:rFonts w:ascii="Cambria Math" w:hAnsi="Cambria Math" w:cs="Cambria Math"/>
            <w:bCs w:val="0"/>
          </w:rPr>
          <m:t>⋅</m:t>
        </m:r>
        <m:r>
          <m:rPr>
            <m:nor/>
          </m:rPr>
          <w:rPr>
            <w:bCs w:val="0"/>
          </w:rPr>
          <m:t xml:space="preserve"> 0,65 </m:t>
        </m:r>
        <m:r>
          <m:rPr>
            <m:nor/>
          </m:rPr>
          <w:rPr>
            <w:rFonts w:ascii="Cambria Math" w:hAnsi="Cambria Math" w:cs="Cambria Math"/>
            <w:bCs w:val="0"/>
          </w:rPr>
          <m:t>⋅</m:t>
        </m:r>
        <m:r>
          <m:rPr>
            <m:nor/>
          </m:rPr>
          <w:rPr>
            <w:bCs w:val="0"/>
          </w:rPr>
          <m:t xml:space="preserve"> 0,55 = 16,13</m:t>
        </m:r>
      </m:oMath>
      <w:r w:rsidRPr="00F34428">
        <w:rPr>
          <w:bCs w:val="0"/>
        </w:rPr>
        <w:t xml:space="preserve"> чел.-</w:t>
      </w:r>
      <w:proofErr w:type="spellStart"/>
      <w:r w:rsidRPr="00F34428">
        <w:rPr>
          <w:bCs w:val="0"/>
        </w:rPr>
        <w:t>дн</w:t>
      </w:r>
      <w:proofErr w:type="spellEnd"/>
      <w:r w:rsidRPr="00F34428">
        <w:rPr>
          <w:bCs w:val="0"/>
        </w:rPr>
        <w:t>.,</w:t>
      </w:r>
    </w:p>
    <w:p w14:paraId="07FD59CB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1D6A7559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m:oMath>
        <m:sSub>
          <m:sSubP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 w:val="0"/>
              </w:rPr>
              <m:t>Т</m:t>
            </m:r>
          </m:e>
          <m:sub>
            <w:proofErr w:type="spellStart"/>
            <m:r>
              <m:rPr>
                <m:nor/>
              </m:rPr>
              <w:rPr>
                <w:bCs w:val="0"/>
              </w:rPr>
              <m:t>у.в.н</m:t>
            </m:r>
            <w:proofErr w:type="spellEnd"/>
            <m:ctrlPr>
              <w:rPr>
                <w:rFonts w:ascii="Cambria Math" w:hAnsi="Cambria Math"/>
                <w:bCs w:val="0"/>
                <w:lang w:val="en-US"/>
              </w:rPr>
            </m:ctrlPr>
          </m:sub>
        </m:sSub>
        <m:r>
          <m:rPr>
            <m:nor/>
          </m:rPr>
          <w:rPr>
            <w:bCs w:val="0"/>
          </w:rPr>
          <m:t xml:space="preserve"> = 197 </m:t>
        </m:r>
        <m:r>
          <m:rPr>
            <m:nor/>
          </m:rPr>
          <w:rPr>
            <w:rFonts w:ascii="Cambria Math" w:hAnsi="Cambria Math" w:cs="Cambria Math"/>
            <w:bCs w:val="0"/>
          </w:rPr>
          <m:t>⋅</m:t>
        </m:r>
        <m:r>
          <m:rPr>
            <m:nor/>
          </m:rPr>
          <w:rPr>
            <w:bCs w:val="0"/>
          </w:rPr>
          <m:t xml:space="preserve"> 0,1 </m:t>
        </m:r>
        <m:r>
          <m:rPr>
            <m:nor/>
          </m:rPr>
          <w:rPr>
            <w:rFonts w:ascii="Cambria Math" w:hAnsi="Cambria Math" w:cs="Cambria Math"/>
            <w:bCs w:val="0"/>
          </w:rPr>
          <m:t>⋅</m:t>
        </m:r>
        <m:r>
          <m:rPr>
            <m:nor/>
          </m:rPr>
          <w:rPr>
            <w:bCs w:val="0"/>
          </w:rPr>
          <m:t xml:space="preserve"> 1,06 </m:t>
        </m:r>
        <m:r>
          <m:rPr>
            <m:nor/>
          </m:rPr>
          <w:rPr>
            <w:rFonts w:ascii="Cambria Math" w:hAnsi="Cambria Math" w:cs="Cambria Math"/>
            <w:bCs w:val="0"/>
          </w:rPr>
          <m:t>⋅</m:t>
        </m:r>
        <m:r>
          <m:rPr>
            <m:nor/>
          </m:rPr>
          <w:rPr>
            <w:bCs w:val="0"/>
          </w:rPr>
          <m:t xml:space="preserve"> 0,72 </m:t>
        </m:r>
        <m:r>
          <m:rPr>
            <m:nor/>
          </m:rPr>
          <w:rPr>
            <w:rFonts w:ascii="Cambria Math" w:hAnsi="Cambria Math" w:cs="Cambria Math"/>
            <w:bCs w:val="0"/>
          </w:rPr>
          <m:t>⋅</m:t>
        </m:r>
        <m:r>
          <m:rPr>
            <m:nor/>
          </m:rPr>
          <w:rPr>
            <w:bCs w:val="0"/>
          </w:rPr>
          <m:t xml:space="preserve"> 0,55 = 8,27</m:t>
        </m:r>
      </m:oMath>
      <w:r w:rsidRPr="00F34428">
        <w:rPr>
          <w:bCs w:val="0"/>
        </w:rPr>
        <w:t xml:space="preserve"> чел.-</w:t>
      </w:r>
      <w:proofErr w:type="spellStart"/>
      <w:r w:rsidRPr="00F34428">
        <w:rPr>
          <w:bCs w:val="0"/>
        </w:rPr>
        <w:t>дн</w:t>
      </w:r>
      <w:proofErr w:type="spellEnd"/>
      <w:r w:rsidRPr="00F34428">
        <w:rPr>
          <w:bCs w:val="0"/>
        </w:rPr>
        <w:t>.</w:t>
      </w:r>
    </w:p>
    <w:p w14:paraId="18249E71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4FDF16FD" w14:textId="6D239419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Общая трудоемкость разработки программного обеспечения (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 w:rsidRPr="00F34428">
        <w:rPr>
          <w:bCs w:val="0"/>
        </w:rPr>
        <w:t>) определяется суммированием нормативной (скорректированной) трудоемкости программного обеспечения на всех стадиях разработки программного обеспечения по формуле (Д.13):</w:t>
      </w:r>
    </w:p>
    <w:p w14:paraId="3C81BBC1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580CBEC4" w14:textId="77777777" w:rsidR="00F34428" w:rsidRDefault="00F34428" w:rsidP="002B040A">
      <w:pPr>
        <w:spacing w:after="0" w:line="264" w:lineRule="auto"/>
        <w:ind w:firstLine="709"/>
      </w:pPr>
      <m:oMath>
        <m:sSub>
          <m:sSubP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 w:val="0"/>
              </w:rPr>
              <m:t>Т</m:t>
            </m:r>
          </m:e>
          <m:sub>
            <m:r>
              <m:rPr>
                <m:nor/>
              </m:rPr>
              <w:rPr>
                <w:bCs w:val="0"/>
              </w:rPr>
              <m:t>о</m:t>
            </m:r>
          </m:sub>
        </m:sSub>
        <m:r>
          <m:rPr>
            <m:nor/>
          </m:rPr>
          <w:rPr>
            <w:bCs w:val="0"/>
          </w:rPr>
          <m:t xml:space="preserve"> = 8,27 + 16,54 + 24,81 + 16,13 + 8,27 = 75</m:t>
        </m:r>
      </m:oMath>
      <w:r w:rsidRPr="00F34428">
        <w:rPr>
          <w:bCs w:val="0"/>
        </w:rPr>
        <w:t xml:space="preserve"> чел.-</w:t>
      </w:r>
      <w:proofErr w:type="spellStart"/>
      <w:r w:rsidRPr="00F34428">
        <w:rPr>
          <w:bCs w:val="0"/>
        </w:rPr>
        <w:t>дн</w:t>
      </w:r>
      <w:proofErr w:type="spellEnd"/>
      <w:r w:rsidRPr="00F34428">
        <w:rPr>
          <w:bCs w:val="0"/>
        </w:rPr>
        <w:t>.</w:t>
      </w:r>
    </w:p>
    <w:p w14:paraId="4498186E" w14:textId="77777777" w:rsidR="00C8004C" w:rsidRPr="00F34428" w:rsidRDefault="00C8004C" w:rsidP="002B040A">
      <w:pPr>
        <w:spacing w:after="0" w:line="264" w:lineRule="auto"/>
        <w:ind w:firstLine="709"/>
        <w:rPr>
          <w:bCs w:val="0"/>
        </w:rPr>
      </w:pPr>
    </w:p>
    <w:p w14:paraId="7BFF555E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Параметры расчетов по определению нормативной и скорректированной трудоемкости программного обеспечения на всех стадиях разработки и общей трудоемкости разработки программного обеспечения представлены в таблице 5.7.</w:t>
      </w:r>
    </w:p>
    <w:p w14:paraId="0D7AF422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40F46EEE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Таблица 5.7 – Расчет общей трудоемкости разработки ПО</w:t>
      </w:r>
    </w:p>
    <w:tbl>
      <w:tblPr>
        <w:tblW w:w="96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16"/>
        <w:gridCol w:w="992"/>
        <w:gridCol w:w="993"/>
        <w:gridCol w:w="1132"/>
        <w:gridCol w:w="713"/>
        <w:gridCol w:w="851"/>
        <w:gridCol w:w="1248"/>
      </w:tblGrid>
      <w:tr w:rsidR="00F34428" w:rsidRPr="00F34428" w14:paraId="75DAAE37" w14:textId="77777777" w:rsidTr="00551948">
        <w:trPr>
          <w:trHeight w:val="326"/>
        </w:trPr>
        <w:tc>
          <w:tcPr>
            <w:tcW w:w="37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06B3C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proofErr w:type="spellStart"/>
            <w:r w:rsidRPr="00F34428">
              <w:rPr>
                <w:bCs w:val="0"/>
                <w:lang w:val="en-US"/>
              </w:rPr>
              <w:t>Показатели</w:t>
            </w:r>
            <w:proofErr w:type="spellEnd"/>
          </w:p>
        </w:tc>
        <w:tc>
          <w:tcPr>
            <w:tcW w:w="46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EE7A4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proofErr w:type="spellStart"/>
            <w:r w:rsidRPr="00F34428">
              <w:rPr>
                <w:bCs w:val="0"/>
                <w:lang w:val="en-US"/>
              </w:rPr>
              <w:t>Стадии</w:t>
            </w:r>
            <w:proofErr w:type="spellEnd"/>
            <w:r w:rsidRPr="00F34428">
              <w:rPr>
                <w:bCs w:val="0"/>
                <w:lang w:val="en-US"/>
              </w:rPr>
              <w:t xml:space="preserve"> </w:t>
            </w:r>
            <w:proofErr w:type="spellStart"/>
            <w:r w:rsidRPr="00F34428">
              <w:rPr>
                <w:bCs w:val="0"/>
                <w:lang w:val="en-US"/>
              </w:rPr>
              <w:t>разработки</w:t>
            </w:r>
            <w:proofErr w:type="spellEnd"/>
          </w:p>
        </w:tc>
        <w:tc>
          <w:tcPr>
            <w:tcW w:w="12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94863" w14:textId="77777777" w:rsidR="00F34428" w:rsidRPr="00F34428" w:rsidRDefault="00F34428" w:rsidP="00551948">
            <w:pPr>
              <w:spacing w:after="0" w:line="264" w:lineRule="auto"/>
              <w:rPr>
                <w:bCs w:val="0"/>
                <w:lang w:val="en-US"/>
              </w:rPr>
            </w:pPr>
            <w:proofErr w:type="spellStart"/>
            <w:r w:rsidRPr="00F34428">
              <w:rPr>
                <w:bCs w:val="0"/>
                <w:lang w:val="en-US"/>
              </w:rPr>
              <w:t>Итого</w:t>
            </w:r>
            <w:proofErr w:type="spellEnd"/>
          </w:p>
        </w:tc>
      </w:tr>
      <w:tr w:rsidR="00F34428" w:rsidRPr="00F34428" w14:paraId="585B2B9D" w14:textId="77777777" w:rsidTr="00551948">
        <w:trPr>
          <w:trHeight w:val="467"/>
        </w:trPr>
        <w:tc>
          <w:tcPr>
            <w:tcW w:w="37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A7348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5825F" w14:textId="77777777" w:rsidR="00F34428" w:rsidRPr="00F34428" w:rsidRDefault="00F34428" w:rsidP="00551948">
            <w:pPr>
              <w:spacing w:after="0" w:line="264" w:lineRule="auto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ТЗ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761F5" w14:textId="77777777" w:rsidR="00F34428" w:rsidRPr="00F34428" w:rsidRDefault="00F34428" w:rsidP="00551948">
            <w:pPr>
              <w:spacing w:after="0" w:line="264" w:lineRule="auto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ЭП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5DFFA" w14:textId="77777777" w:rsidR="00F34428" w:rsidRPr="00F34428" w:rsidRDefault="00F34428" w:rsidP="00551948">
            <w:pPr>
              <w:spacing w:after="0" w:line="264" w:lineRule="auto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ТП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E49EB" w14:textId="77777777" w:rsidR="00F34428" w:rsidRPr="00F34428" w:rsidRDefault="00F34428" w:rsidP="00551948">
            <w:pPr>
              <w:spacing w:after="0" w:line="264" w:lineRule="auto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РП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69CE0" w14:textId="77777777" w:rsidR="00F34428" w:rsidRPr="00F34428" w:rsidRDefault="00F34428" w:rsidP="00551948">
            <w:pPr>
              <w:spacing w:after="0" w:line="264" w:lineRule="auto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ВН</w:t>
            </w:r>
          </w:p>
        </w:tc>
        <w:tc>
          <w:tcPr>
            <w:tcW w:w="12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D3BC7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</w:p>
        </w:tc>
      </w:tr>
      <w:tr w:rsidR="00F34428" w:rsidRPr="00F34428" w14:paraId="25F2AD41" w14:textId="77777777" w:rsidTr="00551948">
        <w:trPr>
          <w:trHeight w:val="652"/>
        </w:trPr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51CA6" w14:textId="712F0859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</w:rPr>
            </w:pPr>
            <w:r w:rsidRPr="00F34428">
              <w:rPr>
                <w:bCs w:val="0"/>
              </w:rPr>
              <w:t>Общий объем ПО (</w:t>
            </w: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о</m:t>
                  </m:r>
                </m:sub>
              </m:sSub>
            </m:oMath>
            <w:r w:rsidRPr="00F34428">
              <w:rPr>
                <w:bCs w:val="0"/>
              </w:rPr>
              <w:t xml:space="preserve">), кол-во строк </w:t>
            </w:r>
            <w:r w:rsidRPr="00F34428">
              <w:rPr>
                <w:bCs w:val="0"/>
                <w:i/>
                <w:lang w:val="en-US"/>
              </w:rPr>
              <w:t>LOC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8D463" w14:textId="77777777" w:rsidR="00F34428" w:rsidRPr="00F34428" w:rsidRDefault="00F34428" w:rsidP="00551948">
            <w:pPr>
              <w:spacing w:after="0" w:line="264" w:lineRule="auto"/>
              <w:ind w:firstLine="709"/>
              <w:jc w:val="center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–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8A9C3" w14:textId="77777777" w:rsidR="00F34428" w:rsidRPr="00F34428" w:rsidRDefault="00F34428" w:rsidP="00551948">
            <w:pPr>
              <w:spacing w:after="0" w:line="264" w:lineRule="auto"/>
              <w:ind w:firstLine="709"/>
              <w:jc w:val="center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–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588D6" w14:textId="77777777" w:rsidR="00F34428" w:rsidRPr="00F34428" w:rsidRDefault="00F34428" w:rsidP="00551948">
            <w:pPr>
              <w:spacing w:after="0" w:line="264" w:lineRule="auto"/>
              <w:ind w:firstLine="709"/>
              <w:jc w:val="center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–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F6244" w14:textId="77777777" w:rsidR="00F34428" w:rsidRPr="00F34428" w:rsidRDefault="00F34428" w:rsidP="00551948">
            <w:pPr>
              <w:spacing w:after="0" w:line="264" w:lineRule="auto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–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9B375" w14:textId="77777777" w:rsidR="00F34428" w:rsidRPr="00F34428" w:rsidRDefault="00F34428" w:rsidP="00551948">
            <w:pPr>
              <w:spacing w:after="0" w:line="264" w:lineRule="auto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–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6406F" w14:textId="77777777" w:rsidR="00F34428" w:rsidRPr="00F34428" w:rsidRDefault="00F34428" w:rsidP="00551948">
            <w:pPr>
              <w:spacing w:after="0" w:line="264" w:lineRule="auto"/>
              <w:rPr>
                <w:bCs w:val="0"/>
              </w:rPr>
            </w:pPr>
            <w:r w:rsidRPr="00F34428">
              <w:rPr>
                <w:bCs w:val="0"/>
              </w:rPr>
              <w:t>18350</w:t>
            </w:r>
          </w:p>
        </w:tc>
      </w:tr>
      <w:tr w:rsidR="00F34428" w:rsidRPr="00F34428" w14:paraId="2AD9E912" w14:textId="77777777" w:rsidTr="00551948">
        <w:trPr>
          <w:trHeight w:val="638"/>
        </w:trPr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D62AA" w14:textId="4AE1FFC8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</w:rPr>
            </w:pPr>
            <w:r w:rsidRPr="00F34428">
              <w:rPr>
                <w:bCs w:val="0"/>
              </w:rPr>
              <w:t>Общий уточненный объем ПО (</w:t>
            </w: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у</m:t>
                  </m:r>
                </m:sub>
              </m:sSub>
            </m:oMath>
            <w:r w:rsidRPr="00F34428">
              <w:rPr>
                <w:bCs w:val="0"/>
              </w:rPr>
              <w:t xml:space="preserve">), кол-во строк </w:t>
            </w:r>
            <w:r w:rsidRPr="00F34428">
              <w:rPr>
                <w:bCs w:val="0"/>
                <w:i/>
                <w:lang w:val="en-US"/>
              </w:rPr>
              <w:t>LOC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EFB9C" w14:textId="77777777" w:rsidR="00F34428" w:rsidRPr="00F34428" w:rsidRDefault="00F34428" w:rsidP="00551948">
            <w:pPr>
              <w:spacing w:after="0" w:line="264" w:lineRule="auto"/>
              <w:ind w:firstLine="709"/>
              <w:jc w:val="center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–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76012" w14:textId="77777777" w:rsidR="00F34428" w:rsidRPr="00F34428" w:rsidRDefault="00F34428" w:rsidP="00551948">
            <w:pPr>
              <w:spacing w:after="0" w:line="264" w:lineRule="auto"/>
              <w:ind w:firstLine="709"/>
              <w:jc w:val="center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–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D688F" w14:textId="77777777" w:rsidR="00F34428" w:rsidRPr="00F34428" w:rsidRDefault="00F34428" w:rsidP="00551948">
            <w:pPr>
              <w:spacing w:after="0" w:line="264" w:lineRule="auto"/>
              <w:ind w:firstLine="709"/>
              <w:jc w:val="center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–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0FD82" w14:textId="77777777" w:rsidR="00F34428" w:rsidRPr="00F34428" w:rsidRDefault="00F34428" w:rsidP="00551948">
            <w:pPr>
              <w:spacing w:after="0" w:line="264" w:lineRule="auto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–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A299D" w14:textId="77777777" w:rsidR="00F34428" w:rsidRPr="00F34428" w:rsidRDefault="00F34428" w:rsidP="00551948">
            <w:pPr>
              <w:spacing w:after="0" w:line="264" w:lineRule="auto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–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B2727" w14:textId="77777777" w:rsidR="00F34428" w:rsidRPr="00F34428" w:rsidRDefault="00F34428" w:rsidP="00551948">
            <w:pPr>
              <w:spacing w:after="0" w:line="264" w:lineRule="auto"/>
              <w:rPr>
                <w:bCs w:val="0"/>
              </w:rPr>
            </w:pPr>
            <w:r w:rsidRPr="00F34428">
              <w:rPr>
                <w:bCs w:val="0"/>
              </w:rPr>
              <w:t>4720</w:t>
            </w:r>
          </w:p>
        </w:tc>
      </w:tr>
      <w:tr w:rsidR="00F34428" w:rsidRPr="00F34428" w14:paraId="19A6F823" w14:textId="77777777" w:rsidTr="00551948">
        <w:trPr>
          <w:trHeight w:val="638"/>
        </w:trPr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F3295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proofErr w:type="spellStart"/>
            <w:r w:rsidRPr="00F34428">
              <w:rPr>
                <w:bCs w:val="0"/>
                <w:lang w:val="en-US"/>
              </w:rPr>
              <w:t>Категория</w:t>
            </w:r>
            <w:proofErr w:type="spellEnd"/>
            <w:r w:rsidRPr="00F34428">
              <w:rPr>
                <w:bCs w:val="0"/>
                <w:lang w:val="en-US"/>
              </w:rPr>
              <w:t xml:space="preserve"> </w:t>
            </w:r>
            <w:proofErr w:type="spellStart"/>
            <w:r w:rsidRPr="00F34428">
              <w:rPr>
                <w:bCs w:val="0"/>
                <w:lang w:val="en-US"/>
              </w:rPr>
              <w:t>сложности</w:t>
            </w:r>
            <w:proofErr w:type="spellEnd"/>
            <w:r w:rsidRPr="00F34428">
              <w:rPr>
                <w:bCs w:val="0"/>
                <w:lang w:val="en-US"/>
              </w:rPr>
              <w:t xml:space="preserve"> </w:t>
            </w:r>
            <w:proofErr w:type="spellStart"/>
            <w:r w:rsidRPr="00F34428">
              <w:rPr>
                <w:bCs w:val="0"/>
                <w:lang w:val="en-US"/>
              </w:rPr>
              <w:t>разрабатываемого</w:t>
            </w:r>
            <w:proofErr w:type="spellEnd"/>
            <w:r w:rsidRPr="00F34428">
              <w:rPr>
                <w:bCs w:val="0"/>
                <w:lang w:val="en-US"/>
              </w:rPr>
              <w:t xml:space="preserve"> ПО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425D8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–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C8D49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–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4FDBD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–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71BCB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–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2164F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–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EAD31" w14:textId="77777777" w:rsidR="00F34428" w:rsidRPr="00F34428" w:rsidRDefault="00F34428" w:rsidP="00551948">
            <w:pPr>
              <w:spacing w:after="0" w:line="264" w:lineRule="auto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3</w:t>
            </w:r>
          </w:p>
        </w:tc>
      </w:tr>
      <w:tr w:rsidR="00F34428" w:rsidRPr="00F34428" w14:paraId="0E751D81" w14:textId="77777777" w:rsidTr="00551948">
        <w:trPr>
          <w:trHeight w:val="638"/>
        </w:trPr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A0732" w14:textId="1261F555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</w:rPr>
            </w:pPr>
            <w:r w:rsidRPr="00F34428">
              <w:rPr>
                <w:bCs w:val="0"/>
              </w:rPr>
              <w:lastRenderedPageBreak/>
              <w:t>Нормативная трудоемкость разработки ПО (</w:t>
            </w: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oMath>
            <w:r w:rsidRPr="00F34428">
              <w:rPr>
                <w:bCs w:val="0"/>
              </w:rPr>
              <w:t>), чел.-дн.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2D0A6" w14:textId="4E44350A" w:rsidR="00F34428" w:rsidRPr="00551948" w:rsidRDefault="00F34428" w:rsidP="00551948">
            <w:pPr>
              <w:spacing w:after="0" w:line="264" w:lineRule="auto"/>
              <w:rPr>
                <w:bCs w:val="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B2EB9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–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C2E72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–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EB0F1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–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6EC1C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–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CD0DB" w14:textId="77777777" w:rsidR="00F34428" w:rsidRPr="00F34428" w:rsidRDefault="00F34428" w:rsidP="00551948">
            <w:pPr>
              <w:spacing w:after="0" w:line="264" w:lineRule="auto"/>
              <w:rPr>
                <w:bCs w:val="0"/>
              </w:rPr>
            </w:pPr>
            <w:r w:rsidRPr="00F34428">
              <w:rPr>
                <w:bCs w:val="0"/>
              </w:rPr>
              <w:t>197</w:t>
            </w:r>
          </w:p>
        </w:tc>
      </w:tr>
      <w:tr w:rsidR="00F34428" w:rsidRPr="00F34428" w14:paraId="65D57021" w14:textId="77777777" w:rsidTr="00551948">
        <w:trPr>
          <w:trHeight w:val="638"/>
        </w:trPr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99D54" w14:textId="136B3898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</w:rPr>
            </w:pPr>
            <w:r w:rsidRPr="00F34428">
              <w:rPr>
                <w:bCs w:val="0"/>
              </w:rPr>
              <w:t>Коэффициент повышения сложности ПО (</w:t>
            </w: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</m:oMath>
            <w:r w:rsidRPr="00F34428">
              <w:rPr>
                <w:bCs w:val="0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57396" w14:textId="77777777" w:rsidR="00F34428" w:rsidRPr="00F34428" w:rsidRDefault="00F34428" w:rsidP="00551948">
            <w:pPr>
              <w:spacing w:after="0" w:line="264" w:lineRule="auto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1,06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013B0" w14:textId="77777777" w:rsidR="00F34428" w:rsidRPr="00F34428" w:rsidRDefault="00F34428" w:rsidP="00551948">
            <w:pPr>
              <w:spacing w:after="0" w:line="264" w:lineRule="auto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1,06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02ABD" w14:textId="77777777" w:rsidR="00F34428" w:rsidRPr="00F34428" w:rsidRDefault="00F34428" w:rsidP="00551948">
            <w:pPr>
              <w:spacing w:after="0" w:line="264" w:lineRule="auto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1,06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492C4" w14:textId="77777777" w:rsidR="00F34428" w:rsidRPr="00F34428" w:rsidRDefault="00F34428" w:rsidP="00551948">
            <w:pPr>
              <w:spacing w:after="0" w:line="264" w:lineRule="auto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1,06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F37A8" w14:textId="77777777" w:rsidR="00F34428" w:rsidRPr="00F34428" w:rsidRDefault="00F34428" w:rsidP="00551948">
            <w:pPr>
              <w:spacing w:after="0" w:line="264" w:lineRule="auto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1,06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6E253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–</w:t>
            </w:r>
          </w:p>
        </w:tc>
      </w:tr>
      <w:tr w:rsidR="00F34428" w:rsidRPr="00F34428" w14:paraId="7900B29D" w14:textId="77777777" w:rsidTr="00551948">
        <w:trPr>
          <w:trHeight w:val="638"/>
        </w:trPr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B83FF" w14:textId="5FDDB29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</w:rPr>
            </w:pPr>
            <w:r w:rsidRPr="00F34428">
              <w:rPr>
                <w:bCs w:val="0"/>
              </w:rPr>
              <w:t>Коэффициент, учитывающий новизну ПО (</w:t>
            </w: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oMath>
            <w:r w:rsidRPr="00F34428">
              <w:rPr>
                <w:bCs w:val="0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39798" w14:textId="77777777" w:rsidR="00F34428" w:rsidRPr="00F34428" w:rsidRDefault="00F34428" w:rsidP="00551948">
            <w:pPr>
              <w:spacing w:after="0" w:line="264" w:lineRule="auto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0,72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B6068" w14:textId="1EA7A814" w:rsidR="00F34428" w:rsidRPr="00F34428" w:rsidRDefault="00F34428" w:rsidP="00551948">
            <w:pPr>
              <w:spacing w:after="0" w:line="264" w:lineRule="auto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0,72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E6CD8" w14:textId="3753A32C" w:rsidR="00F34428" w:rsidRPr="00F34428" w:rsidRDefault="00F34428" w:rsidP="00551948">
            <w:pPr>
              <w:spacing w:after="0" w:line="264" w:lineRule="auto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0,72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26613" w14:textId="477A3BC4" w:rsidR="00F34428" w:rsidRPr="00F34428" w:rsidRDefault="00F34428" w:rsidP="00551948">
            <w:pPr>
              <w:spacing w:after="0" w:line="264" w:lineRule="auto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0,72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2A4F2" w14:textId="20E7B99F" w:rsidR="00F34428" w:rsidRPr="00F34428" w:rsidRDefault="00F34428" w:rsidP="00551948">
            <w:pPr>
              <w:spacing w:after="0" w:line="264" w:lineRule="auto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0,72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E9AAD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–</w:t>
            </w:r>
          </w:p>
        </w:tc>
      </w:tr>
      <w:tr w:rsidR="00F34428" w:rsidRPr="00F34428" w14:paraId="4AC0496C" w14:textId="77777777" w:rsidTr="00551948">
        <w:trPr>
          <w:trHeight w:val="960"/>
        </w:trPr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13416" w14:textId="129CA6E1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</w:rPr>
            </w:pPr>
            <w:r w:rsidRPr="00F34428">
              <w:rPr>
                <w:bCs w:val="0"/>
              </w:rPr>
              <w:t>Коэффициент, учитывающий степень использования стандартных модулей (</w:t>
            </w: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</m:oMath>
            <w:r w:rsidRPr="00F34428">
              <w:rPr>
                <w:bCs w:val="0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7FDFE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–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7D67C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–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C2B62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–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954B9" w14:textId="77777777" w:rsidR="00F34428" w:rsidRPr="00F34428" w:rsidRDefault="00F34428" w:rsidP="00551948">
            <w:pPr>
              <w:spacing w:after="0" w:line="264" w:lineRule="auto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0,65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41C71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–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3EFB9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–</w:t>
            </w:r>
          </w:p>
        </w:tc>
      </w:tr>
      <w:tr w:rsidR="00F34428" w:rsidRPr="00F34428" w14:paraId="5AB22B33" w14:textId="77777777" w:rsidTr="00551948">
        <w:trPr>
          <w:trHeight w:val="638"/>
        </w:trPr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D9D6F" w14:textId="7D435A6F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</w:rPr>
            </w:pPr>
            <w:r w:rsidRPr="00F34428">
              <w:rPr>
                <w:bCs w:val="0"/>
              </w:rPr>
              <w:t>Коэффициент, учитывающий средства разработки ПО(</w:t>
            </w: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w:proofErr w:type="gramStart"/>
                  <m:r>
                    <m:rPr>
                      <m:nor/>
                    </m:rPr>
                    <w:rPr>
                      <w:bCs w:val="0"/>
                    </w:rPr>
                    <m:t>у.р</m:t>
                  </m:r>
                  <w:proofErr w:type="gramEnd"/>
                  <m:ctrlPr>
                    <w:rPr>
                      <w:rFonts w:ascii="Cambria Math" w:hAnsi="Cambria Math"/>
                      <w:bCs w:val="0"/>
                      <w:lang w:val="en-US"/>
                    </w:rPr>
                  </m:ctrlPr>
                </m:sub>
              </m:sSub>
            </m:oMath>
            <w:r w:rsidRPr="00F34428">
              <w:rPr>
                <w:bCs w:val="0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D860F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</w:rPr>
            </w:pPr>
            <w:r w:rsidRPr="00F34428">
              <w:rPr>
                <w:bCs w:val="0"/>
                <w:lang w:val="en-US"/>
              </w:rPr>
              <w:t>0,</w:t>
            </w:r>
            <w:r w:rsidRPr="00F34428">
              <w:rPr>
                <w:bCs w:val="0"/>
              </w:rPr>
              <w:t>55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CEC60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</w:rPr>
            </w:pPr>
            <w:r w:rsidRPr="00F34428">
              <w:rPr>
                <w:bCs w:val="0"/>
                <w:lang w:val="en-US"/>
              </w:rPr>
              <w:t>0,</w:t>
            </w:r>
            <w:r w:rsidRPr="00F34428">
              <w:rPr>
                <w:bCs w:val="0"/>
              </w:rPr>
              <w:t>55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5138B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</w:rPr>
            </w:pPr>
            <w:r w:rsidRPr="00F34428">
              <w:rPr>
                <w:bCs w:val="0"/>
                <w:lang w:val="en-US"/>
              </w:rPr>
              <w:t>0,</w:t>
            </w:r>
            <w:r w:rsidRPr="00F34428">
              <w:rPr>
                <w:bCs w:val="0"/>
              </w:rPr>
              <w:t>55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B67DB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</w:rPr>
            </w:pPr>
            <w:r w:rsidRPr="00F34428">
              <w:rPr>
                <w:bCs w:val="0"/>
                <w:lang w:val="en-US"/>
              </w:rPr>
              <w:t>0,</w:t>
            </w:r>
            <w:r w:rsidRPr="00F34428">
              <w:rPr>
                <w:bCs w:val="0"/>
              </w:rPr>
              <w:t>55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C046A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</w:rPr>
            </w:pPr>
            <w:r w:rsidRPr="00F34428">
              <w:rPr>
                <w:bCs w:val="0"/>
                <w:lang w:val="en-US"/>
              </w:rPr>
              <w:t>0,</w:t>
            </w:r>
            <w:r w:rsidRPr="00F34428">
              <w:rPr>
                <w:bCs w:val="0"/>
              </w:rPr>
              <w:t>55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237C4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–</w:t>
            </w:r>
          </w:p>
        </w:tc>
      </w:tr>
      <w:tr w:rsidR="00F34428" w:rsidRPr="00F34428" w14:paraId="7EA96FB3" w14:textId="77777777" w:rsidTr="00551948">
        <w:trPr>
          <w:trHeight w:val="965"/>
        </w:trPr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02AEF" w14:textId="7E8D6590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</w:rPr>
            </w:pPr>
            <w:r w:rsidRPr="00F34428">
              <w:rPr>
                <w:bCs w:val="0"/>
              </w:rPr>
              <w:t>Коэффициенты удельных весов трудоемкости стадий разработки ПО (</w:t>
            </w: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w:proofErr w:type="gramStart"/>
                  <m:r>
                    <m:rPr>
                      <m:nor/>
                    </m:rPr>
                    <w:rPr>
                      <w:bCs w:val="0"/>
                    </w:rPr>
                    <m:t>т.з</m:t>
                  </m:r>
                  <w:proofErr w:type="gramEnd"/>
                  <m:ctrlPr>
                    <w:rPr>
                      <w:rFonts w:ascii="Cambria Math" w:hAnsi="Cambria Math"/>
                      <w:bCs w:val="0"/>
                      <w:lang w:val="en-US"/>
                    </w:rPr>
                  </m:ctrlPr>
                </m:sub>
              </m:sSub>
            </m:oMath>
            <w:r w:rsidRPr="00F34428">
              <w:rPr>
                <w:bCs w:val="0"/>
              </w:rPr>
              <w:t>,</w:t>
            </w: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bCs w:val="0"/>
                    </w:rPr>
                    <m:t>э.п</m:t>
                  </m:r>
                  <m:ctrlPr>
                    <w:rPr>
                      <w:rFonts w:ascii="Cambria Math" w:hAnsi="Cambria Math"/>
                      <w:bCs w:val="0"/>
                      <w:lang w:val="en-US"/>
                    </w:rPr>
                  </m:ctrlPr>
                </m:sub>
              </m:sSub>
            </m:oMath>
            <w:r w:rsidRPr="00F34428">
              <w:rPr>
                <w:bCs w:val="0"/>
              </w:rPr>
              <w:t>,</w:t>
            </w: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bCs w:val="0"/>
                    </w:rPr>
                    <m:t>т.п</m:t>
                  </m:r>
                  <m:ctrlPr>
                    <w:rPr>
                      <w:rFonts w:ascii="Cambria Math" w:hAnsi="Cambria Math"/>
                      <w:bCs w:val="0"/>
                      <w:lang w:val="en-US"/>
                    </w:rPr>
                  </m:ctrlPr>
                </m:sub>
              </m:sSub>
            </m:oMath>
            <w:r w:rsidRPr="00F34428">
              <w:rPr>
                <w:bCs w:val="0"/>
              </w:rPr>
              <w:t>,</w:t>
            </w: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bCs w:val="0"/>
                    </w:rPr>
                    <m:t>р.п.</m:t>
                  </m:r>
                  <m:ctrlPr>
                    <w:rPr>
                      <w:rFonts w:ascii="Cambria Math" w:hAnsi="Cambria Math"/>
                      <w:bCs w:val="0"/>
                      <w:lang w:val="en-US"/>
                    </w:rPr>
                  </m:ctrlPr>
                </m:sub>
              </m:sSub>
            </m:oMath>
            <w:r w:rsidRPr="00F34428">
              <w:rPr>
                <w:bCs w:val="0"/>
              </w:rPr>
              <w:t>,</w:t>
            </w: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bCs w:val="0"/>
                    </w:rPr>
                    <m:t>в.н</m:t>
                  </m:r>
                  <m:ctrlPr>
                    <w:rPr>
                      <w:rFonts w:ascii="Cambria Math" w:hAnsi="Cambria Math"/>
                      <w:bCs w:val="0"/>
                      <w:lang w:val="en-US"/>
                    </w:rPr>
                  </m:ctrlPr>
                </m:sub>
              </m:sSub>
            </m:oMath>
            <w:r w:rsidRPr="00F34428">
              <w:rPr>
                <w:bCs w:val="0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BB969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4DFE4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0,20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E0185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0,30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D4767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0,30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8E61B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0,10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04950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1,0</w:t>
            </w:r>
          </w:p>
        </w:tc>
      </w:tr>
      <w:tr w:rsidR="00F34428" w:rsidRPr="00F34428" w14:paraId="70082BBF" w14:textId="77777777" w:rsidTr="00551948">
        <w:trPr>
          <w:trHeight w:val="965"/>
        </w:trPr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F148C" w14:textId="3ED0B912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</w:rPr>
            </w:pPr>
            <w:r w:rsidRPr="00F34428">
              <w:rPr>
                <w:bCs w:val="0"/>
              </w:rPr>
              <w:t>Распределение скорректированной</w:t>
            </w:r>
            <w:proofErr w:type="gramStart"/>
            <w:r w:rsidRPr="00F34428">
              <w:rPr>
                <w:bCs w:val="0"/>
              </w:rPr>
              <w:t xml:space="preserve">   (</w:t>
            </w:r>
            <w:proofErr w:type="gramEnd"/>
            <w:r w:rsidRPr="00F34428">
              <w:rPr>
                <w:bCs w:val="0"/>
              </w:rPr>
              <w:t xml:space="preserve">с учетом </w:t>
            </w: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</m:oMath>
            <w:r w:rsidRPr="00F34428">
              <w:rPr>
                <w:bCs w:val="0"/>
              </w:rPr>
              <w:t>,</w:t>
            </w: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oMath>
            <w:r w:rsidRPr="00F34428">
              <w:rPr>
                <w:bCs w:val="0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</m:oMath>
            <w:r w:rsidRPr="00F34428">
              <w:rPr>
                <w:bCs w:val="0"/>
              </w:rPr>
              <w:t>,</w:t>
            </w: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bCs w:val="0"/>
                    </w:rPr>
                    <m:t>у.р</m:t>
                  </m:r>
                  <m:ctrlPr>
                    <w:rPr>
                      <w:rFonts w:ascii="Cambria Math" w:hAnsi="Cambria Math"/>
                      <w:bCs w:val="0"/>
                      <w:lang w:val="en-US"/>
                    </w:rPr>
                  </m:ctrlPr>
                </m:sub>
              </m:sSub>
            </m:oMath>
            <w:r w:rsidRPr="00F34428">
              <w:rPr>
                <w:bCs w:val="0"/>
              </w:rPr>
              <w:t xml:space="preserve">) трудоемкости ПО </w:t>
            </w:r>
            <w:proofErr w:type="spellStart"/>
            <w:r w:rsidRPr="00F34428">
              <w:rPr>
                <w:bCs w:val="0"/>
              </w:rPr>
              <w:t>по</w:t>
            </w:r>
            <w:proofErr w:type="spellEnd"/>
            <w:r w:rsidRPr="00F34428">
              <w:rPr>
                <w:bCs w:val="0"/>
              </w:rPr>
              <w:t xml:space="preserve"> стадиям, чел.-</w:t>
            </w:r>
            <w:proofErr w:type="spellStart"/>
            <w:r w:rsidRPr="00F34428">
              <w:rPr>
                <w:bCs w:val="0"/>
              </w:rPr>
              <w:t>дн</w:t>
            </w:r>
            <w:proofErr w:type="spellEnd"/>
            <w:r w:rsidRPr="00F34428">
              <w:rPr>
                <w:bCs w:val="0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415B4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</w:rPr>
            </w:pPr>
            <w:r w:rsidRPr="00F34428">
              <w:rPr>
                <w:bCs w:val="0"/>
              </w:rPr>
              <w:t>8</w:t>
            </w:r>
            <w:r w:rsidRPr="00F34428">
              <w:rPr>
                <w:bCs w:val="0"/>
                <w:lang w:val="en-US"/>
              </w:rPr>
              <w:t>,</w:t>
            </w:r>
            <w:r w:rsidRPr="00F34428">
              <w:rPr>
                <w:bCs w:val="0"/>
              </w:rPr>
              <w:t>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161DE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</w:rPr>
            </w:pPr>
            <w:r w:rsidRPr="00F34428">
              <w:rPr>
                <w:bCs w:val="0"/>
              </w:rPr>
              <w:t>16</w:t>
            </w:r>
            <w:r w:rsidRPr="00F34428">
              <w:rPr>
                <w:bCs w:val="0"/>
                <w:lang w:val="en-US"/>
              </w:rPr>
              <w:t>,</w:t>
            </w:r>
            <w:r w:rsidRPr="00F34428">
              <w:rPr>
                <w:bCs w:val="0"/>
              </w:rPr>
              <w:t>54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48CCB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</w:rPr>
            </w:pPr>
            <w:r w:rsidRPr="00F34428">
              <w:rPr>
                <w:bCs w:val="0"/>
              </w:rPr>
              <w:t>24</w:t>
            </w:r>
            <w:r w:rsidRPr="00F34428">
              <w:rPr>
                <w:bCs w:val="0"/>
                <w:lang w:val="en-US"/>
              </w:rPr>
              <w:t>,8</w:t>
            </w:r>
            <w:r w:rsidRPr="00F34428">
              <w:rPr>
                <w:bCs w:val="0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070F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</w:rPr>
            </w:pPr>
            <w:r w:rsidRPr="00F34428">
              <w:rPr>
                <w:bCs w:val="0"/>
              </w:rPr>
              <w:t>16</w:t>
            </w:r>
            <w:r w:rsidRPr="00F34428">
              <w:rPr>
                <w:bCs w:val="0"/>
                <w:lang w:val="en-US"/>
              </w:rPr>
              <w:t>,</w:t>
            </w:r>
            <w:r w:rsidRPr="00F34428">
              <w:rPr>
                <w:bCs w:val="0"/>
              </w:rPr>
              <w:t>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DB6F2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</w:rPr>
            </w:pPr>
            <w:r w:rsidRPr="00F34428">
              <w:rPr>
                <w:bCs w:val="0"/>
              </w:rPr>
              <w:t>8</w:t>
            </w:r>
            <w:r w:rsidRPr="00F34428">
              <w:rPr>
                <w:bCs w:val="0"/>
                <w:lang w:val="en-US"/>
              </w:rPr>
              <w:t>,</w:t>
            </w:r>
            <w:r w:rsidRPr="00F34428">
              <w:rPr>
                <w:bCs w:val="0"/>
              </w:rPr>
              <w:t>27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03C5A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</w:rPr>
            </w:pPr>
            <w:r w:rsidRPr="00F34428">
              <w:rPr>
                <w:bCs w:val="0"/>
              </w:rPr>
              <w:t>75</w:t>
            </w:r>
          </w:p>
        </w:tc>
      </w:tr>
      <w:tr w:rsidR="00F34428" w:rsidRPr="00F34428" w14:paraId="08A43DE0" w14:textId="77777777" w:rsidTr="00551948">
        <w:trPr>
          <w:trHeight w:val="965"/>
        </w:trPr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3438A" w14:textId="5E2C569A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</w:rPr>
            </w:pPr>
            <w:r w:rsidRPr="00F34428">
              <w:rPr>
                <w:bCs w:val="0"/>
              </w:rPr>
              <w:t>Общая трудоемкость разработки ПО (</w:t>
            </w: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о</m:t>
                  </m:r>
                </m:sub>
              </m:sSub>
            </m:oMath>
            <w:r w:rsidRPr="00F34428">
              <w:rPr>
                <w:bCs w:val="0"/>
              </w:rPr>
              <w:t>), чел.-дн.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2B011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–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95916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–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B83D2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–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CFF89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–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3E1FD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–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1A218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</w:rPr>
            </w:pPr>
            <w:r w:rsidRPr="00F34428">
              <w:rPr>
                <w:bCs w:val="0"/>
              </w:rPr>
              <w:t>75</w:t>
            </w:r>
          </w:p>
        </w:tc>
      </w:tr>
    </w:tbl>
    <w:p w14:paraId="1FE674F9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67222994" w14:textId="77777777" w:rsidR="00F34428" w:rsidRDefault="00F34428" w:rsidP="002B040A">
      <w:pPr>
        <w:spacing w:after="0" w:line="264" w:lineRule="auto"/>
        <w:ind w:firstLine="709"/>
      </w:pPr>
      <w:r w:rsidRPr="00F34428">
        <w:rPr>
          <w:bCs w:val="0"/>
        </w:rPr>
        <w:t>Таким образом были вычислены параметры расчетов по определению нормативной и скорректированной трудоемкости разработки программного обеспечения на всех стадиях разработки, а также общая трудоемкость разработки программного обеспечения.</w:t>
      </w:r>
    </w:p>
    <w:p w14:paraId="214EFE62" w14:textId="77777777" w:rsidR="00124A9B" w:rsidRPr="00F34428" w:rsidRDefault="00124A9B" w:rsidP="002B040A">
      <w:pPr>
        <w:spacing w:after="0" w:line="264" w:lineRule="auto"/>
        <w:ind w:firstLine="709"/>
        <w:rPr>
          <w:bCs w:val="0"/>
        </w:rPr>
      </w:pPr>
    </w:p>
    <w:p w14:paraId="24A20AA7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bookmarkStart w:id="8" w:name="_Toc105192798"/>
      <w:r w:rsidRPr="00F34428">
        <w:rPr>
          <w:bCs w:val="0"/>
        </w:rPr>
        <w:t>5.3 Расчёт затрат на разработку программного продукта</w:t>
      </w:r>
      <w:bookmarkEnd w:id="8"/>
    </w:p>
    <w:p w14:paraId="777F741E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6F969FBA" w14:textId="208E69FA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Суммарные затраты на разработку программного обеспечения (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 w:rsidRPr="00F34428">
        <w:rPr>
          <w:bCs w:val="0"/>
        </w:rPr>
        <w:t xml:space="preserve">) определяются по формуле (Д.14). Параметры расчета производственных затрат на разработку программного обеспечения приведены в таблице 5.8. </w:t>
      </w:r>
    </w:p>
    <w:p w14:paraId="007A9417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798FF105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Таблица 5.8 – Параметры расчета производственных затрат на разработку ПО</w:t>
      </w:r>
    </w:p>
    <w:tbl>
      <w:tblPr>
        <w:tblW w:w="485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41"/>
        <w:gridCol w:w="2380"/>
        <w:gridCol w:w="2018"/>
      </w:tblGrid>
      <w:tr w:rsidR="00F34428" w:rsidRPr="00F34428" w14:paraId="35B35F2E" w14:textId="77777777" w:rsidTr="00F34428">
        <w:tc>
          <w:tcPr>
            <w:tcW w:w="2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E55A4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proofErr w:type="spellStart"/>
            <w:r w:rsidRPr="00F34428">
              <w:rPr>
                <w:bCs w:val="0"/>
                <w:lang w:val="en-US"/>
              </w:rPr>
              <w:t>Параметр</w:t>
            </w:r>
            <w:proofErr w:type="spellEnd"/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82729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proofErr w:type="spellStart"/>
            <w:r w:rsidRPr="00F34428">
              <w:rPr>
                <w:bCs w:val="0"/>
                <w:lang w:val="en-US"/>
              </w:rPr>
              <w:t>Единица</w:t>
            </w:r>
            <w:proofErr w:type="spellEnd"/>
            <w:r w:rsidRPr="00F34428">
              <w:rPr>
                <w:bCs w:val="0"/>
                <w:lang w:val="en-US"/>
              </w:rPr>
              <w:t xml:space="preserve"> </w:t>
            </w:r>
            <w:proofErr w:type="spellStart"/>
            <w:r w:rsidRPr="00F34428">
              <w:rPr>
                <w:bCs w:val="0"/>
                <w:lang w:val="en-US"/>
              </w:rPr>
              <w:t>измерения</w:t>
            </w:r>
            <w:proofErr w:type="spellEnd"/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2F450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proofErr w:type="spellStart"/>
            <w:r w:rsidRPr="00F34428">
              <w:rPr>
                <w:bCs w:val="0"/>
                <w:lang w:val="en-US"/>
              </w:rPr>
              <w:t>Значение</w:t>
            </w:r>
            <w:proofErr w:type="spellEnd"/>
          </w:p>
        </w:tc>
      </w:tr>
      <w:tr w:rsidR="00F34428" w:rsidRPr="00F34428" w14:paraId="155631F1" w14:textId="77777777" w:rsidTr="00F34428">
        <w:tc>
          <w:tcPr>
            <w:tcW w:w="2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73CF1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proofErr w:type="spellStart"/>
            <w:r w:rsidRPr="00F34428">
              <w:rPr>
                <w:bCs w:val="0"/>
                <w:lang w:val="en-US"/>
              </w:rPr>
              <w:t>Тарифная</w:t>
            </w:r>
            <w:proofErr w:type="spellEnd"/>
            <w:r w:rsidRPr="00F34428">
              <w:rPr>
                <w:bCs w:val="0"/>
                <w:lang w:val="en-US"/>
              </w:rPr>
              <w:t xml:space="preserve"> </w:t>
            </w:r>
            <w:proofErr w:type="spellStart"/>
            <w:r w:rsidRPr="00F34428">
              <w:rPr>
                <w:bCs w:val="0"/>
                <w:lang w:val="en-US"/>
              </w:rPr>
              <w:t>ставка</w:t>
            </w:r>
            <w:proofErr w:type="spellEnd"/>
            <w:r w:rsidRPr="00F34428">
              <w:rPr>
                <w:bCs w:val="0"/>
                <w:lang w:val="en-US"/>
              </w:rPr>
              <w:t xml:space="preserve"> 1-го </w:t>
            </w:r>
            <w:proofErr w:type="spellStart"/>
            <w:r w:rsidRPr="00F34428">
              <w:rPr>
                <w:bCs w:val="0"/>
                <w:lang w:val="en-US"/>
              </w:rPr>
              <w:t>разряда</w:t>
            </w:r>
            <w:proofErr w:type="spellEnd"/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9C7CF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proofErr w:type="spellStart"/>
            <w:r w:rsidRPr="00F34428">
              <w:rPr>
                <w:bCs w:val="0"/>
                <w:lang w:val="en-US"/>
              </w:rPr>
              <w:t>руб</w:t>
            </w:r>
            <w:proofErr w:type="spellEnd"/>
            <w:r w:rsidRPr="00F34428">
              <w:rPr>
                <w:bCs w:val="0"/>
                <w:lang w:val="en-US"/>
              </w:rPr>
              <w:t>.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33D5F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269,1</w:t>
            </w:r>
          </w:p>
        </w:tc>
      </w:tr>
      <w:tr w:rsidR="00F34428" w:rsidRPr="00F34428" w14:paraId="2504A620" w14:textId="77777777" w:rsidTr="00F34428">
        <w:tc>
          <w:tcPr>
            <w:tcW w:w="2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6A885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proofErr w:type="spellStart"/>
            <w:r w:rsidRPr="00F34428">
              <w:rPr>
                <w:bCs w:val="0"/>
                <w:lang w:val="en-US"/>
              </w:rPr>
              <w:t>Доплата</w:t>
            </w:r>
            <w:proofErr w:type="spellEnd"/>
            <w:r w:rsidRPr="00F34428">
              <w:rPr>
                <w:bCs w:val="0"/>
                <w:lang w:val="en-US"/>
              </w:rPr>
              <w:t xml:space="preserve"> </w:t>
            </w:r>
            <w:proofErr w:type="spellStart"/>
            <w:r w:rsidRPr="00F34428">
              <w:rPr>
                <w:bCs w:val="0"/>
                <w:lang w:val="en-US"/>
              </w:rPr>
              <w:t>за</w:t>
            </w:r>
            <w:proofErr w:type="spellEnd"/>
            <w:r w:rsidRPr="00F34428">
              <w:rPr>
                <w:bCs w:val="0"/>
                <w:lang w:val="en-US"/>
              </w:rPr>
              <w:t xml:space="preserve"> </w:t>
            </w:r>
            <w:proofErr w:type="spellStart"/>
            <w:r w:rsidRPr="00F34428">
              <w:rPr>
                <w:bCs w:val="0"/>
                <w:lang w:val="en-US"/>
              </w:rPr>
              <w:t>стаж</w:t>
            </w:r>
            <w:proofErr w:type="spellEnd"/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BB21C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</w:rPr>
            </w:pPr>
            <w:r w:rsidRPr="00F34428">
              <w:rPr>
                <w:bCs w:val="0"/>
                <w:lang w:val="en-US"/>
              </w:rPr>
              <w:t>%</w:t>
            </w:r>
            <w:r w:rsidRPr="00F34428">
              <w:rPr>
                <w:bCs w:val="0"/>
              </w:rPr>
              <w:t xml:space="preserve"> (</w:t>
            </w:r>
            <w:proofErr w:type="spellStart"/>
            <w:r w:rsidRPr="00F34428">
              <w:rPr>
                <w:bCs w:val="0"/>
                <w:lang w:val="en-US"/>
              </w:rPr>
              <w:t>руб</w:t>
            </w:r>
            <w:proofErr w:type="spellEnd"/>
            <w:r w:rsidRPr="00F34428">
              <w:rPr>
                <w:bCs w:val="0"/>
                <w:lang w:val="en-US"/>
              </w:rPr>
              <w:t>.</w:t>
            </w:r>
            <w:r w:rsidRPr="00F34428">
              <w:rPr>
                <w:bCs w:val="0"/>
              </w:rPr>
              <w:t>)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CB410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</w:rPr>
            </w:pPr>
            <w:r w:rsidRPr="00F34428">
              <w:rPr>
                <w:bCs w:val="0"/>
                <w:lang w:val="en-US"/>
              </w:rPr>
              <w:t>19,5</w:t>
            </w:r>
            <w:r w:rsidRPr="00F34428">
              <w:rPr>
                <w:bCs w:val="0"/>
              </w:rPr>
              <w:t xml:space="preserve"> (93,57)</w:t>
            </w:r>
          </w:p>
        </w:tc>
      </w:tr>
      <w:tr w:rsidR="00F34428" w:rsidRPr="00F34428" w14:paraId="0211DE38" w14:textId="77777777" w:rsidTr="00F34428">
        <w:tc>
          <w:tcPr>
            <w:tcW w:w="2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5EB13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proofErr w:type="spellStart"/>
            <w:r w:rsidRPr="00F34428">
              <w:rPr>
                <w:bCs w:val="0"/>
                <w:lang w:val="en-US"/>
              </w:rPr>
              <w:t>Доплата</w:t>
            </w:r>
            <w:proofErr w:type="spellEnd"/>
            <w:r w:rsidRPr="00F34428">
              <w:rPr>
                <w:bCs w:val="0"/>
                <w:lang w:val="en-US"/>
              </w:rPr>
              <w:t xml:space="preserve"> по </w:t>
            </w:r>
            <w:proofErr w:type="spellStart"/>
            <w:r w:rsidRPr="00F34428">
              <w:rPr>
                <w:bCs w:val="0"/>
                <w:lang w:val="en-US"/>
              </w:rPr>
              <w:t>контракту</w:t>
            </w:r>
            <w:proofErr w:type="spellEnd"/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7FC62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%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A3C8D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 xml:space="preserve">0,5 </w:t>
            </w:r>
            <w:proofErr w:type="spellStart"/>
            <w:r w:rsidRPr="00F34428">
              <w:rPr>
                <w:bCs w:val="0"/>
                <w:lang w:val="en-US"/>
              </w:rPr>
              <w:t>от</w:t>
            </w:r>
            <w:proofErr w:type="spellEnd"/>
            <w:r w:rsidRPr="00F34428">
              <w:rPr>
                <w:bCs w:val="0"/>
                <w:lang w:val="en-US"/>
              </w:rPr>
              <w:t xml:space="preserve"> </w:t>
            </w:r>
            <w:proofErr w:type="spellStart"/>
            <w:r w:rsidRPr="00F34428">
              <w:rPr>
                <w:bCs w:val="0"/>
                <w:lang w:val="en-US"/>
              </w:rPr>
              <w:t>оклада</w:t>
            </w:r>
            <w:proofErr w:type="spellEnd"/>
          </w:p>
        </w:tc>
      </w:tr>
      <w:tr w:rsidR="00F34428" w:rsidRPr="00F34428" w14:paraId="65858215" w14:textId="77777777" w:rsidTr="00F34428">
        <w:tc>
          <w:tcPr>
            <w:tcW w:w="2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6BA87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proofErr w:type="spellStart"/>
            <w:r w:rsidRPr="00F34428">
              <w:rPr>
                <w:bCs w:val="0"/>
                <w:lang w:val="en-US"/>
              </w:rPr>
              <w:t>Разряд</w:t>
            </w:r>
            <w:proofErr w:type="spellEnd"/>
            <w:r w:rsidRPr="00F34428">
              <w:rPr>
                <w:bCs w:val="0"/>
                <w:lang w:val="en-US"/>
              </w:rPr>
              <w:t xml:space="preserve"> </w:t>
            </w:r>
            <w:proofErr w:type="spellStart"/>
            <w:r w:rsidRPr="00F34428">
              <w:rPr>
                <w:bCs w:val="0"/>
                <w:lang w:val="en-US"/>
              </w:rPr>
              <w:t>разработчика</w:t>
            </w:r>
            <w:proofErr w:type="spellEnd"/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E78A8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–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78492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11</w:t>
            </w:r>
          </w:p>
        </w:tc>
      </w:tr>
      <w:tr w:rsidR="00F34428" w:rsidRPr="00F34428" w14:paraId="770D3D2D" w14:textId="77777777" w:rsidTr="00F34428">
        <w:tc>
          <w:tcPr>
            <w:tcW w:w="2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C56BA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proofErr w:type="spellStart"/>
            <w:r w:rsidRPr="00F34428">
              <w:rPr>
                <w:bCs w:val="0"/>
                <w:lang w:val="en-US"/>
              </w:rPr>
              <w:t>Тарифный</w:t>
            </w:r>
            <w:proofErr w:type="spellEnd"/>
            <w:r w:rsidRPr="00F34428">
              <w:rPr>
                <w:bCs w:val="0"/>
                <w:lang w:val="en-US"/>
              </w:rPr>
              <w:t xml:space="preserve"> </w:t>
            </w:r>
            <w:proofErr w:type="spellStart"/>
            <w:r w:rsidRPr="00F34428">
              <w:rPr>
                <w:bCs w:val="0"/>
                <w:lang w:val="en-US"/>
              </w:rPr>
              <w:t>коэффициент</w:t>
            </w:r>
            <w:proofErr w:type="spellEnd"/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7FFBB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–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A5A75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2,81</w:t>
            </w:r>
          </w:p>
        </w:tc>
      </w:tr>
      <w:tr w:rsidR="00F34428" w:rsidRPr="00F34428" w14:paraId="16E23C8A" w14:textId="77777777" w:rsidTr="00F34428">
        <w:trPr>
          <w:trHeight w:val="102"/>
        </w:trPr>
        <w:tc>
          <w:tcPr>
            <w:tcW w:w="2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0DF28" w14:textId="7A38F8E3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proofErr w:type="spellStart"/>
            <w:r w:rsidRPr="00F34428">
              <w:rPr>
                <w:bCs w:val="0"/>
                <w:lang w:val="en-US"/>
              </w:rPr>
              <w:t>Коэффициент</w:t>
            </w:r>
            <w:proofErr w:type="spellEnd"/>
            <w:r w:rsidRPr="00F34428">
              <w:rPr>
                <w:bCs w:val="0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К</m:t>
                  </m:r>
                </m:e>
                <m:sub>
                  <m:r>
                    <m:rPr>
                      <m:nor/>
                    </m:rPr>
                    <w:rPr>
                      <w:bCs w:val="0"/>
                      <w:lang w:val="en-US"/>
                    </w:rPr>
                    <m:t>ув</m:t>
                  </m:r>
                  <m:ctrlPr>
                    <w:rPr>
                      <w:rFonts w:ascii="Cambria Math" w:hAnsi="Cambria Math"/>
                      <w:bCs w:val="0"/>
                      <w:lang w:val="en-US"/>
                    </w:rPr>
                  </m:ctrlPr>
                </m:sub>
              </m:sSub>
            </m:oMath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DEC75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</w:rPr>
            </w:pPr>
            <w:r w:rsidRPr="00F34428">
              <w:rPr>
                <w:bCs w:val="0"/>
                <w:lang w:val="en-US"/>
              </w:rPr>
              <w:t>–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4FFB2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1,8</w:t>
            </w:r>
          </w:p>
        </w:tc>
      </w:tr>
      <w:tr w:rsidR="00F34428" w:rsidRPr="00F34428" w14:paraId="69E0D620" w14:textId="77777777" w:rsidTr="00F34428">
        <w:tc>
          <w:tcPr>
            <w:tcW w:w="2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92AB1" w14:textId="04D37038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</w:rPr>
            </w:pPr>
            <w:r w:rsidRPr="00F34428">
              <w:rPr>
                <w:bCs w:val="0"/>
              </w:rPr>
              <w:t>Норматив отчислений на доп. зарплату разработчиков (</w:t>
            </w: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m:rPr>
                      <m:nor/>
                    </m:rPr>
                    <w:rPr>
                      <w:bCs w:val="0"/>
                    </w:rPr>
                    <m:t>доп</m:t>
                  </m:r>
                  <m:ctrlPr>
                    <w:rPr>
                      <w:rFonts w:ascii="Cambria Math" w:hAnsi="Cambria Math"/>
                      <w:bCs w:val="0"/>
                      <w:lang w:val="en-US"/>
                    </w:rPr>
                  </m:ctrlPr>
                </m:sub>
              </m:sSub>
            </m:oMath>
            <w:r w:rsidRPr="00F34428">
              <w:rPr>
                <w:bCs w:val="0"/>
              </w:rPr>
              <w:t>)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77064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%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F66A1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20</w:t>
            </w:r>
          </w:p>
        </w:tc>
      </w:tr>
      <w:tr w:rsidR="00F34428" w:rsidRPr="00F34428" w14:paraId="3D046605" w14:textId="77777777" w:rsidTr="00F34428">
        <w:tc>
          <w:tcPr>
            <w:tcW w:w="2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366D6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proofErr w:type="spellStart"/>
            <w:r w:rsidRPr="00F34428">
              <w:rPr>
                <w:bCs w:val="0"/>
                <w:lang w:val="en-US"/>
              </w:rPr>
              <w:t>Численность</w:t>
            </w:r>
            <w:proofErr w:type="spellEnd"/>
            <w:r w:rsidRPr="00F34428">
              <w:rPr>
                <w:bCs w:val="0"/>
                <w:lang w:val="en-US"/>
              </w:rPr>
              <w:t xml:space="preserve"> </w:t>
            </w:r>
            <w:proofErr w:type="spellStart"/>
            <w:r w:rsidRPr="00F34428">
              <w:rPr>
                <w:bCs w:val="0"/>
                <w:lang w:val="en-US"/>
              </w:rPr>
              <w:t>обслуживающего</w:t>
            </w:r>
            <w:proofErr w:type="spellEnd"/>
            <w:r w:rsidRPr="00F34428">
              <w:rPr>
                <w:bCs w:val="0"/>
                <w:lang w:val="en-US"/>
              </w:rPr>
              <w:t xml:space="preserve"> </w:t>
            </w:r>
            <w:proofErr w:type="spellStart"/>
            <w:r w:rsidRPr="00F34428">
              <w:rPr>
                <w:bCs w:val="0"/>
                <w:lang w:val="en-US"/>
              </w:rPr>
              <w:t>персонала</w:t>
            </w:r>
            <w:proofErr w:type="spellEnd"/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D05B8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proofErr w:type="spellStart"/>
            <w:r w:rsidRPr="00F34428">
              <w:rPr>
                <w:bCs w:val="0"/>
                <w:lang w:val="en-US"/>
              </w:rPr>
              <w:t>чел</w:t>
            </w:r>
            <w:proofErr w:type="spellEnd"/>
            <w:r w:rsidRPr="00F34428">
              <w:rPr>
                <w:bCs w:val="0"/>
                <w:lang w:val="en-US"/>
              </w:rPr>
              <w:t>.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145EC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1</w:t>
            </w:r>
          </w:p>
        </w:tc>
      </w:tr>
      <w:tr w:rsidR="00F34428" w:rsidRPr="00F34428" w14:paraId="7AD71377" w14:textId="77777777" w:rsidTr="00F34428">
        <w:tc>
          <w:tcPr>
            <w:tcW w:w="2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AAE3F" w14:textId="0549281B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</w:rPr>
            </w:pPr>
            <w:r w:rsidRPr="00F34428">
              <w:rPr>
                <w:bCs w:val="0"/>
              </w:rPr>
              <w:t>Средняя годовая ставка арендных платежей (</w:t>
            </w: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m:rPr>
                      <m:nor/>
                    </m:rPr>
                    <w:rPr>
                      <w:bCs w:val="0"/>
                    </w:rPr>
                    <m:t>ар</m:t>
                  </m:r>
                  <m:ctrlPr>
                    <w:rPr>
                      <w:rFonts w:ascii="Cambria Math" w:hAnsi="Cambria Math"/>
                      <w:bCs w:val="0"/>
                      <w:lang w:val="en-US"/>
                    </w:rPr>
                  </m:ctrlPr>
                </m:sub>
              </m:sSub>
            </m:oMath>
            <w:r w:rsidRPr="00F34428">
              <w:rPr>
                <w:bCs w:val="0"/>
              </w:rPr>
              <w:t>) (по результатам мониторинга предложений по аренде помещений)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B9E53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proofErr w:type="spellStart"/>
            <w:r w:rsidRPr="00F34428">
              <w:rPr>
                <w:bCs w:val="0"/>
                <w:lang w:val="en-US"/>
              </w:rPr>
              <w:t>руб</w:t>
            </w:r>
            <w:proofErr w:type="spellEnd"/>
            <w:r w:rsidRPr="00F34428">
              <w:rPr>
                <w:bCs w:val="0"/>
                <w:lang w:val="en-US"/>
              </w:rPr>
              <w:t>./м</w:t>
            </w:r>
            <w:r w:rsidRPr="00F34428">
              <w:rPr>
                <w:bCs w:val="0"/>
                <w:vertAlign w:val="superscript"/>
                <w:lang w:val="en-US"/>
              </w:rPr>
              <w:t>2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59E4F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13,69</w:t>
            </w:r>
          </w:p>
        </w:tc>
      </w:tr>
      <w:tr w:rsidR="00F34428" w:rsidRPr="00F34428" w14:paraId="58C3271F" w14:textId="77777777" w:rsidTr="00F34428">
        <w:tc>
          <w:tcPr>
            <w:tcW w:w="2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2A31C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proofErr w:type="spellStart"/>
            <w:r w:rsidRPr="00F34428">
              <w:rPr>
                <w:bCs w:val="0"/>
                <w:lang w:val="en-US"/>
              </w:rPr>
              <w:t>Площадь</w:t>
            </w:r>
            <w:proofErr w:type="spellEnd"/>
            <w:r w:rsidRPr="00F34428">
              <w:rPr>
                <w:bCs w:val="0"/>
                <w:lang w:val="en-US"/>
              </w:rPr>
              <w:t xml:space="preserve"> </w:t>
            </w:r>
            <w:proofErr w:type="spellStart"/>
            <w:r w:rsidRPr="00F34428">
              <w:rPr>
                <w:bCs w:val="0"/>
                <w:lang w:val="en-US"/>
              </w:rPr>
              <w:t>помещения</w:t>
            </w:r>
            <w:proofErr w:type="spellEnd"/>
            <w:r w:rsidRPr="00F34428">
              <w:rPr>
                <w:bCs w:val="0"/>
                <w:lang w:val="en-US"/>
              </w:rPr>
              <w:t xml:space="preserve"> (</w:t>
            </w:r>
            <w:r w:rsidRPr="00F34428">
              <w:rPr>
                <w:bCs w:val="0"/>
                <w:i/>
                <w:lang w:val="en-US"/>
              </w:rPr>
              <w:t>S</w:t>
            </w:r>
            <w:r w:rsidRPr="00F34428">
              <w:rPr>
                <w:bCs w:val="0"/>
                <w:lang w:val="en-US"/>
              </w:rPr>
              <w:t>)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82BC8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м</w:t>
            </w:r>
            <w:r w:rsidRPr="00F34428">
              <w:rPr>
                <w:bCs w:val="0"/>
                <w:vertAlign w:val="superscript"/>
                <w:lang w:val="en-US"/>
              </w:rPr>
              <w:t>2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483DA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12</w:t>
            </w:r>
          </w:p>
        </w:tc>
      </w:tr>
      <w:tr w:rsidR="00F34428" w:rsidRPr="00F34428" w14:paraId="4A8253A8" w14:textId="77777777" w:rsidTr="00F34428">
        <w:tc>
          <w:tcPr>
            <w:tcW w:w="2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0C3CD" w14:textId="6CD8D4B1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proofErr w:type="spellStart"/>
            <w:r w:rsidRPr="00F34428">
              <w:rPr>
                <w:bCs w:val="0"/>
                <w:lang w:val="en-US"/>
              </w:rPr>
              <w:t>Количество</w:t>
            </w:r>
            <w:proofErr w:type="spellEnd"/>
            <w:r w:rsidRPr="00F34428">
              <w:rPr>
                <w:bCs w:val="0"/>
                <w:lang w:val="en-US"/>
              </w:rPr>
              <w:t xml:space="preserve"> ПЭВМ (</w:t>
            </w: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bCs w:val="0"/>
                      <w:lang w:val="en-US"/>
                    </w:rPr>
                    <m:t>эвм</m:t>
                  </m:r>
                  <m:ctrlPr>
                    <w:rPr>
                      <w:rFonts w:ascii="Cambria Math" w:hAnsi="Cambria Math"/>
                      <w:bCs w:val="0"/>
                      <w:lang w:val="en-US"/>
                    </w:rPr>
                  </m:ctrlPr>
                </m:sub>
              </m:sSub>
            </m:oMath>
            <w:r w:rsidRPr="00F34428">
              <w:rPr>
                <w:bCs w:val="0"/>
                <w:lang w:val="en-US"/>
              </w:rPr>
              <w:t>)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46CC2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proofErr w:type="spellStart"/>
            <w:r w:rsidRPr="00F34428">
              <w:rPr>
                <w:bCs w:val="0"/>
                <w:lang w:val="en-US"/>
              </w:rPr>
              <w:t>шт</w:t>
            </w:r>
            <w:proofErr w:type="spellEnd"/>
            <w:r w:rsidRPr="00F34428">
              <w:rPr>
                <w:bCs w:val="0"/>
                <w:lang w:val="en-US"/>
              </w:rPr>
              <w:t>.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D2DC8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1</w:t>
            </w:r>
          </w:p>
        </w:tc>
      </w:tr>
      <w:tr w:rsidR="00F34428" w:rsidRPr="00F34428" w14:paraId="4F89285D" w14:textId="77777777" w:rsidTr="00F34428">
        <w:tc>
          <w:tcPr>
            <w:tcW w:w="2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03392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</w:rPr>
            </w:pPr>
            <w:r w:rsidRPr="00F34428">
              <w:rPr>
                <w:bCs w:val="0"/>
              </w:rPr>
              <w:t>Затраты на приобретение единицы ПЭВМ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70BDB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proofErr w:type="spellStart"/>
            <w:r w:rsidRPr="00F34428">
              <w:rPr>
                <w:bCs w:val="0"/>
                <w:lang w:val="en-US"/>
              </w:rPr>
              <w:t>руб</w:t>
            </w:r>
            <w:proofErr w:type="spellEnd"/>
            <w:r w:rsidRPr="00F34428">
              <w:rPr>
                <w:bCs w:val="0"/>
                <w:lang w:val="en-US"/>
              </w:rPr>
              <w:t>.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EA3A8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1200</w:t>
            </w:r>
          </w:p>
        </w:tc>
      </w:tr>
      <w:tr w:rsidR="00F34428" w:rsidRPr="00F34428" w14:paraId="6C5317ED" w14:textId="77777777" w:rsidTr="00F34428">
        <w:tc>
          <w:tcPr>
            <w:tcW w:w="2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E6ACC" w14:textId="08A47C58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</w:rPr>
            </w:pPr>
            <w:r w:rsidRPr="00F34428">
              <w:rPr>
                <w:bCs w:val="0"/>
              </w:rPr>
              <w:t>Стоимость одного кВт-часа электроэнергии (</w:t>
            </w: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m:rPr>
                      <m:nor/>
                    </m:rPr>
                    <w:rPr>
                      <w:bCs w:val="0"/>
                    </w:rPr>
                    <m:t>эл</m:t>
                  </m:r>
                  <m:ctrlPr>
                    <w:rPr>
                      <w:rFonts w:ascii="Cambria Math" w:hAnsi="Cambria Math"/>
                      <w:bCs w:val="0"/>
                      <w:lang w:val="en-US"/>
                    </w:rPr>
                  </m:ctrlPr>
                </m:sub>
              </m:sSub>
            </m:oMath>
            <w:r w:rsidRPr="00F34428">
              <w:rPr>
                <w:bCs w:val="0"/>
              </w:rPr>
              <w:t>)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40D57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proofErr w:type="spellStart"/>
            <w:r w:rsidRPr="00F34428">
              <w:rPr>
                <w:bCs w:val="0"/>
                <w:lang w:val="en-US"/>
              </w:rPr>
              <w:t>руб</w:t>
            </w:r>
            <w:proofErr w:type="spellEnd"/>
            <w:r w:rsidRPr="00F34428">
              <w:rPr>
                <w:bCs w:val="0"/>
                <w:lang w:val="en-US"/>
              </w:rPr>
              <w:t>.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0BEC3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0,390852</w:t>
            </w:r>
          </w:p>
        </w:tc>
      </w:tr>
      <w:tr w:rsidR="00F34428" w:rsidRPr="00F34428" w14:paraId="79910D0F" w14:textId="77777777" w:rsidTr="00F34428">
        <w:tc>
          <w:tcPr>
            <w:tcW w:w="2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9DE2D" w14:textId="08B4D0E8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</w:rPr>
            </w:pPr>
            <w:r w:rsidRPr="00F34428">
              <w:rPr>
                <w:bCs w:val="0"/>
              </w:rPr>
              <w:t>Коэффициент потерь рабочего времени (</w:t>
            </w: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m:rPr>
                      <m:nor/>
                    </m:rPr>
                    <w:rPr>
                      <w:bCs w:val="0"/>
                    </w:rPr>
                    <m:t>пот</m:t>
                  </m:r>
                  <m:ctrlPr>
                    <w:rPr>
                      <w:rFonts w:ascii="Cambria Math" w:hAnsi="Cambria Math"/>
                      <w:bCs w:val="0"/>
                      <w:lang w:val="en-US"/>
                    </w:rPr>
                  </m:ctrlPr>
                </m:sub>
              </m:sSub>
            </m:oMath>
            <w:r w:rsidRPr="00F34428">
              <w:rPr>
                <w:bCs w:val="0"/>
              </w:rPr>
              <w:t>)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D4096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–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384F9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0,2</w:t>
            </w:r>
          </w:p>
        </w:tc>
      </w:tr>
      <w:tr w:rsidR="00F34428" w:rsidRPr="00F34428" w14:paraId="5DFD2006" w14:textId="77777777" w:rsidTr="00F34428">
        <w:tc>
          <w:tcPr>
            <w:tcW w:w="2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EF907" w14:textId="0CAD373A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</w:rPr>
            </w:pPr>
            <w:r w:rsidRPr="00F34428">
              <w:rPr>
                <w:bCs w:val="0"/>
              </w:rPr>
              <w:t>Затраты на технологию (</w:t>
            </w: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m:rPr>
                      <m:nor/>
                    </m:rPr>
                    <w:rPr>
                      <w:bCs w:val="0"/>
                    </w:rPr>
                    <m:t>тех</m:t>
                  </m:r>
                  <m:ctrlPr>
                    <w:rPr>
                      <w:rFonts w:ascii="Cambria Math" w:hAnsi="Cambria Math"/>
                      <w:bCs w:val="0"/>
                      <w:lang w:val="en-US"/>
                    </w:rPr>
                  </m:ctrlPr>
                </m:sub>
              </m:sSub>
            </m:oMath>
            <w:r w:rsidRPr="00F34428">
              <w:rPr>
                <w:bCs w:val="0"/>
              </w:rPr>
              <w:t>)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44FB1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proofErr w:type="spellStart"/>
            <w:r w:rsidRPr="00F34428">
              <w:rPr>
                <w:bCs w:val="0"/>
                <w:lang w:val="en-US"/>
              </w:rPr>
              <w:t>руб</w:t>
            </w:r>
            <w:proofErr w:type="spellEnd"/>
            <w:r w:rsidRPr="00F34428">
              <w:rPr>
                <w:bCs w:val="0"/>
                <w:lang w:val="en-US"/>
              </w:rPr>
              <w:t>.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22473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–</w:t>
            </w:r>
          </w:p>
        </w:tc>
      </w:tr>
      <w:tr w:rsidR="00F34428" w:rsidRPr="00F34428" w14:paraId="3A162B76" w14:textId="77777777" w:rsidTr="00F34428">
        <w:tc>
          <w:tcPr>
            <w:tcW w:w="2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274A0" w14:textId="7E03E7E6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</w:rPr>
            </w:pPr>
            <w:r w:rsidRPr="00F34428">
              <w:rPr>
                <w:bCs w:val="0"/>
              </w:rPr>
              <w:t>Норматив общепроизводственных затрат (</w:t>
            </w: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m:rPr>
                      <m:nor/>
                    </m:rPr>
                    <w:rPr>
                      <w:bCs w:val="0"/>
                    </w:rPr>
                    <m:t>доп</m:t>
                  </m:r>
                  <m:ctrlPr>
                    <w:rPr>
                      <w:rFonts w:ascii="Cambria Math" w:hAnsi="Cambria Math"/>
                      <w:bCs w:val="0"/>
                      <w:lang w:val="en-US"/>
                    </w:rPr>
                  </m:ctrlPr>
                </m:sub>
              </m:sSub>
            </m:oMath>
            <w:r w:rsidRPr="00F34428">
              <w:rPr>
                <w:bCs w:val="0"/>
              </w:rPr>
              <w:t>)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0EDED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%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461BC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10</w:t>
            </w:r>
          </w:p>
        </w:tc>
      </w:tr>
      <w:tr w:rsidR="00F34428" w:rsidRPr="00F34428" w14:paraId="10DD3A8B" w14:textId="77777777" w:rsidTr="00F34428">
        <w:tc>
          <w:tcPr>
            <w:tcW w:w="2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E1040" w14:textId="30ADD53F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</w:rPr>
            </w:pPr>
            <w:r w:rsidRPr="00F34428">
              <w:rPr>
                <w:bCs w:val="0"/>
              </w:rPr>
              <w:t>Норматив непроизводственных затрат (</w:t>
            </w: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m:rPr>
                      <m:nor/>
                    </m:rPr>
                    <w:rPr>
                      <w:bCs w:val="0"/>
                    </w:rPr>
                    <m:t>непр</m:t>
                  </m:r>
                  <m:ctrlPr>
                    <w:rPr>
                      <w:rFonts w:ascii="Cambria Math" w:hAnsi="Cambria Math"/>
                      <w:bCs w:val="0"/>
                      <w:lang w:val="en-US"/>
                    </w:rPr>
                  </m:ctrlPr>
                </m:sub>
              </m:sSub>
            </m:oMath>
            <w:r w:rsidRPr="00F34428">
              <w:rPr>
                <w:bCs w:val="0"/>
              </w:rPr>
              <w:t>)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264E9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%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5E349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5</w:t>
            </w:r>
          </w:p>
        </w:tc>
      </w:tr>
    </w:tbl>
    <w:p w14:paraId="121BA3DE" w14:textId="77777777" w:rsidR="00F34428" w:rsidRPr="00F34428" w:rsidRDefault="00F34428" w:rsidP="002B040A">
      <w:pPr>
        <w:spacing w:after="0" w:line="264" w:lineRule="auto"/>
        <w:ind w:firstLine="709"/>
        <w:rPr>
          <w:bCs w:val="0"/>
          <w:lang w:val="en-US"/>
        </w:rPr>
      </w:pPr>
    </w:p>
    <w:p w14:paraId="496A260F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Расходы на оплату труда разработчиков с отчислениями (</w:t>
      </w:r>
      <m:oMath>
        <m:sSub>
          <m:sSubPr>
            <m:ctrlPr>
              <w:rPr>
                <w:rFonts w:ascii="Cambria Math" w:hAnsi="Cambria Math"/>
                <w:bCs w:val="0"/>
                <w:lang w:val="en-US"/>
              </w:rPr>
            </m:ctrlPr>
          </m:sSubPr>
          <m:e>
            <m:r>
              <m:rPr>
                <m:nor/>
              </m:rPr>
              <w:rPr>
                <w:bCs w:val="0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bCs w:val="0"/>
              </w:rPr>
              <m:t>тр</m:t>
            </m:r>
            <w:proofErr w:type="spellEnd"/>
          </m:sub>
        </m:sSub>
      </m:oMath>
      <w:r w:rsidRPr="00F34428">
        <w:rPr>
          <w:bCs w:val="0"/>
        </w:rPr>
        <w:t xml:space="preserve">) определяются по формуле (Д.15). </w:t>
      </w:r>
    </w:p>
    <w:p w14:paraId="0842DFF3" w14:textId="77777777" w:rsidR="00F34428" w:rsidRPr="00F34428" w:rsidRDefault="00F34428" w:rsidP="002B040A">
      <w:pPr>
        <w:spacing w:after="0" w:line="264" w:lineRule="auto"/>
        <w:ind w:firstLine="709"/>
      </w:pPr>
      <w:r w:rsidRPr="00F34428">
        <w:t xml:space="preserve">Основная заработная плата разработчиков рассчитывается по формуле (Д.16). </w:t>
      </w:r>
    </w:p>
    <w:p w14:paraId="0896203B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lastRenderedPageBreak/>
        <w:t>Средняя часовая тарифная ставка определяется по формуле (Д.17).</w:t>
      </w:r>
    </w:p>
    <w:p w14:paraId="025F3EB2" w14:textId="3C007CD5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Часовая тарифная ставка определяется путем деления месячной тарифной ставки на установленный при восьмичасовом рабочем дне фонд рабочего времени 170,83 ч (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мес</m:t>
            </m:r>
            <m:ctrlPr>
              <w:rPr>
                <w:rFonts w:ascii="Cambria Math" w:hAnsi="Cambria Math"/>
                <w:bCs w:val="0"/>
                <w:lang w:val="en-US"/>
              </w:rPr>
            </m:ctrlPr>
          </m:sub>
        </m:sSub>
      </m:oMath>
      <w:r w:rsidRPr="00F34428">
        <w:rPr>
          <w:bCs w:val="0"/>
        </w:rPr>
        <w:t>), формула (Д.18).</w:t>
      </w:r>
    </w:p>
    <w:p w14:paraId="1AF4DC2D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3EAF75F4" w14:textId="77777777" w:rsidR="00F34428" w:rsidRPr="00F34428" w:rsidRDefault="00F34428" w:rsidP="002B040A">
      <w:pPr>
        <w:spacing w:after="0" w:line="264" w:lineRule="auto"/>
        <w:ind w:firstLine="709"/>
        <w:rPr>
          <w:bCs w:val="0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Cs w:val="0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bCs w:val="0"/>
                </w:rPr>
                <m:t>С</m:t>
              </m:r>
            </m:e>
            <m:sub>
              <w:proofErr w:type="spellStart"/>
              <m:r>
                <m:rPr>
                  <m:nor/>
                </m:rPr>
                <w:rPr>
                  <w:bCs w:val="0"/>
                </w:rPr>
                <m:t>ср.ч</m:t>
              </m:r>
              <w:proofErr w:type="spellEnd"/>
            </m:sub>
          </m:sSub>
          <m:r>
            <m:rPr>
              <m:nor/>
            </m:rPr>
            <w:rPr>
              <w:bCs w:val="0"/>
            </w:rPr>
            <m:t xml:space="preserve"> = </m:t>
          </m:r>
          <m:f>
            <m:fPr>
              <m:ctrlPr>
                <w:rPr>
                  <w:rFonts w:ascii="Cambria Math" w:hAnsi="Cambria Math"/>
                  <w:bCs w:val="0"/>
                  <w:i/>
                  <w:lang w:val="en-US"/>
                </w:rPr>
              </m:ctrlPr>
            </m:fPr>
            <m:num>
              <m:r>
                <m:rPr>
                  <m:nor/>
                </m:rPr>
                <w:rPr>
                  <w:bCs w:val="0"/>
                </w:rPr>
                <m:t>479,83 + 0,5 ∙ 479,83 + 93,57</m:t>
              </m:r>
            </m:num>
            <m:den>
              <m:r>
                <m:rPr>
                  <m:nor/>
                </m:rPr>
                <w:rPr>
                  <w:bCs w:val="0"/>
                  <w:iCs/>
                </w:rPr>
                <m:t>170</m:t>
              </m:r>
              <m:r>
                <m:rPr>
                  <m:nor/>
                </m:rPr>
                <w:rPr>
                  <w:bCs w:val="0"/>
                </w:rPr>
                <m:t>,83</m:t>
              </m:r>
            </m:den>
          </m:f>
          <m:r>
            <m:rPr>
              <m:nor/>
            </m:rPr>
            <w:rPr>
              <w:bCs w:val="0"/>
            </w:rPr>
            <m:t xml:space="preserve"> = </m:t>
          </m:r>
          <m:r>
            <m:rPr>
              <m:nor/>
            </m:rPr>
            <w:rPr>
              <w:bCs w:val="0"/>
              <w:iCs/>
            </w:rPr>
            <m:t xml:space="preserve">4,76 </m:t>
          </m:r>
          <m:r>
            <m:rPr>
              <m:nor/>
            </m:rPr>
            <w:rPr>
              <w:bCs w:val="0"/>
            </w:rPr>
            <m:t>руб.,</m:t>
          </m:r>
        </m:oMath>
      </m:oMathPara>
    </w:p>
    <w:p w14:paraId="6C4CE6AF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5D3AA7A1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m:oMath>
        <m:r>
          <m:rPr>
            <m:nor/>
          </m:rPr>
          <w:rPr>
            <w:bCs w:val="0"/>
          </w:rPr>
          <m:t>З</m:t>
        </m:r>
        <m:sSub>
          <m:sSubPr>
            <m:ctrlPr>
              <w:rPr>
                <w:rFonts w:ascii="Cambria Math" w:hAnsi="Cambria Math"/>
                <w:bCs w:val="0"/>
                <w:lang w:val="en-US"/>
              </w:rPr>
            </m:ctrlPr>
          </m:sSubPr>
          <m:e>
            <m:r>
              <m:rPr>
                <m:nor/>
              </m:rPr>
              <w:rPr>
                <w:bCs w:val="0"/>
              </w:rPr>
              <m:t>П</m:t>
            </m:r>
          </m:e>
          <m:sub>
            <w:proofErr w:type="spellStart"/>
            <m:r>
              <m:rPr>
                <m:nor/>
              </m:rPr>
              <w:rPr>
                <w:bCs w:val="0"/>
              </w:rPr>
              <m:t>осн</m:t>
            </m:r>
            <w:proofErr w:type="spellEnd"/>
          </m:sub>
        </m:sSub>
        <m:r>
          <m:rPr>
            <m:nor/>
          </m:rPr>
          <w:rPr>
            <w:bCs w:val="0"/>
          </w:rPr>
          <m:t xml:space="preserve"> = </m:t>
        </m:r>
        <m:r>
          <m:rPr>
            <m:nor/>
          </m:rPr>
          <w:rPr>
            <w:bCs w:val="0"/>
            <w:iCs/>
          </w:rPr>
          <m:t xml:space="preserve">4,76 </m:t>
        </m:r>
        <m:r>
          <m:rPr>
            <m:nor/>
          </m:rPr>
          <w:rPr>
            <w:rFonts w:ascii="Cambria Math" w:hAnsi="Cambria Math" w:cs="Cambria Math"/>
            <w:bCs w:val="0"/>
            <w:iCs/>
          </w:rPr>
          <m:t>⋅</m:t>
        </m:r>
        <m:r>
          <m:rPr>
            <m:nor/>
          </m:rPr>
          <w:rPr>
            <w:bCs w:val="0"/>
            <w:iCs/>
          </w:rPr>
          <m:t xml:space="preserve"> 75 </m:t>
        </m:r>
        <m:r>
          <m:rPr>
            <m:nor/>
          </m:rPr>
          <w:rPr>
            <w:rFonts w:ascii="Cambria Math" w:hAnsi="Cambria Math" w:cs="Cambria Math"/>
            <w:bCs w:val="0"/>
            <w:iCs/>
          </w:rPr>
          <m:t>⋅</m:t>
        </m:r>
        <m:r>
          <m:rPr>
            <m:nor/>
          </m:rPr>
          <w:rPr>
            <w:bCs w:val="0"/>
            <w:iCs/>
          </w:rPr>
          <m:t xml:space="preserve"> 8 </m:t>
        </m:r>
        <m:r>
          <m:rPr>
            <m:nor/>
          </m:rPr>
          <w:rPr>
            <w:bCs w:val="0"/>
          </w:rPr>
          <m:t xml:space="preserve">= </m:t>
        </m:r>
        <m:r>
          <m:rPr>
            <m:nor/>
          </m:rPr>
          <w:rPr>
            <w:bCs w:val="0"/>
            <w:iCs/>
          </w:rPr>
          <m:t>2856</m:t>
        </m:r>
      </m:oMath>
      <w:r w:rsidRPr="00F34428">
        <w:rPr>
          <w:bCs w:val="0"/>
        </w:rPr>
        <w:t xml:space="preserve"> руб.</w:t>
      </w:r>
    </w:p>
    <w:p w14:paraId="2E3DC699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12F89FC5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Дополнительная заработная плата рассчитывается по формуле (Д.19):</w:t>
      </w:r>
    </w:p>
    <w:p w14:paraId="67160748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53223045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m:oMath>
        <m:r>
          <m:rPr>
            <m:nor/>
          </m:rPr>
          <w:rPr>
            <w:bCs w:val="0"/>
          </w:rPr>
          <m:t>З</m:t>
        </m:r>
        <m:sSub>
          <m:sSubPr>
            <m:ctrlPr>
              <w:rPr>
                <w:rFonts w:ascii="Cambria Math" w:hAnsi="Cambria Math"/>
                <w:bCs w:val="0"/>
                <w:lang w:val="en-US"/>
              </w:rPr>
            </m:ctrlPr>
          </m:sSubPr>
          <m:e>
            <m:r>
              <m:rPr>
                <m:nor/>
              </m:rPr>
              <w:rPr>
                <w:bCs w:val="0"/>
              </w:rPr>
              <m:t>П</m:t>
            </m:r>
          </m:e>
          <m:sub>
            <w:proofErr w:type="spellStart"/>
            <m:r>
              <m:rPr>
                <m:nor/>
              </m:rPr>
              <w:rPr>
                <w:bCs w:val="0"/>
              </w:rPr>
              <m:t>доп</m:t>
            </m:r>
            <w:proofErr w:type="spellEnd"/>
          </m:sub>
        </m:sSub>
        <m:r>
          <m:rPr>
            <m:nor/>
          </m:rPr>
          <w:rPr>
            <w:bCs w:val="0"/>
          </w:rPr>
          <m:t xml:space="preserve"> = 2856 </m:t>
        </m:r>
        <m:r>
          <m:rPr>
            <m:nor/>
          </m:rPr>
          <w:rPr>
            <w:rFonts w:ascii="Cambria Math" w:hAnsi="Cambria Math" w:cs="Cambria Math"/>
            <w:bCs w:val="0"/>
          </w:rPr>
          <m:t>⋅</m:t>
        </m:r>
        <m:r>
          <m:rPr>
            <m:nor/>
          </m:rPr>
          <w:rPr>
            <w:bCs w:val="0"/>
          </w:rPr>
          <m:t xml:space="preserve"> 0,2 = 571,2</m:t>
        </m:r>
      </m:oMath>
      <w:r w:rsidRPr="00F34428">
        <w:rPr>
          <w:bCs w:val="0"/>
        </w:rPr>
        <w:t xml:space="preserve"> руб.</w:t>
      </w:r>
    </w:p>
    <w:p w14:paraId="61A29C1C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364BBE3B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Отчисления от основной и дополнительной заработной платы рассчитываются по формуле (Д.20):</w:t>
      </w:r>
    </w:p>
    <w:p w14:paraId="12CDB208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78339327" w14:textId="77777777" w:rsidR="00F34428" w:rsidRPr="00F34428" w:rsidRDefault="00F34428" w:rsidP="002B040A">
      <w:pPr>
        <w:spacing w:after="0" w:line="264" w:lineRule="auto"/>
        <w:ind w:firstLine="709"/>
        <w:rPr>
          <w:bCs w:val="0"/>
          <w:i/>
        </w:rPr>
      </w:pPr>
      <m:oMathPara>
        <m:oMath>
          <m:sSub>
            <m:sSubPr>
              <m:ctrlPr>
                <w:rPr>
                  <w:rFonts w:ascii="Cambria Math" w:hAnsi="Cambria Math"/>
                  <w:bCs w:val="0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bCs w:val="0"/>
                </w:rPr>
                <m:t>ОТЧ</m:t>
              </m:r>
            </m:e>
            <m:sub>
              <w:proofErr w:type="spellStart"/>
              <m:r>
                <m:rPr>
                  <m:nor/>
                </m:rPr>
                <w:rPr>
                  <w:bCs w:val="0"/>
                </w:rPr>
                <m:t>с.н</m:t>
              </m:r>
              <w:proofErr w:type="spellEnd"/>
            </m:sub>
          </m:sSub>
          <m:r>
            <m:rPr>
              <m:nor/>
            </m:rPr>
            <w:rPr>
              <w:bCs w:val="0"/>
            </w:rPr>
            <m:t xml:space="preserve"> = </m:t>
          </m:r>
          <m:f>
            <m:fPr>
              <m:ctrlPr>
                <w:rPr>
                  <w:rFonts w:ascii="Cambria Math" w:hAnsi="Cambria Math"/>
                  <w:bCs w:val="0"/>
                  <w:i/>
                  <w:lang w:val="en-US"/>
                </w:rPr>
              </m:ctrlPr>
            </m:fPr>
            <m:num>
              <m:r>
                <m:rPr>
                  <m:nor/>
                </m:rPr>
                <w:rPr>
                  <w:bCs w:val="0"/>
                </w:rPr>
                <m:t>(2856 + 517,2) ∙ 34,6</m:t>
              </m:r>
            </m:num>
            <m:den>
              <m:r>
                <m:rPr>
                  <m:nor/>
                </m:rPr>
                <w:rPr>
                  <w:bCs w:val="0"/>
                </w:rPr>
                <m:t>100</m:t>
              </m:r>
            </m:den>
          </m:f>
          <m:r>
            <m:rPr>
              <m:nor/>
            </m:rPr>
            <w:rPr>
              <w:bCs w:val="0"/>
            </w:rPr>
            <m:t xml:space="preserve"> = 1185,81 </m:t>
          </m:r>
          <m:r>
            <m:rPr>
              <m:nor/>
            </m:rPr>
            <w:rPr>
              <w:bCs w:val="0"/>
              <w:iCs/>
            </w:rPr>
            <m:t>руб.,</m:t>
          </m:r>
        </m:oMath>
      </m:oMathPara>
    </w:p>
    <w:p w14:paraId="6DA12C7C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5B3491D9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m:oMathPara>
        <m:oMath>
          <m:sSub>
            <m:sSubPr>
              <m:ctrlPr>
                <w:rPr>
                  <w:rFonts w:ascii="Cambria Math" w:hAnsi="Cambria Math"/>
                  <w:bCs w:val="0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bCs w:val="0"/>
                </w:rPr>
                <m:t>З</m:t>
              </m:r>
            </m:e>
            <m:sub>
              <w:proofErr w:type="spellStart"/>
              <m:r>
                <m:rPr>
                  <m:nor/>
                </m:rPr>
                <w:rPr>
                  <w:bCs w:val="0"/>
                </w:rPr>
                <m:t>тр</m:t>
              </m:r>
              <w:proofErr w:type="spellEnd"/>
            </m:sub>
          </m:sSub>
          <m:r>
            <m:rPr>
              <m:nor/>
            </m:rPr>
            <w:rPr>
              <w:bCs w:val="0"/>
            </w:rPr>
            <m:t xml:space="preserve"> = 2856 + 571,2 + 1185,81 = 4613,01 руб.</m:t>
          </m:r>
        </m:oMath>
      </m:oMathPara>
    </w:p>
    <w:p w14:paraId="0ACC14F7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524D071E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Годовые затраты на аренду помещения определяются по формуле (Д.27):</w:t>
      </w:r>
    </w:p>
    <w:p w14:paraId="7016FD5C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3D02AF1A" w14:textId="77777777" w:rsidR="00F34428" w:rsidRPr="00F34428" w:rsidRDefault="00F34428" w:rsidP="002B040A">
      <w:pPr>
        <w:spacing w:after="0" w:line="264" w:lineRule="auto"/>
        <w:ind w:firstLine="709"/>
        <w:rPr>
          <w:bCs w:val="0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Cs w:val="0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bCs w:val="0"/>
                </w:rPr>
                <m:t>З</m:t>
              </m:r>
            </m:e>
            <m:sub>
              <m:r>
                <m:rPr>
                  <m:nor/>
                </m:rPr>
                <w:rPr>
                  <w:bCs w:val="0"/>
                </w:rPr>
                <m:t>ар</m:t>
              </m:r>
            </m:sub>
          </m:sSub>
          <m:r>
            <m:rPr>
              <m:nor/>
            </m:rPr>
            <w:rPr>
              <w:bCs w:val="0"/>
            </w:rPr>
            <m:t xml:space="preserve"> = 13,69 </m:t>
          </m:r>
          <m:r>
            <m:rPr>
              <m:nor/>
            </m:rPr>
            <w:rPr>
              <w:rFonts w:ascii="Cambria Math" w:hAnsi="Cambria Math" w:cs="Cambria Math"/>
              <w:bCs w:val="0"/>
            </w:rPr>
            <m:t>⋅</m:t>
          </m:r>
          <m:r>
            <m:rPr>
              <m:nor/>
            </m:rPr>
            <w:rPr>
              <w:bCs w:val="0"/>
            </w:rPr>
            <m:t xml:space="preserve"> 12 = 164,28</m:t>
          </m:r>
          <m:r>
            <m:rPr>
              <m:nor/>
            </m:rPr>
            <w:rPr>
              <w:bCs w:val="0"/>
              <w:iCs/>
            </w:rPr>
            <m:t xml:space="preserve"> руб.</m:t>
          </m:r>
        </m:oMath>
      </m:oMathPara>
    </w:p>
    <w:p w14:paraId="2B045BE0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61457BA3" w14:textId="1ABAEC12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Сумма годовых амортизационных отчислений (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m:rPr>
                <m:nor/>
              </m:rPr>
              <w:rPr>
                <w:bCs w:val="0"/>
              </w:rPr>
              <m:t>ам</m:t>
            </m:r>
            <m:ctrlPr>
              <w:rPr>
                <w:rFonts w:ascii="Cambria Math" w:hAnsi="Cambria Math"/>
                <w:bCs w:val="0"/>
                <w:lang w:val="en-US"/>
              </w:rPr>
            </m:ctrlPr>
          </m:sub>
        </m:sSub>
      </m:oMath>
      <w:r w:rsidRPr="00F34428">
        <w:rPr>
          <w:bCs w:val="0"/>
        </w:rPr>
        <w:t>) определяется по формуле (Д.28):</w:t>
      </w:r>
    </w:p>
    <w:p w14:paraId="41A4FF32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71DEF8FA" w14:textId="77777777" w:rsidR="00F34428" w:rsidRPr="00F34428" w:rsidRDefault="00F34428" w:rsidP="002B040A">
      <w:pPr>
        <w:spacing w:after="0" w:line="264" w:lineRule="auto"/>
        <w:ind w:firstLine="709"/>
        <w:rPr>
          <w:bCs w:val="0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Cs w:val="0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bCs w:val="0"/>
                </w:rPr>
                <m:t>З</m:t>
              </m:r>
            </m:e>
            <m:sub>
              <w:proofErr w:type="spellStart"/>
              <m:r>
                <m:rPr>
                  <m:nor/>
                </m:rPr>
                <w:rPr>
                  <w:bCs w:val="0"/>
                </w:rPr>
                <m:t>ам</m:t>
              </m:r>
              <w:proofErr w:type="spellEnd"/>
            </m:sub>
          </m:sSub>
          <m:r>
            <m:rPr>
              <m:nor/>
            </m:rPr>
            <w:rPr>
              <w:bCs w:val="0"/>
            </w:rPr>
            <m:t xml:space="preserve"> = 1200 </m:t>
          </m:r>
          <m:r>
            <m:rPr>
              <m:nor/>
            </m:rPr>
            <w:rPr>
              <w:rFonts w:ascii="Cambria Math" w:hAnsi="Cambria Math" w:cs="Cambria Math"/>
              <w:bCs w:val="0"/>
            </w:rPr>
            <m:t>⋅</m:t>
          </m:r>
          <m:r>
            <m:rPr>
              <m:nor/>
            </m:rPr>
            <w:rPr>
              <w:bCs w:val="0"/>
            </w:rPr>
            <m:t xml:space="preserve"> (1 + 0,13) </m:t>
          </m:r>
          <m:r>
            <m:rPr>
              <m:nor/>
            </m:rPr>
            <w:rPr>
              <w:rFonts w:ascii="Cambria Math" w:hAnsi="Cambria Math" w:cs="Cambria Math"/>
              <w:bCs w:val="0"/>
            </w:rPr>
            <m:t>⋅</m:t>
          </m:r>
          <m:r>
            <m:rPr>
              <m:nor/>
            </m:rPr>
            <w:rPr>
              <w:bCs w:val="0"/>
            </w:rPr>
            <m:t xml:space="preserve"> 0,125 = 169,5</m:t>
          </m:r>
          <m:r>
            <m:rPr>
              <m:nor/>
            </m:rPr>
            <w:rPr>
              <w:bCs w:val="0"/>
              <w:iCs/>
            </w:rPr>
            <m:t xml:space="preserve"> руб.</m:t>
          </m:r>
        </m:oMath>
      </m:oMathPara>
    </w:p>
    <w:p w14:paraId="12028A88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068932B1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Стоимость электроэнергии, потребляемой за год, определяется по формуле (Д.29).</w:t>
      </w:r>
    </w:p>
    <w:p w14:paraId="586A5504" w14:textId="4CB42380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Действительный годовой фонд времени работы ПЭВМ (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nor/>
              </m:rPr>
              <w:rPr>
                <w:bCs w:val="0"/>
              </w:rPr>
              <m:t>эвм</m:t>
            </m:r>
            <m:ctrlPr>
              <w:rPr>
                <w:rFonts w:ascii="Cambria Math" w:hAnsi="Cambria Math"/>
                <w:bCs w:val="0"/>
                <w:lang w:val="en-US"/>
              </w:rPr>
            </m:ctrlPr>
          </m:sub>
        </m:sSub>
      </m:oMath>
      <w:r w:rsidRPr="00F34428">
        <w:rPr>
          <w:bCs w:val="0"/>
        </w:rPr>
        <w:t>) рассчитывается по формуле (Д.30):</w:t>
      </w:r>
    </w:p>
    <w:p w14:paraId="024C5472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455052A9" w14:textId="341D5662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m:oMath>
        <m:sSub>
          <m:sSubP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 w:val="0"/>
                <w:i/>
                <w:iCs/>
                <w:lang w:val="en-US"/>
              </w:rPr>
              <m:t>F</m:t>
            </m:r>
          </m:e>
          <m:sub>
            <w:proofErr w:type="spellStart"/>
            <m:r>
              <m:rPr>
                <m:nor/>
              </m:rPr>
              <w:rPr>
                <w:bCs w:val="0"/>
              </w:rPr>
              <m:t>эвм</m:t>
            </m:r>
            <w:proofErr w:type="spellEnd"/>
            <m:ctrlPr>
              <w:rPr>
                <w:rFonts w:ascii="Cambria Math" w:hAnsi="Cambria Math"/>
                <w:bCs w:val="0"/>
                <w:lang w:val="en-US"/>
              </w:rPr>
            </m:ctrlPr>
          </m:sub>
        </m:sSub>
        <m:r>
          <m:rPr>
            <m:nor/>
          </m:rPr>
          <w:rPr>
            <w:bCs w:val="0"/>
          </w:rPr>
          <m:t xml:space="preserve"> = </m:t>
        </m:r>
        <m:d>
          <m:dP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dPr>
          <m:e>
            <m:r>
              <m:rPr>
                <m:nor/>
              </m:rPr>
              <w:rPr>
                <w:bCs w:val="0"/>
              </w:rPr>
              <m:t xml:space="preserve">365 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nor/>
              </m:rPr>
              <w:rPr>
                <w:bCs w:val="0"/>
              </w:rPr>
              <m:t>108</m:t>
            </m:r>
            <m:ctrlPr>
              <w:rPr>
                <w:rFonts w:ascii="Cambria Math" w:hAnsi="Cambria Math"/>
                <w:bCs w:val="0"/>
                <w:lang w:val="en-US"/>
              </w:rPr>
            </m:ctrlPr>
          </m:e>
        </m:d>
        <m:r>
          <m:rPr>
            <m:nor/>
          </m:rPr>
          <w:rPr>
            <w:bCs w:val="0"/>
          </w:rPr>
          <m:t xml:space="preserve"> </m:t>
        </m:r>
        <m:r>
          <m:rPr>
            <m:nor/>
          </m:rPr>
          <w:rPr>
            <w:rFonts w:ascii="Cambria Math" w:hAnsi="Cambria Math" w:cs="Cambria Math"/>
            <w:bCs w:val="0"/>
          </w:rPr>
          <m:t>⋅</m:t>
        </m:r>
        <m:r>
          <m:rPr>
            <m:nor/>
          </m:rPr>
          <w:rPr>
            <w:bCs w:val="0"/>
          </w:rPr>
          <m:t xml:space="preserve"> 8 </m:t>
        </m:r>
        <m:r>
          <m:rPr>
            <m:nor/>
          </m:rPr>
          <w:rPr>
            <w:rFonts w:ascii="Cambria Math" w:hAnsi="Cambria Math" w:cs="Cambria Math"/>
            <w:bCs w:val="0"/>
          </w:rPr>
          <m:t>⋅</m:t>
        </m:r>
        <m:r>
          <m:rPr>
            <m:nor/>
          </m:rPr>
          <w:rPr>
            <w:bCs w:val="0"/>
          </w:rPr>
          <m:t xml:space="preserve"> 1 </m:t>
        </m:r>
        <m:r>
          <m:rPr>
            <m:nor/>
          </m:rPr>
          <w:rPr>
            <w:rFonts w:ascii="Cambria Math" w:hAnsi="Cambria Math" w:cs="Cambria Math"/>
            <w:bCs w:val="0"/>
          </w:rPr>
          <m:t>⋅</m:t>
        </m:r>
        <m:r>
          <m:rPr>
            <m:nor/>
          </m:rPr>
          <w:rPr>
            <w:bCs w:val="0"/>
          </w:rPr>
          <m:t xml:space="preserve"> </m:t>
        </m:r>
        <m:d>
          <m:dP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dPr>
          <m:e>
            <m:r>
              <m:rPr>
                <m:nor/>
              </m:rPr>
              <w:rPr>
                <w:bCs w:val="0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nor/>
              </m:rPr>
              <w:rPr>
                <w:bCs w:val="0"/>
              </w:rPr>
              <m:t>0,2</m:t>
            </m:r>
          </m:e>
        </m:d>
        <m:r>
          <m:rPr>
            <m:nor/>
          </m:rPr>
          <w:rPr>
            <w:bCs w:val="0"/>
          </w:rPr>
          <m:t xml:space="preserve"> = 1644,8</m:t>
        </m:r>
      </m:oMath>
      <w:r w:rsidRPr="00F34428">
        <w:rPr>
          <w:bCs w:val="0"/>
        </w:rPr>
        <w:t xml:space="preserve"> ч.,</w:t>
      </w:r>
    </w:p>
    <w:p w14:paraId="357FEE8C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07EF307A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m:oMathPara>
        <m:oMath>
          <m:sSub>
            <m:sSubPr>
              <m:ctrlPr>
                <w:rPr>
                  <w:rFonts w:ascii="Cambria Math" w:hAnsi="Cambria Math"/>
                  <w:bCs w:val="0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bCs w:val="0"/>
                </w:rPr>
                <m:t>З</m:t>
              </m:r>
            </m:e>
            <m:sub>
              <w:proofErr w:type="spellStart"/>
              <m:r>
                <m:rPr>
                  <m:nor/>
                </m:rPr>
                <w:rPr>
                  <w:bCs w:val="0"/>
                </w:rPr>
                <m:t>эвм</m:t>
              </m:r>
              <w:proofErr w:type="spellEnd"/>
            </m:sub>
          </m:sSub>
          <m:r>
            <m:rPr>
              <m:nor/>
            </m:rPr>
            <w:rPr>
              <w:bCs w:val="0"/>
            </w:rPr>
            <m:t xml:space="preserve"> = </m:t>
          </m:r>
          <m:f>
            <m:fPr>
              <m:ctrlPr>
                <w:rPr>
                  <w:rFonts w:ascii="Cambria Math" w:hAnsi="Cambria Math"/>
                  <w:bCs w:val="0"/>
                  <w:i/>
                  <w:lang w:val="en-US"/>
                </w:rPr>
              </m:ctrlPr>
            </m:fPr>
            <m:num>
              <m:r>
                <m:rPr>
                  <m:nor/>
                </m:rPr>
                <w:rPr>
                  <w:bCs w:val="0"/>
                </w:rPr>
                <m:t>0,41 ∙ 1644,8 ∙ 0,390852 ∙ 0,9</m:t>
              </m:r>
            </m:num>
            <m:den>
              <m:r>
                <m:rPr>
                  <m:nor/>
                </m:rPr>
                <w:rPr>
                  <w:bCs w:val="0"/>
                </w:rPr>
                <m:t>1</m:t>
              </m:r>
            </m:den>
          </m:f>
          <m:r>
            <m:rPr>
              <m:nor/>
            </m:rPr>
            <w:rPr>
              <w:bCs w:val="0"/>
            </w:rPr>
            <m:t xml:space="preserve"> = 237,1 </m:t>
          </m:r>
          <m:r>
            <m:rPr>
              <m:nor/>
            </m:rPr>
            <w:rPr>
              <w:bCs w:val="0"/>
              <w:iCs/>
            </w:rPr>
            <m:t>руб.</m:t>
          </m:r>
        </m:oMath>
      </m:oMathPara>
    </w:p>
    <w:p w14:paraId="7E2373F6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312494B0" w14:textId="77777777" w:rsidR="00F34428" w:rsidRDefault="00F34428" w:rsidP="002B040A">
      <w:pPr>
        <w:spacing w:after="0" w:line="264" w:lineRule="auto"/>
        <w:ind w:firstLine="709"/>
      </w:pPr>
      <w:r w:rsidRPr="00F34428">
        <w:rPr>
          <w:bCs w:val="0"/>
        </w:rPr>
        <w:lastRenderedPageBreak/>
        <w:t>Затраты на материалы (</w:t>
      </w:r>
      <m:oMath>
        <m:sSub>
          <m:sSubPr>
            <m:ctrlPr>
              <w:rPr>
                <w:rFonts w:ascii="Cambria Math" w:hAnsi="Cambria Math"/>
                <w:bCs w:val="0"/>
                <w:lang w:val="en-US"/>
              </w:rPr>
            </m:ctrlPr>
          </m:sSubPr>
          <m:e>
            <m:r>
              <m:rPr>
                <m:nor/>
              </m:rPr>
              <w:rPr>
                <w:bCs w:val="0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bCs w:val="0"/>
              </w:rPr>
              <m:t>эвм</m:t>
            </m:r>
            <w:proofErr w:type="spellEnd"/>
          </m:sub>
        </m:sSub>
      </m:oMath>
      <w:r w:rsidRPr="00F34428">
        <w:rPr>
          <w:bCs w:val="0"/>
        </w:rPr>
        <w:t>), необходимые для обеспечения нормальной работы ПЭВМ, составляют около 1% от балансовой стоимости ЭВМ, и определяются по формуле (Д.31):</w:t>
      </w:r>
    </w:p>
    <w:p w14:paraId="05295191" w14:textId="77777777" w:rsidR="006C1488" w:rsidRPr="00F34428" w:rsidRDefault="006C1488" w:rsidP="002B040A">
      <w:pPr>
        <w:spacing w:after="0" w:line="264" w:lineRule="auto"/>
        <w:ind w:firstLine="709"/>
        <w:rPr>
          <w:bCs w:val="0"/>
        </w:rPr>
      </w:pPr>
    </w:p>
    <w:p w14:paraId="49BABC8E" w14:textId="599C1F33" w:rsidR="00F34428" w:rsidRDefault="00F34428" w:rsidP="002B040A">
      <w:pPr>
        <w:spacing w:after="0" w:line="264" w:lineRule="auto"/>
        <w:ind w:firstLine="709"/>
      </w:pPr>
      <m:oMath>
        <m:sSub>
          <m:sSubPr>
            <m:ctrlPr>
              <w:rPr>
                <w:rFonts w:ascii="Cambria Math" w:hAnsi="Cambria Math"/>
                <w:bCs w:val="0"/>
                <w:lang w:val="en-US"/>
              </w:rPr>
            </m:ctrlPr>
          </m:sSubPr>
          <m:e>
            <m:r>
              <m:rPr>
                <m:nor/>
              </m:rPr>
              <w:rPr>
                <w:bCs w:val="0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bCs w:val="0"/>
              </w:rPr>
              <m:t>в.м</m:t>
            </m:r>
            <w:proofErr w:type="spellEnd"/>
          </m:sub>
        </m:sSub>
        <m:r>
          <m:rPr>
            <m:nor/>
          </m:rPr>
          <w:rPr>
            <w:bCs w:val="0"/>
          </w:rPr>
          <m:t xml:space="preserve"> = 1200 </m:t>
        </m:r>
        <m:r>
          <m:rPr>
            <m:nor/>
          </m:rPr>
          <w:rPr>
            <w:rFonts w:ascii="Cambria Math" w:hAnsi="Cambria Math" w:cs="Cambria Math"/>
            <w:bCs w:val="0"/>
          </w:rPr>
          <m:t>⋅</m:t>
        </m:r>
        <m:r>
          <m:rPr>
            <m:nor/>
          </m:rPr>
          <w:rPr>
            <w:bCs w:val="0"/>
          </w:rPr>
          <m:t xml:space="preserve"> (1 + 0,13) </m:t>
        </m:r>
        <m:r>
          <m:rPr>
            <m:nor/>
          </m:rPr>
          <w:rPr>
            <w:rFonts w:ascii="Cambria Math" w:hAnsi="Cambria Math" w:cs="Cambria Math"/>
            <w:bCs w:val="0"/>
          </w:rPr>
          <m:t>⋅</m:t>
        </m:r>
        <m:r>
          <m:rPr>
            <m:nor/>
          </m:rPr>
          <w:rPr>
            <w:bCs w:val="0"/>
          </w:rPr>
          <m:t xml:space="preserve"> 0,01 = 13,56</m:t>
        </m:r>
      </m:oMath>
      <w:r w:rsidRPr="00F34428">
        <w:rPr>
          <w:bCs w:val="0"/>
        </w:rPr>
        <w:t xml:space="preserve"> руб.</w:t>
      </w:r>
    </w:p>
    <w:p w14:paraId="12FA9841" w14:textId="77777777" w:rsidR="006C1488" w:rsidRPr="00F34428" w:rsidRDefault="006C1488" w:rsidP="002B040A">
      <w:pPr>
        <w:spacing w:after="0" w:line="264" w:lineRule="auto"/>
        <w:ind w:firstLine="709"/>
        <w:rPr>
          <w:bCs w:val="0"/>
        </w:rPr>
      </w:pPr>
    </w:p>
    <w:p w14:paraId="1BE0815C" w14:textId="4748D3BE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Затраты на текущий и профилактический ремонт (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w:proofErr w:type="gramStart"/>
            <m:r>
              <m:rPr>
                <m:nor/>
              </m:rPr>
              <w:rPr>
                <w:bCs w:val="0"/>
              </w:rPr>
              <m:t>т.р</m:t>
            </m:r>
            <w:proofErr w:type="gramEnd"/>
            <m:ctrlPr>
              <w:rPr>
                <w:rFonts w:ascii="Cambria Math" w:hAnsi="Cambria Math"/>
                <w:bCs w:val="0"/>
                <w:lang w:val="en-US"/>
              </w:rPr>
            </m:ctrlPr>
          </m:sub>
        </m:sSub>
      </m:oMath>
      <w:r w:rsidRPr="00F34428">
        <w:rPr>
          <w:bCs w:val="0"/>
        </w:rPr>
        <w:t>) принимаются равными 5% от балансовой стоимости ЭВМ и вычисляются по формуле (Д.32):</w:t>
      </w:r>
    </w:p>
    <w:p w14:paraId="0ECF5DDF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4450F75F" w14:textId="7085EBDD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m:oMath>
        <m:sSub>
          <m:sSubPr>
            <m:ctrlPr>
              <w:rPr>
                <w:rFonts w:ascii="Cambria Math" w:hAnsi="Cambria Math"/>
                <w:bCs w:val="0"/>
                <w:lang w:val="en-US"/>
              </w:rPr>
            </m:ctrlPr>
          </m:sSubPr>
          <m:e>
            <m:r>
              <m:rPr>
                <m:nor/>
              </m:rPr>
              <w:rPr>
                <w:bCs w:val="0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bCs w:val="0"/>
              </w:rPr>
              <m:t>т.р</m:t>
            </m:r>
            <w:proofErr w:type="spellEnd"/>
          </m:sub>
        </m:sSub>
        <m:r>
          <m:rPr>
            <m:nor/>
          </m:rPr>
          <w:rPr>
            <w:bCs w:val="0"/>
          </w:rPr>
          <m:t xml:space="preserve"> = 1200 </m:t>
        </m:r>
        <m:r>
          <m:rPr>
            <m:nor/>
          </m:rPr>
          <w:rPr>
            <w:rFonts w:ascii="Cambria Math" w:hAnsi="Cambria Math" w:cs="Cambria Math"/>
            <w:bCs w:val="0"/>
          </w:rPr>
          <m:t>⋅</m:t>
        </m:r>
        <m:r>
          <m:rPr>
            <m:nor/>
          </m:rPr>
          <w:rPr>
            <w:bCs w:val="0"/>
          </w:rPr>
          <m:t xml:space="preserve"> (1 + 0,13) </m:t>
        </m:r>
        <m:r>
          <m:rPr>
            <m:nor/>
          </m:rPr>
          <w:rPr>
            <w:rFonts w:ascii="Cambria Math" w:hAnsi="Cambria Math" w:cs="Cambria Math"/>
            <w:bCs w:val="0"/>
          </w:rPr>
          <m:t>⋅</m:t>
        </m:r>
        <m:r>
          <m:rPr>
            <m:nor/>
          </m:rPr>
          <w:rPr>
            <w:bCs w:val="0"/>
          </w:rPr>
          <m:t xml:space="preserve"> 0,05 = 67,8</m:t>
        </m:r>
      </m:oMath>
      <w:r w:rsidRPr="00F34428">
        <w:rPr>
          <w:bCs w:val="0"/>
        </w:rPr>
        <w:t xml:space="preserve"> руб.</w:t>
      </w:r>
    </w:p>
    <w:p w14:paraId="712EDCAA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2DD447D7" w14:textId="424BFC3C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Прочие затраты, связанные с эксплуатацией ЭВМ (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m:rPr>
                <m:nor/>
              </m:rPr>
              <w:rPr>
                <w:bCs w:val="0"/>
              </w:rPr>
              <m:t>пр</m:t>
            </m:r>
            <m:ctrlPr>
              <w:rPr>
                <w:rFonts w:ascii="Cambria Math" w:hAnsi="Cambria Math"/>
                <w:bCs w:val="0"/>
                <w:lang w:val="en-US"/>
              </w:rPr>
            </m:ctrlPr>
          </m:sub>
        </m:sSub>
      </m:oMath>
      <w:r w:rsidRPr="00F34428">
        <w:rPr>
          <w:bCs w:val="0"/>
        </w:rPr>
        <w:t>), состоят из амортизационных отчислений на здания, стоимости услуг сторонних организаций и составляют 5 % от балансовой стоимости и определяются по формуле (Д.33):</w:t>
      </w:r>
    </w:p>
    <w:p w14:paraId="43D4D41A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56D9D0D8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m:oMath>
        <m:sSub>
          <m:sSubPr>
            <m:ctrlPr>
              <w:rPr>
                <w:rFonts w:ascii="Cambria Math" w:hAnsi="Cambria Math"/>
                <w:bCs w:val="0"/>
                <w:lang w:val="en-US"/>
              </w:rPr>
            </m:ctrlPr>
          </m:sSubPr>
          <m:e>
            <m:r>
              <m:rPr>
                <m:nor/>
              </m:rPr>
              <w:rPr>
                <w:bCs w:val="0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bCs w:val="0"/>
              </w:rPr>
              <m:t>пр</m:t>
            </m:r>
            <w:proofErr w:type="spellEnd"/>
          </m:sub>
        </m:sSub>
        <m:r>
          <m:rPr>
            <m:nor/>
          </m:rPr>
          <w:rPr>
            <w:bCs w:val="0"/>
          </w:rPr>
          <m:t xml:space="preserve"> = 1200 </m:t>
        </m:r>
        <m:r>
          <m:rPr>
            <m:nor/>
          </m:rPr>
          <w:rPr>
            <w:rFonts w:ascii="Cambria Math" w:hAnsi="Cambria Math" w:cs="Cambria Math"/>
            <w:bCs w:val="0"/>
          </w:rPr>
          <m:t>⋅</m:t>
        </m:r>
        <m:r>
          <m:rPr>
            <m:nor/>
          </m:rPr>
          <w:rPr>
            <w:bCs w:val="0"/>
          </w:rPr>
          <m:t xml:space="preserve"> (1 + 0,13) </m:t>
        </m:r>
        <m:r>
          <m:rPr>
            <m:nor/>
          </m:rPr>
          <w:rPr>
            <w:rFonts w:ascii="Cambria Math" w:hAnsi="Cambria Math" w:cs="Cambria Math"/>
            <w:bCs w:val="0"/>
          </w:rPr>
          <m:t>⋅</m:t>
        </m:r>
        <m:r>
          <m:rPr>
            <m:nor/>
          </m:rPr>
          <w:rPr>
            <w:bCs w:val="0"/>
          </w:rPr>
          <m:t xml:space="preserve"> 0,05 = 67,8</m:t>
        </m:r>
      </m:oMath>
      <w:r w:rsidRPr="00F34428">
        <w:rPr>
          <w:bCs w:val="0"/>
        </w:rPr>
        <w:t xml:space="preserve"> руб.</w:t>
      </w:r>
    </w:p>
    <w:p w14:paraId="7D2DE1C8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643BA466" w14:textId="5C90606B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Для расчета машинного времени ЭВМ (</w:t>
      </w:r>
      <m:oMath>
        <m:sSub>
          <m:sSubP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nor/>
              </m:rPr>
              <w:rPr>
                <w:bCs w:val="0"/>
              </w:rPr>
              <m:t>эвм</m:t>
            </m:r>
            <m:ctrlPr>
              <w:rPr>
                <w:rFonts w:ascii="Cambria Math" w:hAnsi="Cambria Math"/>
                <w:bCs w:val="0"/>
                <w:lang w:val="en-US"/>
              </w:rPr>
            </m:ctrlPr>
          </m:sub>
        </m:sSub>
      </m:oMath>
      <w:r w:rsidRPr="00F34428">
        <w:rPr>
          <w:bCs w:val="0"/>
        </w:rPr>
        <w:t xml:space="preserve"> в часах), необходимого для разработки и отладки проекта специалистом, следует использовать формулу (Д.34):</w:t>
      </w:r>
    </w:p>
    <w:p w14:paraId="5F1EC8E0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3B0D21D3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m:oMath>
        <m:sSub>
          <m:sSubP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 w:val="0"/>
                <w:lang w:val="en-US"/>
              </w:rPr>
              <m:t>t</m:t>
            </m:r>
          </m:e>
          <m:sub>
            <w:proofErr w:type="spellStart"/>
            <m:r>
              <m:rPr>
                <m:nor/>
              </m:rPr>
              <w:rPr>
                <w:bCs w:val="0"/>
              </w:rPr>
              <m:t>эвм</m:t>
            </m:r>
            <w:proofErr w:type="spellEnd"/>
            <m:ctrlPr>
              <w:rPr>
                <w:rFonts w:ascii="Cambria Math" w:hAnsi="Cambria Math"/>
                <w:bCs w:val="0"/>
                <w:lang w:val="en-US"/>
              </w:rPr>
            </m:ctrlPr>
          </m:sub>
        </m:sSub>
        <m:r>
          <m:rPr>
            <m:nor/>
          </m:rPr>
          <w:rPr>
            <w:bCs w:val="0"/>
          </w:rPr>
          <m:t xml:space="preserve"> = 25 </m:t>
        </m:r>
        <m:r>
          <m:rPr>
            <m:nor/>
          </m:rPr>
          <w:rPr>
            <w:rFonts w:ascii="Cambria Math" w:hAnsi="Cambria Math" w:cs="Cambria Math"/>
            <w:bCs w:val="0"/>
          </w:rPr>
          <m:t>⋅</m:t>
        </m:r>
        <m:r>
          <m:rPr>
            <m:nor/>
          </m:rPr>
          <w:rPr>
            <w:bCs w:val="0"/>
          </w:rPr>
          <m:t xml:space="preserve"> 8 </m:t>
        </m:r>
        <m:r>
          <m:rPr>
            <m:nor/>
          </m:rPr>
          <w:rPr>
            <w:rFonts w:ascii="Cambria Math" w:hAnsi="Cambria Math" w:cs="Cambria Math"/>
            <w:bCs w:val="0"/>
          </w:rPr>
          <m:t>⋅</m:t>
        </m:r>
        <m:r>
          <m:rPr>
            <m:nor/>
          </m:rPr>
          <w:rPr>
            <w:bCs w:val="0"/>
          </w:rPr>
          <m:t xml:space="preserve"> 1 = 200</m:t>
        </m:r>
      </m:oMath>
      <w:r w:rsidRPr="00F34428">
        <w:rPr>
          <w:bCs w:val="0"/>
        </w:rPr>
        <w:t xml:space="preserve"> ч.,</w:t>
      </w:r>
    </w:p>
    <w:p w14:paraId="01D77D70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42F3E6BD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m:oMathPara>
        <m:oMath>
          <m:sSub>
            <m:sSubPr>
              <m:ctrlPr>
                <w:rPr>
                  <w:rFonts w:ascii="Cambria Math" w:hAnsi="Cambria Math"/>
                  <w:bCs w:val="0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bCs w:val="0"/>
                </w:rPr>
                <m:t>С</m:t>
              </m:r>
            </m:e>
            <m:sub>
              <m:r>
                <m:rPr>
                  <m:nor/>
                </m:rPr>
                <w:rPr>
                  <w:bCs w:val="0"/>
                </w:rPr>
                <m:t>ч</m:t>
              </m:r>
            </m:sub>
          </m:sSub>
          <m:r>
            <m:rPr>
              <m:nor/>
            </m:rPr>
            <w:rPr>
              <w:bCs w:val="0"/>
            </w:rPr>
            <m:t xml:space="preserve"> = </m:t>
          </m:r>
          <m:f>
            <m:fPr>
              <m:ctrlPr>
                <w:rPr>
                  <w:rFonts w:ascii="Cambria Math" w:hAnsi="Cambria Math"/>
                  <w:bCs w:val="0"/>
                  <w:i/>
                  <w:lang w:val="en-US"/>
                </w:rPr>
              </m:ctrlPr>
            </m:fPr>
            <m:num>
              <m:r>
                <m:rPr>
                  <m:nor/>
                </m:rPr>
                <w:rPr>
                  <w:bCs w:val="0"/>
                </w:rPr>
                <m:t>164,28 + 169,5 + 237,1 + 13,56 + 67,8 + 67,8</m:t>
              </m:r>
            </m:num>
            <m:den>
              <m:r>
                <m:rPr>
                  <m:nor/>
                </m:rPr>
                <w:rPr>
                  <w:bCs w:val="0"/>
                </w:rPr>
                <m:t>1644,8</m:t>
              </m:r>
            </m:den>
          </m:f>
          <m:r>
            <m:rPr>
              <m:nor/>
            </m:rPr>
            <w:rPr>
              <w:bCs w:val="0"/>
            </w:rPr>
            <m:t xml:space="preserve"> = 0,44 руб.,</m:t>
          </m:r>
        </m:oMath>
      </m:oMathPara>
    </w:p>
    <w:p w14:paraId="21E7AB38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4FA0438F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m:oMath>
        <m:sSub>
          <m:sSubPr>
            <m:ctrlPr>
              <w:rPr>
                <w:rFonts w:ascii="Cambria Math" w:hAnsi="Cambria Math"/>
                <w:bCs w:val="0"/>
                <w:lang w:val="en-US"/>
              </w:rPr>
            </m:ctrlPr>
          </m:sSubPr>
          <m:e>
            <m:r>
              <m:rPr>
                <m:nor/>
              </m:rPr>
              <w:rPr>
                <w:bCs w:val="0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bCs w:val="0"/>
              </w:rPr>
              <m:t>мв</m:t>
            </m:r>
            <w:proofErr w:type="spellEnd"/>
          </m:sub>
        </m:sSub>
        <m:r>
          <m:rPr>
            <m:nor/>
          </m:rPr>
          <w:rPr>
            <w:bCs w:val="0"/>
          </w:rPr>
          <m:t xml:space="preserve"> = 0,44 </m:t>
        </m:r>
        <m:r>
          <m:rPr>
            <m:nor/>
          </m:rPr>
          <w:rPr>
            <w:rFonts w:ascii="Cambria Math" w:hAnsi="Cambria Math" w:cs="Cambria Math"/>
            <w:bCs w:val="0"/>
          </w:rPr>
          <m:t>⋅</m:t>
        </m:r>
        <m:r>
          <m:rPr>
            <m:nor/>
          </m:rPr>
          <w:rPr>
            <w:bCs w:val="0"/>
          </w:rPr>
          <m:t xml:space="preserve"> 1 </m:t>
        </m:r>
        <m:r>
          <m:rPr>
            <m:nor/>
          </m:rPr>
          <w:rPr>
            <w:rFonts w:ascii="Cambria Math" w:hAnsi="Cambria Math" w:cs="Cambria Math"/>
            <w:bCs w:val="0"/>
          </w:rPr>
          <m:t>⋅</m:t>
        </m:r>
        <m:r>
          <m:rPr>
            <m:nor/>
          </m:rPr>
          <w:rPr>
            <w:bCs w:val="0"/>
          </w:rPr>
          <m:t xml:space="preserve"> 200 = 88</m:t>
        </m:r>
      </m:oMath>
      <w:r w:rsidRPr="00F34428">
        <w:rPr>
          <w:bCs w:val="0"/>
        </w:rPr>
        <w:t xml:space="preserve"> руб.</w:t>
      </w:r>
    </w:p>
    <w:p w14:paraId="524C91FA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5E88F32B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Расчет затрат на изготовление эталонного экземпляра (</w:t>
      </w:r>
      <m:oMath>
        <m:sSub>
          <m:sSubPr>
            <m:ctrlPr>
              <w:rPr>
                <w:rFonts w:ascii="Cambria Math" w:hAnsi="Cambria Math"/>
                <w:bCs w:val="0"/>
                <w:lang w:val="en-US"/>
              </w:rPr>
            </m:ctrlPr>
          </m:sSubPr>
          <m:e>
            <m:r>
              <m:rPr>
                <m:nor/>
              </m:rPr>
              <w:rPr>
                <w:bCs w:val="0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bCs w:val="0"/>
              </w:rPr>
              <m:t>эт</m:t>
            </m:r>
            <w:proofErr w:type="spellEnd"/>
          </m:sub>
        </m:sSub>
      </m:oMath>
      <w:r w:rsidRPr="00F34428">
        <w:rPr>
          <w:bCs w:val="0"/>
        </w:rPr>
        <w:t>) осуществляется по формуле (Д.35):</w:t>
      </w:r>
    </w:p>
    <w:p w14:paraId="46E5A02C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723E92DF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m:oMath>
        <m:sSub>
          <m:sSubPr>
            <m:ctrlPr>
              <w:rPr>
                <w:rFonts w:ascii="Cambria Math" w:hAnsi="Cambria Math"/>
                <w:bCs w:val="0"/>
                <w:lang w:val="en-US"/>
              </w:rPr>
            </m:ctrlPr>
          </m:sSubPr>
          <m:e>
            <m:r>
              <m:rPr>
                <m:nor/>
              </m:rPr>
              <w:rPr>
                <w:bCs w:val="0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bCs w:val="0"/>
              </w:rPr>
              <m:t>эт</m:t>
            </m:r>
            <w:proofErr w:type="spellEnd"/>
          </m:sub>
        </m:sSub>
        <m:r>
          <m:rPr>
            <m:nor/>
          </m:rPr>
          <w:rPr>
            <w:bCs w:val="0"/>
          </w:rPr>
          <m:t xml:space="preserve"> = </m:t>
        </m:r>
        <m:d>
          <m:dPr>
            <m:ctrlPr>
              <w:rPr>
                <w:rFonts w:ascii="Cambria Math" w:hAnsi="Cambria Math"/>
                <w:bCs w:val="0"/>
                <w:i/>
                <w:lang w:val="en-US"/>
              </w:rPr>
            </m:ctrlPr>
          </m:dPr>
          <m:e>
            <m:r>
              <m:rPr>
                <m:nor/>
              </m:rPr>
              <w:rPr>
                <w:bCs w:val="0"/>
              </w:rPr>
              <m:t>4613,01 + 88</m:t>
            </m:r>
          </m:e>
        </m:d>
        <m:r>
          <m:rPr>
            <m:nor/>
          </m:rPr>
          <w:rPr>
            <w:bCs w:val="0"/>
          </w:rPr>
          <m:t xml:space="preserve"> </m:t>
        </m:r>
        <m:r>
          <m:rPr>
            <m:nor/>
          </m:rPr>
          <w:rPr>
            <w:rFonts w:ascii="Cambria Math" w:hAnsi="Cambria Math" w:cs="Cambria Math"/>
            <w:bCs w:val="0"/>
          </w:rPr>
          <m:t>⋅</m:t>
        </m:r>
        <m:r>
          <m:rPr>
            <m:nor/>
          </m:rPr>
          <w:rPr>
            <w:bCs w:val="0"/>
          </w:rPr>
          <m:t xml:space="preserve"> 0,05 = 235,05</m:t>
        </m:r>
      </m:oMath>
      <w:r w:rsidRPr="00F34428">
        <w:rPr>
          <w:bCs w:val="0"/>
        </w:rPr>
        <w:t xml:space="preserve"> руб.</w:t>
      </w:r>
    </w:p>
    <w:p w14:paraId="65955B83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2DE49D03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Так же рассчитываются затраты на материалы (</w:t>
      </w:r>
      <m:oMath>
        <m:sSub>
          <m:sSubPr>
            <m:ctrlPr>
              <w:rPr>
                <w:rFonts w:ascii="Cambria Math" w:hAnsi="Cambria Math"/>
                <w:bCs w:val="0"/>
                <w:lang w:val="en-US"/>
              </w:rPr>
            </m:ctrlPr>
          </m:sSubPr>
          <m:e>
            <m:r>
              <m:rPr>
                <m:nor/>
              </m:rPr>
              <w:rPr>
                <w:bCs w:val="0"/>
              </w:rPr>
              <m:t>З</m:t>
            </m:r>
          </m:e>
          <m:sub>
            <m:r>
              <m:rPr>
                <m:nor/>
              </m:rPr>
              <w:rPr>
                <w:bCs w:val="0"/>
              </w:rPr>
              <m:t>мат</m:t>
            </m:r>
          </m:sub>
        </m:sSub>
      </m:oMath>
      <w:r w:rsidRPr="00F34428">
        <w:rPr>
          <w:bCs w:val="0"/>
        </w:rPr>
        <w:t>) по формуле (Д.36):</w:t>
      </w:r>
    </w:p>
    <w:p w14:paraId="36684F90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5AC10820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m:oMath>
        <m:sSub>
          <m:sSubPr>
            <m:ctrlPr>
              <w:rPr>
                <w:rFonts w:ascii="Cambria Math" w:hAnsi="Cambria Math"/>
                <w:bCs w:val="0"/>
                <w:lang w:val="en-US"/>
              </w:rPr>
            </m:ctrlPr>
          </m:sSubPr>
          <m:e>
            <m:r>
              <m:rPr>
                <m:nor/>
              </m:rPr>
              <w:rPr>
                <w:bCs w:val="0"/>
              </w:rPr>
              <m:t>З</m:t>
            </m:r>
          </m:e>
          <m:sub>
            <m:r>
              <m:rPr>
                <m:nor/>
              </m:rPr>
              <w:rPr>
                <w:bCs w:val="0"/>
              </w:rPr>
              <m:t>мат</m:t>
            </m:r>
          </m:sub>
        </m:sSub>
        <m:r>
          <m:rPr>
            <m:nor/>
          </m:rPr>
          <w:rPr>
            <w:bCs w:val="0"/>
          </w:rPr>
          <m:t xml:space="preserve"> = 1200 </m:t>
        </m:r>
        <m:r>
          <m:rPr>
            <m:nor/>
          </m:rPr>
          <w:rPr>
            <w:rFonts w:ascii="Cambria Math" w:hAnsi="Cambria Math" w:cs="Cambria Math"/>
            <w:bCs w:val="0"/>
          </w:rPr>
          <m:t>⋅</m:t>
        </m:r>
        <m:r>
          <m:rPr>
            <m:nor/>
          </m:rPr>
          <w:rPr>
            <w:bCs w:val="0"/>
          </w:rPr>
          <m:t xml:space="preserve"> (1 + 0,1) </m:t>
        </m:r>
        <m:r>
          <m:rPr>
            <m:nor/>
          </m:rPr>
          <w:rPr>
            <w:rFonts w:ascii="Cambria Math" w:hAnsi="Cambria Math" w:cs="Cambria Math"/>
            <w:bCs w:val="0"/>
          </w:rPr>
          <m:t>⋅</m:t>
        </m:r>
        <m:r>
          <m:rPr>
            <m:nor/>
          </m:rPr>
          <w:rPr>
            <w:bCs w:val="0"/>
          </w:rPr>
          <m:t xml:space="preserve"> 0,01 = 13,2</m:t>
        </m:r>
      </m:oMath>
      <w:r w:rsidRPr="00F34428">
        <w:rPr>
          <w:bCs w:val="0"/>
        </w:rPr>
        <w:t xml:space="preserve"> руб.</w:t>
      </w:r>
    </w:p>
    <w:p w14:paraId="3A619209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4C2C3803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Общепроизводственные затраты (</w:t>
      </w:r>
      <m:oMath>
        <m:sSub>
          <m:sSubPr>
            <m:ctrlPr>
              <w:rPr>
                <w:rFonts w:ascii="Cambria Math" w:hAnsi="Cambria Math"/>
                <w:bCs w:val="0"/>
                <w:lang w:val="en-US"/>
              </w:rPr>
            </m:ctrlPr>
          </m:sSubPr>
          <m:e>
            <m:r>
              <m:rPr>
                <m:nor/>
              </m:rPr>
              <w:rPr>
                <w:bCs w:val="0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bCs w:val="0"/>
              </w:rPr>
              <m:t>общ.пр</m:t>
            </m:r>
            <w:proofErr w:type="spellEnd"/>
          </m:sub>
        </m:sSub>
      </m:oMath>
      <w:r w:rsidRPr="00F34428">
        <w:rPr>
          <w:bCs w:val="0"/>
        </w:rPr>
        <w:t xml:space="preserve">) рассчитываются по формуле (Д.37): </w:t>
      </w:r>
    </w:p>
    <w:p w14:paraId="576DB5A3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26DE134C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m:oMathPara>
        <m:oMath>
          <m:sSub>
            <m:sSubPr>
              <m:ctrlPr>
                <w:rPr>
                  <w:rFonts w:ascii="Cambria Math" w:hAnsi="Cambria Math"/>
                  <w:bCs w:val="0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bCs w:val="0"/>
                </w:rPr>
                <m:t>З</m:t>
              </m:r>
            </m:e>
            <m:sub>
              <w:proofErr w:type="spellStart"/>
              <m:r>
                <m:rPr>
                  <m:nor/>
                </m:rPr>
                <w:rPr>
                  <w:bCs w:val="0"/>
                </w:rPr>
                <m:t>общ.пр</m:t>
              </m:r>
              <w:proofErr w:type="spellEnd"/>
            </m:sub>
          </m:sSub>
          <m:r>
            <m:rPr>
              <m:nor/>
            </m:rPr>
            <w:rPr>
              <w:bCs w:val="0"/>
            </w:rPr>
            <m:t xml:space="preserve"> = </m:t>
          </m:r>
          <m:f>
            <m:fPr>
              <m:ctrlPr>
                <w:rPr>
                  <w:rFonts w:ascii="Cambria Math" w:hAnsi="Cambria Math"/>
                  <w:bCs w:val="0"/>
                  <w:i/>
                  <w:lang w:val="en-US"/>
                </w:rPr>
              </m:ctrlPr>
            </m:fPr>
            <m:num>
              <m:r>
                <m:rPr>
                  <m:nor/>
                </m:rPr>
                <w:rPr>
                  <w:bCs w:val="0"/>
                </w:rPr>
                <m:t>2856 ∙ 10</m:t>
              </m:r>
            </m:num>
            <m:den>
              <m:r>
                <m:rPr>
                  <m:nor/>
                </m:rPr>
                <w:rPr>
                  <w:bCs w:val="0"/>
                </w:rPr>
                <m:t>100</m:t>
              </m:r>
            </m:den>
          </m:f>
          <m:r>
            <m:rPr>
              <m:nor/>
            </m:rPr>
            <w:rPr>
              <w:bCs w:val="0"/>
            </w:rPr>
            <m:t xml:space="preserve"> = 285,6 </m:t>
          </m:r>
          <m:r>
            <m:rPr>
              <m:nor/>
            </m:rPr>
            <w:rPr>
              <w:bCs w:val="0"/>
              <w:iCs/>
            </w:rPr>
            <m:t>руб.</m:t>
          </m:r>
        </m:oMath>
      </m:oMathPara>
    </w:p>
    <w:p w14:paraId="3096FF5C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2BCF4178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И наконец, непроизводственные затраты (</w:t>
      </w:r>
      <m:oMath>
        <m:sSub>
          <m:sSubPr>
            <m:ctrlPr>
              <w:rPr>
                <w:rFonts w:ascii="Cambria Math" w:hAnsi="Cambria Math"/>
                <w:bCs w:val="0"/>
                <w:lang w:val="en-US"/>
              </w:rPr>
            </m:ctrlPr>
          </m:sSubPr>
          <m:e>
            <m:r>
              <m:rPr>
                <m:nor/>
              </m:rPr>
              <w:rPr>
                <w:bCs w:val="0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bCs w:val="0"/>
              </w:rPr>
              <m:t>непр</m:t>
            </m:r>
            <w:proofErr w:type="spellEnd"/>
          </m:sub>
        </m:sSub>
      </m:oMath>
      <w:r w:rsidRPr="00F34428">
        <w:rPr>
          <w:bCs w:val="0"/>
        </w:rPr>
        <w:t>) рассчитываются по формуле (Д.38):</w:t>
      </w:r>
    </w:p>
    <w:p w14:paraId="490F524A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6BD4B579" w14:textId="77777777" w:rsidR="00F34428" w:rsidRPr="000573F4" w:rsidRDefault="00F34428" w:rsidP="002B040A">
      <w:pPr>
        <w:spacing w:after="0" w:line="264" w:lineRule="auto"/>
        <w:ind w:firstLine="709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Cs w:val="0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bCs w:val="0"/>
                </w:rPr>
                <m:t>З</m:t>
              </m:r>
            </m:e>
            <m:sub>
              <w:proofErr w:type="spellStart"/>
              <m:r>
                <m:rPr>
                  <m:nor/>
                </m:rPr>
                <w:rPr>
                  <w:bCs w:val="0"/>
                </w:rPr>
                <m:t>непр</m:t>
              </m:r>
              <w:proofErr w:type="spellEnd"/>
            </m:sub>
          </m:sSub>
          <m:r>
            <m:rPr>
              <m:nor/>
            </m:rPr>
            <w:rPr>
              <w:bCs w:val="0"/>
            </w:rPr>
            <m:t xml:space="preserve"> = </m:t>
          </m:r>
          <m:f>
            <m:fPr>
              <m:ctrlPr>
                <w:rPr>
                  <w:rFonts w:ascii="Cambria Math" w:hAnsi="Cambria Math"/>
                  <w:bCs w:val="0"/>
                  <w:i/>
                  <w:lang w:val="en-US"/>
                </w:rPr>
              </m:ctrlPr>
            </m:fPr>
            <m:num>
              <m:r>
                <m:rPr>
                  <m:nor/>
                </m:rPr>
                <w:rPr>
                  <w:bCs w:val="0"/>
                </w:rPr>
                <m:t>2856 ∙ 5</m:t>
              </m:r>
            </m:num>
            <m:den>
              <m:r>
                <m:rPr>
                  <m:nor/>
                </m:rPr>
                <w:rPr>
                  <w:bCs w:val="0"/>
                </w:rPr>
                <m:t>100</m:t>
              </m:r>
            </m:den>
          </m:f>
          <m:r>
            <m:rPr>
              <m:nor/>
            </m:rPr>
            <w:rPr>
              <w:bCs w:val="0"/>
            </w:rPr>
            <m:t xml:space="preserve"> = 142,8 руб</m:t>
          </m:r>
          <m:r>
            <m:rPr>
              <m:nor/>
            </m:rPr>
            <w:rPr>
              <w:bCs w:val="0"/>
              <w:iCs/>
            </w:rPr>
            <m:t>.</m:t>
          </m:r>
        </m:oMath>
      </m:oMathPara>
    </w:p>
    <w:p w14:paraId="3D0B1474" w14:textId="77777777" w:rsidR="000573F4" w:rsidRPr="00F34428" w:rsidRDefault="000573F4" w:rsidP="002B040A">
      <w:pPr>
        <w:spacing w:after="0" w:line="264" w:lineRule="auto"/>
        <w:ind w:firstLine="709"/>
        <w:rPr>
          <w:bCs w:val="0"/>
        </w:rPr>
      </w:pPr>
    </w:p>
    <w:p w14:paraId="5A42E5EE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Итого получаем суммарные затраты на разработку:</w:t>
      </w:r>
    </w:p>
    <w:p w14:paraId="537BC8C8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4ED27B05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m:oMath>
        <m:sSub>
          <m:sSubPr>
            <m:ctrlPr>
              <w:rPr>
                <w:rFonts w:ascii="Cambria Math" w:hAnsi="Cambria Math"/>
                <w:bCs w:val="0"/>
                <w:lang w:val="en-US"/>
              </w:rPr>
            </m:ctrlPr>
          </m:sSubPr>
          <m:e>
            <m:r>
              <m:rPr>
                <m:nor/>
              </m:rPr>
              <w:rPr>
                <w:bCs w:val="0"/>
              </w:rPr>
              <m:t>З</m:t>
            </m:r>
          </m:e>
          <m:sub>
            <m:r>
              <m:rPr>
                <m:nor/>
              </m:rPr>
              <w:rPr>
                <w:bCs w:val="0"/>
              </w:rPr>
              <m:t>р</m:t>
            </m:r>
          </m:sub>
        </m:sSub>
        <m:r>
          <m:rPr>
            <m:nor/>
          </m:rPr>
          <w:rPr>
            <w:bCs w:val="0"/>
          </w:rPr>
          <m:t xml:space="preserve"> = 4613,01 + 235,05 + 88 + 13,2 + 285,6 +142,8 = 5377,67</m:t>
        </m:r>
      </m:oMath>
      <w:r w:rsidRPr="00F34428">
        <w:rPr>
          <w:bCs w:val="0"/>
        </w:rPr>
        <w:t xml:space="preserve"> руб.</w:t>
      </w:r>
    </w:p>
    <w:p w14:paraId="7BC64AE6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013462D4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bookmarkStart w:id="9" w:name="_Toc105192799"/>
      <w:r w:rsidRPr="00F34428">
        <w:rPr>
          <w:bCs w:val="0"/>
        </w:rPr>
        <w:t>5.4 Расчёт договорной цены и частных экономических эффектов от</w:t>
      </w:r>
      <w:bookmarkEnd w:id="9"/>
      <w:r w:rsidRPr="00F34428">
        <w:rPr>
          <w:bCs w:val="0"/>
        </w:rPr>
        <w:t xml:space="preserve"> </w:t>
      </w:r>
    </w:p>
    <w:p w14:paraId="51C00980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bookmarkStart w:id="10" w:name="_Toc105192800"/>
      <w:r w:rsidRPr="00F34428">
        <w:rPr>
          <w:bCs w:val="0"/>
        </w:rPr>
        <w:t>производства и использования программного продукта</w:t>
      </w:r>
      <w:bookmarkEnd w:id="10"/>
    </w:p>
    <w:p w14:paraId="4F394CF7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644A8063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Оптовая цена программного продукта (</w:t>
      </w:r>
      <m:oMath>
        <m:sSub>
          <m:sSubPr>
            <m:ctrlPr>
              <w:rPr>
                <w:rFonts w:ascii="Cambria Math" w:hAnsi="Cambria Math"/>
                <w:bCs w:val="0"/>
                <w:lang w:val="en-US"/>
              </w:rPr>
            </m:ctrlPr>
          </m:sSubPr>
          <m:e>
            <m:r>
              <m:rPr>
                <m:nor/>
              </m:rPr>
              <w:rPr>
                <w:bCs w:val="0"/>
              </w:rPr>
              <m:t>Ц</m:t>
            </m:r>
          </m:e>
          <m:sub>
            <m:r>
              <m:rPr>
                <m:nor/>
              </m:rPr>
              <w:rPr>
                <w:bCs w:val="0"/>
              </w:rPr>
              <m:t>опт</m:t>
            </m:r>
          </m:sub>
        </m:sSub>
      </m:oMath>
      <w:r w:rsidRPr="00F34428">
        <w:rPr>
          <w:bCs w:val="0"/>
        </w:rPr>
        <w:t>) определяется по., формулам</w:t>
      </w:r>
      <w:r w:rsidRPr="00F34428">
        <w:rPr>
          <w:bCs w:val="0"/>
          <w:lang w:val="en-US"/>
        </w:rPr>
        <w:t> </w:t>
      </w:r>
      <w:r w:rsidRPr="00F34428">
        <w:rPr>
          <w:bCs w:val="0"/>
        </w:rPr>
        <w:t>(Д.39) и (Д.40):</w:t>
      </w:r>
    </w:p>
    <w:p w14:paraId="192C3BF2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51046E8E" w14:textId="77777777" w:rsidR="00F34428" w:rsidRPr="00F34428" w:rsidRDefault="00F34428" w:rsidP="002B040A">
      <w:pPr>
        <w:spacing w:after="0" w:line="264" w:lineRule="auto"/>
        <w:ind w:firstLine="709"/>
        <w:rPr>
          <w:bCs w:val="0"/>
          <w:i/>
        </w:rPr>
      </w:pPr>
      <m:oMathPara>
        <m:oMath>
          <m:sSub>
            <m:sSubPr>
              <m:ctrlPr>
                <w:rPr>
                  <w:rFonts w:ascii="Cambria Math" w:hAnsi="Cambria Math"/>
                  <w:bCs w:val="0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bCs w:val="0"/>
                </w:rPr>
                <m:t>П</m:t>
              </m:r>
            </m:e>
            <m:sub>
              <m:r>
                <m:rPr>
                  <m:nor/>
                </m:rPr>
                <w:rPr>
                  <w:bCs w:val="0"/>
                </w:rPr>
                <m:t>р</m:t>
              </m:r>
            </m:sub>
          </m:sSub>
          <m:r>
            <m:rPr>
              <m:nor/>
            </m:rPr>
            <w:rPr>
              <w:bCs w:val="0"/>
            </w:rPr>
            <m:t xml:space="preserve"> = </m:t>
          </m:r>
          <m:f>
            <m:fPr>
              <m:ctrlPr>
                <w:rPr>
                  <w:rFonts w:ascii="Cambria Math" w:hAnsi="Cambria Math"/>
                  <w:bCs w:val="0"/>
                  <w:i/>
                  <w:lang w:val="en-US"/>
                </w:rPr>
              </m:ctrlPr>
            </m:fPr>
            <m:num>
              <m:r>
                <m:rPr>
                  <m:nor/>
                </m:rPr>
                <w:rPr>
                  <w:bCs w:val="0"/>
                </w:rPr>
                <m:t>5377,67 ∙ 30</m:t>
              </m:r>
            </m:num>
            <m:den>
              <m:r>
                <m:rPr>
                  <m:nor/>
                </m:rPr>
                <w:rPr>
                  <w:bCs w:val="0"/>
                </w:rPr>
                <m:t>100</m:t>
              </m:r>
            </m:den>
          </m:f>
          <m:r>
            <m:rPr>
              <m:nor/>
            </m:rPr>
            <w:rPr>
              <w:bCs w:val="0"/>
            </w:rPr>
            <m:t xml:space="preserve"> = 1613,3 руб.,</m:t>
          </m:r>
        </m:oMath>
      </m:oMathPara>
    </w:p>
    <w:p w14:paraId="32122DE8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7E77DB78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m:oMath>
        <m:sSub>
          <m:sSubPr>
            <m:ctrlPr>
              <w:rPr>
                <w:rFonts w:ascii="Cambria Math" w:hAnsi="Cambria Math"/>
                <w:bCs w:val="0"/>
                <w:lang w:val="en-US"/>
              </w:rPr>
            </m:ctrlPr>
          </m:sSubPr>
          <m:e>
            <m:r>
              <m:rPr>
                <m:nor/>
              </m:rPr>
              <w:rPr>
                <w:bCs w:val="0"/>
              </w:rPr>
              <m:t>Ц</m:t>
            </m:r>
          </m:e>
          <m:sub>
            <m:r>
              <m:rPr>
                <m:nor/>
              </m:rPr>
              <w:rPr>
                <w:bCs w:val="0"/>
              </w:rPr>
              <m:t>опт</m:t>
            </m:r>
          </m:sub>
        </m:sSub>
        <m:r>
          <m:rPr>
            <m:nor/>
          </m:rPr>
          <w:rPr>
            <w:bCs w:val="0"/>
          </w:rPr>
          <m:t xml:space="preserve"> = 5377,67 + 1613,3 = 6990,97</m:t>
        </m:r>
      </m:oMath>
      <w:r w:rsidRPr="00F34428">
        <w:rPr>
          <w:bCs w:val="0"/>
        </w:rPr>
        <w:t xml:space="preserve"> руб.</w:t>
      </w:r>
    </w:p>
    <w:p w14:paraId="572B81A7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3B19D5A2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Прогнозируемая отпускная цена программного продукта рассчитывается по формуле (Д.41). Налог на добавленную стоимость (</w:t>
      </w:r>
      <m:oMath>
        <m:sSub>
          <m:sSubPr>
            <m:ctrlPr>
              <w:rPr>
                <w:rFonts w:ascii="Cambria Math" w:hAnsi="Cambria Math"/>
                <w:bCs w:val="0"/>
                <w:lang w:val="en-US"/>
              </w:rPr>
            </m:ctrlPr>
          </m:sSubPr>
          <m:e>
            <m:r>
              <m:rPr>
                <m:nor/>
              </m:rPr>
              <w:rPr>
                <w:bCs w:val="0"/>
                <w:i/>
                <w:iCs/>
                <w:lang w:val="en-US"/>
              </w:rPr>
              <m:t>P</m:t>
            </m:r>
          </m:e>
          <m:sub>
            <w:proofErr w:type="spellStart"/>
            <m:r>
              <m:rPr>
                <m:nor/>
              </m:rPr>
              <w:rPr>
                <w:bCs w:val="0"/>
              </w:rPr>
              <m:t>ндс</m:t>
            </m:r>
            <w:proofErr w:type="spellEnd"/>
          </m:sub>
        </m:sSub>
      </m:oMath>
      <w:r w:rsidRPr="00F34428">
        <w:rPr>
          <w:bCs w:val="0"/>
        </w:rPr>
        <w:t>) рассчитывается по формуле (Д.42):</w:t>
      </w:r>
    </w:p>
    <w:p w14:paraId="69258C41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608282BC" w14:textId="77777777" w:rsidR="00F34428" w:rsidRPr="00F34428" w:rsidRDefault="00F34428" w:rsidP="002B040A">
      <w:pPr>
        <w:spacing w:after="0" w:line="264" w:lineRule="auto"/>
        <w:ind w:firstLine="709"/>
        <w:rPr>
          <w:bCs w:val="0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Cs w:val="0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bCs w:val="0"/>
                </w:rPr>
                <m:t>P</m:t>
              </m:r>
            </m:e>
            <m:sub>
              <w:proofErr w:type="spellStart"/>
              <m:r>
                <m:rPr>
                  <m:nor/>
                </m:rPr>
                <w:rPr>
                  <w:bCs w:val="0"/>
                </w:rPr>
                <m:t>ндс</m:t>
              </m:r>
              <w:proofErr w:type="spellEnd"/>
            </m:sub>
          </m:sSub>
          <m:r>
            <m:rPr>
              <m:nor/>
            </m:rPr>
            <w:rPr>
              <w:bCs w:val="0"/>
            </w:rPr>
            <m:t xml:space="preserve"> = </m:t>
          </m:r>
          <m:f>
            <m:fPr>
              <m:ctrlPr>
                <w:rPr>
                  <w:rFonts w:ascii="Cambria Math" w:hAnsi="Cambria Math"/>
                  <w:bCs w:val="0"/>
                  <w:i/>
                  <w:lang w:val="en-US"/>
                </w:rPr>
              </m:ctrlPr>
            </m:fPr>
            <m:num>
              <m:r>
                <m:rPr>
                  <m:nor/>
                </m:rPr>
                <w:rPr>
                  <w:bCs w:val="0"/>
                </w:rPr>
                <m:t>(5377,64 + 1613) ∙ 20</m:t>
              </m:r>
            </m:num>
            <m:den>
              <m:r>
                <m:rPr>
                  <m:nor/>
                </m:rPr>
                <w:rPr>
                  <w:bCs w:val="0"/>
                </w:rPr>
                <m:t>100</m:t>
              </m:r>
            </m:den>
          </m:f>
          <m:r>
            <m:rPr>
              <m:nor/>
            </m:rPr>
            <w:rPr>
              <w:bCs w:val="0"/>
            </w:rPr>
            <m:t xml:space="preserve"> = 1398,19 руб.,</m:t>
          </m:r>
        </m:oMath>
      </m:oMathPara>
    </w:p>
    <w:p w14:paraId="09DE606F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332638A6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m:oMath>
        <m:sSub>
          <m:sSubPr>
            <m:ctrlPr>
              <w:rPr>
                <w:rFonts w:ascii="Cambria Math" w:hAnsi="Cambria Math"/>
                <w:bCs w:val="0"/>
                <w:lang w:val="en-US"/>
              </w:rPr>
            </m:ctrlPr>
          </m:sSubPr>
          <m:e>
            <m:r>
              <m:rPr>
                <m:nor/>
              </m:rPr>
              <w:rPr>
                <w:bCs w:val="0"/>
              </w:rPr>
              <m:t>Ц</m:t>
            </m:r>
          </m:e>
          <m:sub>
            <w:proofErr w:type="spellStart"/>
            <m:r>
              <m:rPr>
                <m:nor/>
              </m:rPr>
              <w:rPr>
                <w:bCs w:val="0"/>
              </w:rPr>
              <m:t>отп</m:t>
            </m:r>
            <w:proofErr w:type="spellEnd"/>
          </m:sub>
        </m:sSub>
        <m:r>
          <m:rPr>
            <m:nor/>
          </m:rPr>
          <w:rPr>
            <w:bCs w:val="0"/>
          </w:rPr>
          <m:t xml:space="preserve"> = 5377,67 + 1613,3 + 1398,19 = 8389,16</m:t>
        </m:r>
      </m:oMath>
      <w:r w:rsidRPr="00F34428">
        <w:rPr>
          <w:bCs w:val="0"/>
        </w:rPr>
        <w:t xml:space="preserve"> руб.</w:t>
      </w:r>
    </w:p>
    <w:p w14:paraId="5C58063B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37F3DBAD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  <w:iCs/>
        </w:rPr>
        <w:t xml:space="preserve">Годовой экономический эффект от производства нового </w:t>
      </w:r>
      <w:r w:rsidRPr="00F34428">
        <w:rPr>
          <w:bCs w:val="0"/>
        </w:rPr>
        <w:t>программного обеспечения (</w:t>
      </w:r>
      <m:oMath>
        <m:sSub>
          <m:sSubPr>
            <m:ctrlPr>
              <w:rPr>
                <w:rFonts w:ascii="Cambria Math" w:hAnsi="Cambria Math"/>
                <w:bCs w:val="0"/>
                <w:lang w:val="en-US"/>
              </w:rPr>
            </m:ctrlPr>
          </m:sSubPr>
          <m:e>
            <m:r>
              <m:rPr>
                <m:nor/>
              </m:rPr>
              <w:rPr>
                <w:bCs w:val="0"/>
              </w:rPr>
              <m:t>Э</m:t>
            </m:r>
          </m:e>
          <m:sub>
            <w:proofErr w:type="spellStart"/>
            <m:r>
              <m:rPr>
                <m:nor/>
              </m:rPr>
              <w:rPr>
                <w:bCs w:val="0"/>
              </w:rPr>
              <m:t>пр</m:t>
            </m:r>
            <w:proofErr w:type="spellEnd"/>
          </m:sub>
        </m:sSub>
      </m:oMath>
      <w:r w:rsidRPr="00F34428">
        <w:rPr>
          <w:bCs w:val="0"/>
        </w:rPr>
        <w:t>) определяется по формуле (Д.43).</w:t>
      </w:r>
    </w:p>
    <w:p w14:paraId="213F5850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После просмотра и анализа аналогов программного продукта можно сделать вывод, что цена на разработку данного программного продукта коррелирует в диапазоне от 9000 до 11000 руб., значит в среднем цена на аналогичный базовый программный продукт составляет 10400 руб.</w:t>
      </w:r>
    </w:p>
    <w:p w14:paraId="162BAE16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lastRenderedPageBreak/>
        <w:t xml:space="preserve">Расчет годового экономического эффекта от производства нового программного продукта представлен в таблице 5.9. </w:t>
      </w:r>
    </w:p>
    <w:p w14:paraId="24C23E3D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4ADA5F22" w14:textId="77777777" w:rsidR="00F34428" w:rsidRPr="00F34428" w:rsidRDefault="00F34428" w:rsidP="002B040A">
      <w:pPr>
        <w:spacing w:after="0" w:line="264" w:lineRule="auto"/>
        <w:ind w:firstLine="709"/>
      </w:pPr>
      <w:r w:rsidRPr="00F34428">
        <w:rPr>
          <w:bCs w:val="0"/>
        </w:rPr>
        <w:t xml:space="preserve">Таблица 5.9 – </w:t>
      </w:r>
      <w:r w:rsidRPr="00F34428">
        <w:t>Расчет годового экономического эффекта от производства нового программного продукта</w:t>
      </w:r>
    </w:p>
    <w:tbl>
      <w:tblPr>
        <w:tblW w:w="96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84"/>
        <w:gridCol w:w="1276"/>
        <w:gridCol w:w="2837"/>
        <w:gridCol w:w="1248"/>
      </w:tblGrid>
      <w:tr w:rsidR="00F34428" w:rsidRPr="00F34428" w14:paraId="360F931D" w14:textId="77777777" w:rsidTr="00F34428">
        <w:trPr>
          <w:trHeight w:val="77"/>
        </w:trPr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0854D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proofErr w:type="spellStart"/>
            <w:r w:rsidRPr="00F34428">
              <w:rPr>
                <w:bCs w:val="0"/>
                <w:lang w:val="en-US"/>
              </w:rPr>
              <w:t>Наименование</w:t>
            </w:r>
            <w:proofErr w:type="spellEnd"/>
            <w:r w:rsidRPr="00F34428">
              <w:rPr>
                <w:bCs w:val="0"/>
                <w:lang w:val="en-US"/>
              </w:rPr>
              <w:t xml:space="preserve"> </w:t>
            </w:r>
            <w:proofErr w:type="spellStart"/>
            <w:r w:rsidRPr="00F34428">
              <w:rPr>
                <w:bCs w:val="0"/>
                <w:lang w:val="en-US"/>
              </w:rPr>
              <w:t>параметра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6AEAA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proofErr w:type="spellStart"/>
            <w:r w:rsidRPr="00F34428">
              <w:rPr>
                <w:bCs w:val="0"/>
                <w:lang w:val="en-US"/>
              </w:rPr>
              <w:t>Условн</w:t>
            </w:r>
            <w:proofErr w:type="spellEnd"/>
            <w:r w:rsidRPr="00F34428">
              <w:rPr>
                <w:bCs w:val="0"/>
                <w:lang w:val="en-US"/>
              </w:rPr>
              <w:t>.</w:t>
            </w:r>
            <w:r w:rsidRPr="00F34428">
              <w:rPr>
                <w:bCs w:val="0"/>
                <w:lang w:val="en-US"/>
              </w:rPr>
              <w:br/>
            </w:r>
            <w:proofErr w:type="spellStart"/>
            <w:r w:rsidRPr="00F34428">
              <w:rPr>
                <w:bCs w:val="0"/>
                <w:lang w:val="en-US"/>
              </w:rPr>
              <w:t>обознач</w:t>
            </w:r>
            <w:proofErr w:type="spellEnd"/>
            <w:r w:rsidRPr="00F34428">
              <w:rPr>
                <w:bCs w:val="0"/>
                <w:lang w:val="en-US"/>
              </w:rPr>
              <w:t>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E7ABD6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proofErr w:type="spellStart"/>
            <w:r w:rsidRPr="00F34428">
              <w:rPr>
                <w:bCs w:val="0"/>
                <w:lang w:val="en-US"/>
              </w:rPr>
              <w:t>Базовый</w:t>
            </w:r>
            <w:proofErr w:type="spellEnd"/>
            <w:r w:rsidRPr="00F34428">
              <w:rPr>
                <w:bCs w:val="0"/>
                <w:lang w:val="en-US"/>
              </w:rPr>
              <w:t xml:space="preserve"> </w:t>
            </w:r>
            <w:proofErr w:type="spellStart"/>
            <w:r w:rsidRPr="00F34428">
              <w:rPr>
                <w:bCs w:val="0"/>
                <w:lang w:val="en-US"/>
              </w:rPr>
              <w:t>вариант</w:t>
            </w:r>
            <w:proofErr w:type="spellEnd"/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B82926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proofErr w:type="spellStart"/>
            <w:r w:rsidRPr="00F34428">
              <w:rPr>
                <w:bCs w:val="0"/>
                <w:lang w:val="en-US"/>
              </w:rPr>
              <w:t>Новый</w:t>
            </w:r>
            <w:proofErr w:type="spellEnd"/>
            <w:r w:rsidRPr="00F34428">
              <w:rPr>
                <w:bCs w:val="0"/>
                <w:lang w:val="en-US"/>
              </w:rPr>
              <w:t xml:space="preserve"> </w:t>
            </w:r>
            <w:proofErr w:type="spellStart"/>
            <w:r w:rsidRPr="00F34428">
              <w:rPr>
                <w:bCs w:val="0"/>
                <w:lang w:val="en-US"/>
              </w:rPr>
              <w:t>вариант</w:t>
            </w:r>
            <w:proofErr w:type="spellEnd"/>
          </w:p>
        </w:tc>
      </w:tr>
      <w:tr w:rsidR="00F34428" w:rsidRPr="00F34428" w14:paraId="4D46A2CC" w14:textId="77777777" w:rsidTr="00F34428">
        <w:trPr>
          <w:trHeight w:val="77"/>
        </w:trPr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B8020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F1522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9A7418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3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64A625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4</w:t>
            </w:r>
          </w:p>
        </w:tc>
      </w:tr>
      <w:tr w:rsidR="00F34428" w:rsidRPr="00F34428" w14:paraId="3E874F3F" w14:textId="77777777" w:rsidTr="00F34428">
        <w:trPr>
          <w:trHeight w:val="375"/>
        </w:trPr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E03F48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proofErr w:type="spellStart"/>
            <w:r w:rsidRPr="00F34428">
              <w:rPr>
                <w:bCs w:val="0"/>
                <w:lang w:val="en-US"/>
              </w:rPr>
              <w:t>Оптовая</w:t>
            </w:r>
            <w:proofErr w:type="spellEnd"/>
            <w:r w:rsidRPr="00F34428">
              <w:rPr>
                <w:bCs w:val="0"/>
                <w:lang w:val="en-US"/>
              </w:rPr>
              <w:t xml:space="preserve"> </w:t>
            </w:r>
            <w:proofErr w:type="spellStart"/>
            <w:r w:rsidRPr="00F34428">
              <w:rPr>
                <w:bCs w:val="0"/>
                <w:lang w:val="en-US"/>
              </w:rPr>
              <w:t>цена</w:t>
            </w:r>
            <w:proofErr w:type="spellEnd"/>
            <w:r w:rsidRPr="00F34428">
              <w:rPr>
                <w:bCs w:val="0"/>
                <w:lang w:val="en-US"/>
              </w:rPr>
              <w:t xml:space="preserve">, </w:t>
            </w:r>
            <w:proofErr w:type="spellStart"/>
            <w:r w:rsidRPr="00F34428">
              <w:rPr>
                <w:bCs w:val="0"/>
                <w:lang w:val="en-US"/>
              </w:rPr>
              <w:t>руб</w:t>
            </w:r>
            <w:proofErr w:type="spellEnd"/>
            <w:r w:rsidRPr="00F34428">
              <w:rPr>
                <w:bCs w:val="0"/>
                <w:lang w:val="en-US"/>
              </w:rPr>
              <w:t>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E87876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bCs w:val="0"/>
                      </w:rPr>
                      <m:t>Ц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bCs w:val="0"/>
                        <w:i/>
                        <w:iCs/>
                        <w:lang w:val="en-US"/>
                      </w:rPr>
                      <m:t>i</m:t>
                    </m:r>
                    <w:proofErr w:type="spellEnd"/>
                  </m:sub>
                </m:sSub>
              </m:oMath>
            </m:oMathPara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620F65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</w:rPr>
            </w:pPr>
            <w:r w:rsidRPr="00F34428">
              <w:rPr>
                <w:bCs w:val="0"/>
              </w:rPr>
              <w:t>10400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F58F4D" w14:textId="23538772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8389,16</m:t>
                </m:r>
              </m:oMath>
            </m:oMathPara>
          </w:p>
        </w:tc>
      </w:tr>
      <w:tr w:rsidR="00F34428" w:rsidRPr="00F34428" w14:paraId="656FAE04" w14:textId="77777777" w:rsidTr="00F34428">
        <w:trPr>
          <w:trHeight w:val="405"/>
        </w:trPr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7E84B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proofErr w:type="spellStart"/>
            <w:r w:rsidRPr="00F34428">
              <w:rPr>
                <w:bCs w:val="0"/>
                <w:lang w:val="en-US"/>
              </w:rPr>
              <w:t>Норматив</w:t>
            </w:r>
            <w:proofErr w:type="spellEnd"/>
            <w:r w:rsidRPr="00F34428">
              <w:rPr>
                <w:bCs w:val="0"/>
                <w:lang w:val="en-US"/>
              </w:rPr>
              <w:t xml:space="preserve"> </w:t>
            </w:r>
            <w:proofErr w:type="spellStart"/>
            <w:r w:rsidRPr="00F34428">
              <w:rPr>
                <w:bCs w:val="0"/>
                <w:lang w:val="en-US"/>
              </w:rPr>
              <w:t>рентабельности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977F3B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bCs w:val="0"/>
                        <w:i/>
                        <w:iCs/>
                        <w:lang w:val="en-US"/>
                      </w:rPr>
                      <m:t>R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bCs w:val="0"/>
                        <w:i/>
                        <w:iCs/>
                        <w:lang w:val="en-US"/>
                      </w:rPr>
                      <m:t>i</m:t>
                    </m:r>
                    <w:proofErr w:type="spellEnd"/>
                  </m:sub>
                </m:sSub>
              </m:oMath>
            </m:oMathPara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F8C92F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0,15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4AE63E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0,15</w:t>
            </w:r>
          </w:p>
        </w:tc>
      </w:tr>
      <w:tr w:rsidR="00F34428" w:rsidRPr="00F34428" w14:paraId="38447A5F" w14:textId="77777777" w:rsidTr="00F34428">
        <w:trPr>
          <w:trHeight w:val="345"/>
        </w:trPr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3B2F6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proofErr w:type="spellStart"/>
            <w:r w:rsidRPr="00F34428">
              <w:rPr>
                <w:bCs w:val="0"/>
                <w:lang w:val="en-US"/>
              </w:rPr>
              <w:t>Себестоимость</w:t>
            </w:r>
            <w:proofErr w:type="spellEnd"/>
            <w:r w:rsidRPr="00F34428">
              <w:rPr>
                <w:bCs w:val="0"/>
                <w:lang w:val="en-US"/>
              </w:rPr>
              <w:t xml:space="preserve"> </w:t>
            </w:r>
            <w:proofErr w:type="spellStart"/>
            <w:r w:rsidRPr="00F34428">
              <w:rPr>
                <w:bCs w:val="0"/>
                <w:lang w:val="en-US"/>
              </w:rPr>
              <w:t>производства</w:t>
            </w:r>
            <w:proofErr w:type="spellEnd"/>
            <w:r w:rsidRPr="00F34428">
              <w:rPr>
                <w:bCs w:val="0"/>
                <w:lang w:val="en-US"/>
              </w:rPr>
              <w:t xml:space="preserve">, </w:t>
            </w:r>
            <w:proofErr w:type="spellStart"/>
            <w:r w:rsidRPr="00F34428">
              <w:rPr>
                <w:bCs w:val="0"/>
                <w:lang w:val="en-US"/>
              </w:rPr>
              <w:t>руб</w:t>
            </w:r>
            <w:proofErr w:type="spellEnd"/>
            <w:r w:rsidRPr="00F34428">
              <w:rPr>
                <w:bCs w:val="0"/>
                <w:lang w:val="en-US"/>
              </w:rPr>
              <w:t>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A5433C" w14:textId="03354961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bCs w:val="0"/>
                      </w:rPr>
                      <m:t>пр</m:t>
                    </m:r>
                    <w:proofErr w:type="spellStart"/>
                    <m:r>
                      <m:rPr>
                        <m:nor/>
                      </m:rPr>
                      <w:rPr>
                        <w:bCs w:val="0"/>
                        <w:i/>
                        <w:iCs/>
                        <w:lang w:val="en-US"/>
                      </w:rPr>
                      <m:t>i</m:t>
                    </m:r>
                    <w:proofErr w:type="spellEnd"/>
                  </m:sub>
                </m:sSub>
              </m:oMath>
            </m:oMathPara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1133A8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</w:rPr>
              <w:t>10400</w:t>
            </w:r>
            <w:proofErr w:type="gramStart"/>
            <w:r w:rsidRPr="00F34428">
              <w:rPr>
                <w:bCs w:val="0"/>
                <w:lang w:val="en-US"/>
              </w:rPr>
              <w:t>/(</w:t>
            </w:r>
            <w:proofErr w:type="gramEnd"/>
            <w:r w:rsidRPr="00F34428">
              <w:rPr>
                <w:bCs w:val="0"/>
                <w:lang w:val="en-US"/>
              </w:rPr>
              <w:t>1+0,15) =</w:t>
            </w:r>
          </w:p>
          <w:p w14:paraId="12F78C3A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</w:rPr>
            </w:pPr>
            <w:r w:rsidRPr="00F34428">
              <w:rPr>
                <w:bCs w:val="0"/>
                <w:lang w:val="en-US"/>
              </w:rPr>
              <w:t xml:space="preserve">= </w:t>
            </w:r>
            <w:r w:rsidRPr="00F34428">
              <w:rPr>
                <w:bCs w:val="0"/>
              </w:rPr>
              <w:t>9043,48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CB3887" w14:textId="5359C803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6990,97</m:t>
                </m:r>
              </m:oMath>
            </m:oMathPara>
          </w:p>
        </w:tc>
      </w:tr>
    </w:tbl>
    <w:p w14:paraId="3617547F" w14:textId="77777777" w:rsidR="00F34428" w:rsidRPr="00F34428" w:rsidRDefault="00F34428" w:rsidP="002B040A">
      <w:pPr>
        <w:spacing w:after="0" w:line="264" w:lineRule="auto"/>
        <w:ind w:firstLine="709"/>
        <w:rPr>
          <w:bCs w:val="0"/>
          <w:lang w:val="en-US"/>
        </w:rPr>
      </w:pPr>
    </w:p>
    <w:p w14:paraId="381158A4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proofErr w:type="spellStart"/>
      <w:r w:rsidRPr="00F34428">
        <w:rPr>
          <w:bCs w:val="0"/>
          <w:lang w:val="en-US"/>
        </w:rPr>
        <w:t>Продолжение</w:t>
      </w:r>
      <w:proofErr w:type="spellEnd"/>
      <w:r w:rsidRPr="00F34428">
        <w:rPr>
          <w:bCs w:val="0"/>
          <w:lang w:val="en-US"/>
        </w:rPr>
        <w:t xml:space="preserve"> </w:t>
      </w:r>
      <w:proofErr w:type="spellStart"/>
      <w:r w:rsidRPr="00F34428">
        <w:rPr>
          <w:bCs w:val="0"/>
          <w:lang w:val="en-US"/>
        </w:rPr>
        <w:t>таблицы</w:t>
      </w:r>
      <w:proofErr w:type="spellEnd"/>
      <w:r w:rsidRPr="00F34428">
        <w:rPr>
          <w:bCs w:val="0"/>
          <w:lang w:val="en-US"/>
        </w:rPr>
        <w:t xml:space="preserve"> 5.</w:t>
      </w:r>
      <w:r w:rsidRPr="00F34428">
        <w:rPr>
          <w:bCs w:val="0"/>
        </w:rPr>
        <w:t>9</w:t>
      </w:r>
    </w:p>
    <w:tbl>
      <w:tblPr>
        <w:tblW w:w="96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84"/>
        <w:gridCol w:w="1276"/>
        <w:gridCol w:w="2786"/>
        <w:gridCol w:w="51"/>
        <w:gridCol w:w="1248"/>
      </w:tblGrid>
      <w:tr w:rsidR="00F34428" w:rsidRPr="00F34428" w14:paraId="7F322FD8" w14:textId="77777777" w:rsidTr="00F34428">
        <w:trPr>
          <w:trHeight w:val="605"/>
        </w:trPr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25084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</w:rPr>
            </w:pPr>
            <w:r w:rsidRPr="00F34428">
              <w:rPr>
                <w:bCs w:val="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578F9F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</w:rPr>
            </w:pPr>
            <w:r w:rsidRPr="00F34428">
              <w:rPr>
                <w:bCs w:val="0"/>
              </w:rPr>
              <w:t>2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2DC565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</w:rPr>
            </w:pPr>
            <w:r w:rsidRPr="00F34428">
              <w:rPr>
                <w:bCs w:val="0"/>
              </w:rPr>
              <w:t>3</w:t>
            </w: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A6644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</w:rPr>
            </w:pPr>
            <w:r w:rsidRPr="00F34428">
              <w:rPr>
                <w:bCs w:val="0"/>
              </w:rPr>
              <w:t>4</w:t>
            </w:r>
          </w:p>
        </w:tc>
      </w:tr>
      <w:tr w:rsidR="00F34428" w:rsidRPr="00F34428" w14:paraId="73E279C1" w14:textId="77777777" w:rsidTr="00F34428">
        <w:trPr>
          <w:trHeight w:val="605"/>
        </w:trPr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26455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proofErr w:type="spellStart"/>
            <w:r w:rsidRPr="00F34428">
              <w:rPr>
                <w:bCs w:val="0"/>
                <w:lang w:val="en-US"/>
              </w:rPr>
              <w:t>Удельные</w:t>
            </w:r>
            <w:proofErr w:type="spellEnd"/>
            <w:r w:rsidRPr="00F34428">
              <w:rPr>
                <w:bCs w:val="0"/>
                <w:lang w:val="en-US"/>
              </w:rPr>
              <w:t xml:space="preserve"> </w:t>
            </w:r>
            <w:proofErr w:type="spellStart"/>
            <w:r w:rsidRPr="00F34428">
              <w:rPr>
                <w:bCs w:val="0"/>
                <w:lang w:val="en-US"/>
              </w:rPr>
              <w:t>капитальные</w:t>
            </w:r>
            <w:proofErr w:type="spellEnd"/>
            <w:r w:rsidRPr="00F34428">
              <w:rPr>
                <w:bCs w:val="0"/>
                <w:lang w:val="en-US"/>
              </w:rPr>
              <w:br/>
            </w:r>
            <w:proofErr w:type="spellStart"/>
            <w:r w:rsidRPr="00F34428">
              <w:rPr>
                <w:bCs w:val="0"/>
                <w:lang w:val="en-US"/>
              </w:rPr>
              <w:t>вложения</w:t>
            </w:r>
            <w:proofErr w:type="spellEnd"/>
            <w:r w:rsidRPr="00F34428">
              <w:rPr>
                <w:bCs w:val="0"/>
                <w:lang w:val="en-US"/>
              </w:rPr>
              <w:t xml:space="preserve">, </w:t>
            </w:r>
            <w:proofErr w:type="spellStart"/>
            <w:r w:rsidRPr="00F34428">
              <w:rPr>
                <w:bCs w:val="0"/>
                <w:lang w:val="en-US"/>
              </w:rPr>
              <w:t>руб</w:t>
            </w:r>
            <w:proofErr w:type="spellEnd"/>
            <w:r w:rsidRPr="00F34428">
              <w:rPr>
                <w:bCs w:val="0"/>
                <w:lang w:val="en-US"/>
              </w:rPr>
              <w:t>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AFFC41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bCs w:val="0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bCs w:val="0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4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6D0840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1200</w:t>
            </w:r>
          </w:p>
        </w:tc>
      </w:tr>
      <w:tr w:rsidR="00F34428" w:rsidRPr="00F34428" w14:paraId="18B9E6EA" w14:textId="77777777" w:rsidTr="00F34428">
        <w:trPr>
          <w:trHeight w:val="515"/>
        </w:trPr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5E0A4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proofErr w:type="spellStart"/>
            <w:r w:rsidRPr="00F34428">
              <w:rPr>
                <w:bCs w:val="0"/>
                <w:lang w:val="en-US"/>
              </w:rPr>
              <w:t>Нормативный</w:t>
            </w:r>
            <w:proofErr w:type="spellEnd"/>
            <w:r w:rsidRPr="00F34428">
              <w:rPr>
                <w:bCs w:val="0"/>
                <w:lang w:val="en-US"/>
              </w:rPr>
              <w:t xml:space="preserve"> </w:t>
            </w:r>
            <w:proofErr w:type="spellStart"/>
            <w:r w:rsidRPr="00F34428">
              <w:rPr>
                <w:bCs w:val="0"/>
                <w:lang w:val="en-US"/>
              </w:rPr>
              <w:t>коэффициент</w:t>
            </w:r>
            <w:proofErr w:type="spellEnd"/>
            <w:r w:rsidRPr="00F34428">
              <w:rPr>
                <w:bCs w:val="0"/>
                <w:lang w:val="en-US"/>
              </w:rPr>
              <w:t xml:space="preserve"> </w:t>
            </w:r>
            <w:proofErr w:type="spellStart"/>
            <w:r w:rsidRPr="00F34428">
              <w:rPr>
                <w:bCs w:val="0"/>
                <w:lang w:val="en-US"/>
              </w:rPr>
              <w:t>капитальных</w:t>
            </w:r>
            <w:proofErr w:type="spellEnd"/>
            <w:r w:rsidRPr="00F34428">
              <w:rPr>
                <w:bCs w:val="0"/>
                <w:lang w:val="en-US"/>
              </w:rPr>
              <w:t xml:space="preserve"> </w:t>
            </w:r>
            <w:proofErr w:type="spellStart"/>
            <w:r w:rsidRPr="00F34428">
              <w:rPr>
                <w:bCs w:val="0"/>
                <w:lang w:val="en-US"/>
              </w:rPr>
              <w:t>вложений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67D36A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bCs w:val="0"/>
                        <w:i/>
                        <w:iCs/>
                        <w:lang w:val="en-US"/>
                      </w:rPr>
                      <m:t>E</m:t>
                    </m:r>
                  </m:e>
                  <m:sub>
                    <m:r>
                      <m:rPr>
                        <m:nor/>
                      </m:rPr>
                      <w:rPr>
                        <w:bCs w:val="0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264933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0,15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D2EC23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0,15</w:t>
            </w:r>
          </w:p>
        </w:tc>
      </w:tr>
      <w:tr w:rsidR="00F34428" w:rsidRPr="00F34428" w14:paraId="56FE9D94" w14:textId="77777777" w:rsidTr="00F34428">
        <w:trPr>
          <w:trHeight w:val="77"/>
        </w:trPr>
        <w:tc>
          <w:tcPr>
            <w:tcW w:w="96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DC5D93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proofErr w:type="spellStart"/>
            <w:r w:rsidRPr="00F34428">
              <w:rPr>
                <w:bCs w:val="0"/>
                <w:lang w:val="en-US"/>
              </w:rPr>
              <w:t>Расчет</w:t>
            </w:r>
            <w:proofErr w:type="spellEnd"/>
          </w:p>
        </w:tc>
      </w:tr>
      <w:tr w:rsidR="00F34428" w:rsidRPr="00F34428" w14:paraId="1680295E" w14:textId="77777777" w:rsidTr="00F34428">
        <w:trPr>
          <w:trHeight w:val="489"/>
        </w:trPr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0140E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</w:rPr>
            </w:pPr>
            <w:r w:rsidRPr="00F34428">
              <w:rPr>
                <w:bCs w:val="0"/>
              </w:rPr>
              <w:t>Удельные приведенные затраты на производство ПО, руб.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3E1609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bCs w:val="0"/>
                      </w:rPr>
                      <m:t>З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bCs w:val="0"/>
                      </w:rPr>
                      <m:t>пр</m:t>
                    </m:r>
                    <m:r>
                      <m:rPr>
                        <m:nor/>
                      </m:rPr>
                      <w:rPr>
                        <w:bCs w:val="0"/>
                        <w:i/>
                        <w:iCs/>
                        <w:lang w:val="en-US"/>
                      </w:rPr>
                      <m:t>i</m:t>
                    </m:r>
                    <w:proofErr w:type="spellEnd"/>
                  </m:sub>
                </m:sSub>
              </m:oMath>
            </m:oMathPara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E00C8C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</w:rPr>
              <w:t>9043,48</w:t>
            </w:r>
            <w:r w:rsidRPr="00F34428">
              <w:rPr>
                <w:bCs w:val="0"/>
                <w:lang w:val="en-US"/>
              </w:rPr>
              <w:t>+1200·0,1</w:t>
            </w:r>
            <w:r w:rsidRPr="00F34428">
              <w:rPr>
                <w:bCs w:val="0"/>
              </w:rPr>
              <w:t xml:space="preserve">5 </w:t>
            </w:r>
            <w:r w:rsidRPr="00F34428">
              <w:rPr>
                <w:bCs w:val="0"/>
                <w:lang w:val="en-US"/>
              </w:rPr>
              <w:t xml:space="preserve">=      = </w:t>
            </w:r>
            <w:r w:rsidRPr="00F34428">
              <w:rPr>
                <w:bCs w:val="0"/>
              </w:rPr>
              <w:t>9223,48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4E1B74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bCs w:val="0"/>
                  </w:rPr>
                  <m:t>6990,97</m:t>
                </m:r>
              </m:oMath>
            </m:oMathPara>
          </w:p>
        </w:tc>
      </w:tr>
      <w:tr w:rsidR="00F34428" w:rsidRPr="00F34428" w14:paraId="237CB0FE" w14:textId="77777777" w:rsidTr="00F34428">
        <w:trPr>
          <w:trHeight w:val="483"/>
        </w:trPr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FAC87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</w:rPr>
            </w:pPr>
            <w:r w:rsidRPr="00F34428">
              <w:rPr>
                <w:bCs w:val="0"/>
              </w:rPr>
              <w:t>Годовой экономический эффект от производства нового ПП, руб.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4A856B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bCs w:val="0"/>
                      </w:rPr>
                      <m:t>Э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bCs w:val="0"/>
                      </w:rPr>
                      <m:t>пр</m:t>
                    </m:r>
                    <w:proofErr w:type="spellEnd"/>
                  </m:sub>
                </m:sSub>
              </m:oMath>
            </m:oMathPara>
          </w:p>
        </w:tc>
        <w:tc>
          <w:tcPr>
            <w:tcW w:w="4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ED3390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</w:rPr>
              <w:t>9223,48</w:t>
            </w:r>
            <w:r w:rsidRPr="00F34428">
              <w:rPr>
                <w:bCs w:val="0"/>
                <w:lang w:val="en-US"/>
              </w:rPr>
              <w:t>–</w:t>
            </w:r>
            <w:r w:rsidRPr="00F34428">
              <w:rPr>
                <w:bCs w:val="0"/>
              </w:rPr>
              <w:t xml:space="preserve">6990,97 </w:t>
            </w:r>
            <w:r w:rsidRPr="00F34428">
              <w:rPr>
                <w:bCs w:val="0"/>
                <w:lang w:val="en-US"/>
              </w:rPr>
              <w:t xml:space="preserve">=             </w:t>
            </w:r>
          </w:p>
          <w:p w14:paraId="2CDFDF0D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</w:rPr>
            </w:pPr>
            <w:r w:rsidRPr="00F34428">
              <w:rPr>
                <w:bCs w:val="0"/>
                <w:lang w:val="en-US"/>
              </w:rPr>
              <w:t xml:space="preserve"> = </w:t>
            </w:r>
            <w:r w:rsidRPr="00F34428">
              <w:rPr>
                <w:bCs w:val="0"/>
              </w:rPr>
              <w:t>2232</w:t>
            </w:r>
            <w:r w:rsidRPr="00F34428">
              <w:rPr>
                <w:bCs w:val="0"/>
                <w:lang w:val="en-US"/>
              </w:rPr>
              <w:t>,</w:t>
            </w:r>
            <w:r w:rsidRPr="00F34428">
              <w:rPr>
                <w:bCs w:val="0"/>
              </w:rPr>
              <w:t>51</w:t>
            </w:r>
          </w:p>
        </w:tc>
      </w:tr>
      <w:tr w:rsidR="00F34428" w:rsidRPr="00F34428" w14:paraId="7A65802C" w14:textId="77777777" w:rsidTr="00F34428">
        <w:trPr>
          <w:trHeight w:val="349"/>
        </w:trPr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ECDC1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proofErr w:type="spellStart"/>
            <w:r w:rsidRPr="00F34428">
              <w:rPr>
                <w:bCs w:val="0"/>
                <w:lang w:val="en-US"/>
              </w:rPr>
              <w:t>Прирост</w:t>
            </w:r>
            <w:proofErr w:type="spellEnd"/>
            <w:r w:rsidRPr="00F34428">
              <w:rPr>
                <w:bCs w:val="0"/>
                <w:lang w:val="en-US"/>
              </w:rPr>
              <w:t xml:space="preserve"> </w:t>
            </w:r>
            <w:proofErr w:type="spellStart"/>
            <w:r w:rsidRPr="00F34428">
              <w:rPr>
                <w:bCs w:val="0"/>
                <w:lang w:val="en-US"/>
              </w:rPr>
              <w:t>прибыли</w:t>
            </w:r>
            <w:proofErr w:type="spellEnd"/>
            <w:r w:rsidRPr="00F34428">
              <w:rPr>
                <w:bCs w:val="0"/>
                <w:lang w:val="en-US"/>
              </w:rPr>
              <w:t xml:space="preserve">, </w:t>
            </w:r>
            <w:proofErr w:type="spellStart"/>
            <w:r w:rsidRPr="00F34428">
              <w:rPr>
                <w:bCs w:val="0"/>
                <w:lang w:val="en-US"/>
              </w:rPr>
              <w:t>руб</w:t>
            </w:r>
            <w:proofErr w:type="spellEnd"/>
            <w:r w:rsidRPr="00F34428">
              <w:rPr>
                <w:bCs w:val="0"/>
                <w:lang w:val="en-US"/>
              </w:rPr>
              <w:t>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48118C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bCs w:val="0"/>
                      </w:rPr>
                      <m:t>∆П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bCs w:val="0"/>
                      </w:rPr>
                      <m:t>пр</m:t>
                    </m:r>
                    <w:proofErr w:type="spellEnd"/>
                  </m:sub>
                </m:sSub>
              </m:oMath>
            </m:oMathPara>
          </w:p>
        </w:tc>
        <w:tc>
          <w:tcPr>
            <w:tcW w:w="40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D5F6B0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</w:rPr>
            </w:pPr>
            <w:r w:rsidRPr="00F34428">
              <w:rPr>
                <w:bCs w:val="0"/>
                <w:lang w:val="en-US"/>
              </w:rPr>
              <w:t>(</w:t>
            </w:r>
            <w:r w:rsidRPr="00F34428">
              <w:rPr>
                <w:bCs w:val="0"/>
              </w:rPr>
              <w:t xml:space="preserve">8389,16 </w:t>
            </w:r>
            <w:r w:rsidRPr="00F34428">
              <w:rPr>
                <w:bCs w:val="0"/>
                <w:lang w:val="en-US"/>
              </w:rPr>
              <w:t xml:space="preserve">– </w:t>
            </w:r>
            <w:r w:rsidRPr="00F34428">
              <w:rPr>
                <w:bCs w:val="0"/>
              </w:rPr>
              <w:t>6990,97</w:t>
            </w:r>
            <w:r w:rsidRPr="00F34428">
              <w:rPr>
                <w:bCs w:val="0"/>
                <w:lang w:val="en-US"/>
              </w:rPr>
              <w:t>) – (</w:t>
            </w:r>
            <w:r w:rsidRPr="00F34428">
              <w:rPr>
                <w:bCs w:val="0"/>
              </w:rPr>
              <w:t xml:space="preserve">10400 </w:t>
            </w:r>
            <w:r w:rsidRPr="00F34428">
              <w:rPr>
                <w:bCs w:val="0"/>
                <w:lang w:val="en-US"/>
              </w:rPr>
              <w:t>–</w:t>
            </w:r>
            <w:r w:rsidRPr="00F34428">
              <w:rPr>
                <w:bCs w:val="0"/>
              </w:rPr>
              <w:t xml:space="preserve">  </w:t>
            </w:r>
            <w:r w:rsidRPr="00F34428">
              <w:rPr>
                <w:bCs w:val="0"/>
                <w:lang w:val="en-US"/>
              </w:rPr>
              <w:t xml:space="preserve"> –</w:t>
            </w:r>
            <w:r w:rsidRPr="00F34428">
              <w:rPr>
                <w:bCs w:val="0"/>
              </w:rPr>
              <w:t xml:space="preserve"> 9043,48</w:t>
            </w:r>
            <w:r w:rsidRPr="00F34428">
              <w:rPr>
                <w:bCs w:val="0"/>
                <w:lang w:val="en-US"/>
              </w:rPr>
              <w:t>)</w:t>
            </w:r>
            <w:r w:rsidRPr="00F34428">
              <w:rPr>
                <w:bCs w:val="0"/>
              </w:rPr>
              <w:t xml:space="preserve"> </w:t>
            </w:r>
            <w:r w:rsidRPr="00F34428">
              <w:rPr>
                <w:bCs w:val="0"/>
                <w:lang w:val="en-US"/>
              </w:rPr>
              <w:t xml:space="preserve">= </w:t>
            </w:r>
            <w:r w:rsidRPr="00F34428">
              <w:rPr>
                <w:bCs w:val="0"/>
              </w:rPr>
              <w:t>41</w:t>
            </w:r>
            <w:r w:rsidRPr="00F34428">
              <w:rPr>
                <w:bCs w:val="0"/>
                <w:lang w:val="en-US"/>
              </w:rPr>
              <w:t>,6</w:t>
            </w:r>
            <w:r w:rsidRPr="00F34428">
              <w:rPr>
                <w:bCs w:val="0"/>
              </w:rPr>
              <w:t>7</w:t>
            </w:r>
          </w:p>
        </w:tc>
      </w:tr>
    </w:tbl>
    <w:p w14:paraId="22F307B4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607B57A2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В таблице 5.10 представлены значения прибыли и рентабельности.</w:t>
      </w:r>
    </w:p>
    <w:p w14:paraId="76DDDA7C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3813B1D2" w14:textId="77777777" w:rsidR="00F34428" w:rsidRPr="00F34428" w:rsidRDefault="00F34428" w:rsidP="002B040A">
      <w:pPr>
        <w:spacing w:after="0" w:line="264" w:lineRule="auto"/>
        <w:ind w:firstLine="709"/>
        <w:rPr>
          <w:lang w:val="en-US"/>
        </w:rPr>
      </w:pPr>
      <w:proofErr w:type="spellStart"/>
      <w:r w:rsidRPr="00F34428">
        <w:rPr>
          <w:bCs w:val="0"/>
          <w:lang w:val="en-US"/>
        </w:rPr>
        <w:t>Таблица</w:t>
      </w:r>
      <w:proofErr w:type="spellEnd"/>
      <w:r w:rsidRPr="00F34428">
        <w:rPr>
          <w:bCs w:val="0"/>
          <w:lang w:val="en-US"/>
        </w:rPr>
        <w:t xml:space="preserve"> 5.10 – </w:t>
      </w:r>
      <w:proofErr w:type="spellStart"/>
      <w:r w:rsidRPr="00F34428">
        <w:rPr>
          <w:lang w:val="en-US"/>
        </w:rPr>
        <w:t>Параметры</w:t>
      </w:r>
      <w:proofErr w:type="spellEnd"/>
      <w:r w:rsidRPr="00F34428">
        <w:rPr>
          <w:lang w:val="en-US"/>
        </w:rPr>
        <w:t xml:space="preserve"> </w:t>
      </w:r>
      <w:proofErr w:type="spellStart"/>
      <w:r w:rsidRPr="00F34428">
        <w:rPr>
          <w:lang w:val="en-US"/>
        </w:rPr>
        <w:t>эффективности</w:t>
      </w:r>
      <w:proofErr w:type="spellEnd"/>
      <w:r w:rsidRPr="00F34428">
        <w:rPr>
          <w:lang w:val="en-US"/>
        </w:rPr>
        <w:t xml:space="preserve"> </w:t>
      </w:r>
      <w:proofErr w:type="spellStart"/>
      <w:r w:rsidRPr="00F34428">
        <w:rPr>
          <w:lang w:val="en-US"/>
        </w:rPr>
        <w:t>проекта</w:t>
      </w:r>
      <w:proofErr w:type="spellEnd"/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677"/>
      </w:tblGrid>
      <w:tr w:rsidR="00F34428" w:rsidRPr="00F34428" w14:paraId="5AFEEFC0" w14:textId="77777777" w:rsidTr="00F34428">
        <w:trPr>
          <w:trHeight w:val="125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998FB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proofErr w:type="spellStart"/>
            <w:r w:rsidRPr="00F34428">
              <w:rPr>
                <w:bCs w:val="0"/>
                <w:lang w:val="en-US"/>
              </w:rPr>
              <w:t>Наименование</w:t>
            </w:r>
            <w:proofErr w:type="spellEnd"/>
            <w:r w:rsidRPr="00F34428">
              <w:rPr>
                <w:bCs w:val="0"/>
                <w:lang w:val="en-US"/>
              </w:rPr>
              <w:t xml:space="preserve"> </w:t>
            </w:r>
            <w:proofErr w:type="spellStart"/>
            <w:r w:rsidRPr="00F34428">
              <w:rPr>
                <w:bCs w:val="0"/>
                <w:lang w:val="en-US"/>
              </w:rPr>
              <w:t>параметра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8ED144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proofErr w:type="spellStart"/>
            <w:r w:rsidRPr="00F34428">
              <w:rPr>
                <w:bCs w:val="0"/>
                <w:lang w:val="en-US"/>
              </w:rPr>
              <w:t>Значение</w:t>
            </w:r>
            <w:proofErr w:type="spellEnd"/>
          </w:p>
        </w:tc>
      </w:tr>
      <w:tr w:rsidR="00F34428" w:rsidRPr="00F34428" w14:paraId="031D143C" w14:textId="77777777" w:rsidTr="00F34428">
        <w:trPr>
          <w:trHeight w:val="13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406E9F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proofErr w:type="spellStart"/>
            <w:r w:rsidRPr="00F34428">
              <w:rPr>
                <w:bCs w:val="0"/>
                <w:lang w:val="en-US"/>
              </w:rPr>
              <w:t>Прибыль</w:t>
            </w:r>
            <w:proofErr w:type="spellEnd"/>
            <w:r w:rsidRPr="00F34428">
              <w:rPr>
                <w:bCs w:val="0"/>
                <w:lang w:val="en-US"/>
              </w:rPr>
              <w:t xml:space="preserve">, </w:t>
            </w:r>
            <w:proofErr w:type="spellStart"/>
            <w:r w:rsidRPr="00F34428">
              <w:rPr>
                <w:bCs w:val="0"/>
                <w:lang w:val="en-US"/>
              </w:rPr>
              <w:t>руб</w:t>
            </w:r>
            <w:proofErr w:type="spellEnd"/>
            <w:r w:rsidRPr="00F34428">
              <w:rPr>
                <w:bCs w:val="0"/>
                <w:lang w:val="en-US"/>
              </w:rPr>
              <w:t>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E08362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bCs w:val="0"/>
                  </w:rPr>
                  <m:t>1613,3</m:t>
                </m:r>
              </m:oMath>
            </m:oMathPara>
          </w:p>
        </w:tc>
      </w:tr>
      <w:tr w:rsidR="00F34428" w:rsidRPr="00F34428" w14:paraId="35DBA9FA" w14:textId="77777777" w:rsidTr="00F34428">
        <w:trPr>
          <w:trHeight w:val="119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DE14F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proofErr w:type="spellStart"/>
            <w:r w:rsidRPr="00F34428">
              <w:rPr>
                <w:bCs w:val="0"/>
                <w:lang w:val="en-US"/>
              </w:rPr>
              <w:t>Уровень</w:t>
            </w:r>
            <w:proofErr w:type="spellEnd"/>
            <w:r w:rsidRPr="00F34428">
              <w:rPr>
                <w:bCs w:val="0"/>
                <w:lang w:val="en-US"/>
              </w:rPr>
              <w:t xml:space="preserve"> </w:t>
            </w:r>
            <w:proofErr w:type="spellStart"/>
            <w:r w:rsidRPr="00F34428">
              <w:rPr>
                <w:bCs w:val="0"/>
                <w:lang w:val="en-US"/>
              </w:rPr>
              <w:t>рентабельности</w:t>
            </w:r>
            <w:proofErr w:type="spellEnd"/>
            <w:r w:rsidRPr="00F34428">
              <w:rPr>
                <w:bCs w:val="0"/>
                <w:lang w:val="en-US"/>
              </w:rPr>
              <w:t>, %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D94291" w14:textId="77777777" w:rsidR="00F34428" w:rsidRPr="00F34428" w:rsidRDefault="00F34428" w:rsidP="002B040A">
            <w:pPr>
              <w:spacing w:after="0" w:line="264" w:lineRule="auto"/>
              <w:ind w:firstLine="709"/>
              <w:rPr>
                <w:bCs w:val="0"/>
                <w:lang w:val="en-US"/>
              </w:rPr>
            </w:pPr>
            <w:r w:rsidRPr="00F34428">
              <w:rPr>
                <w:bCs w:val="0"/>
                <w:lang w:val="en-US"/>
              </w:rPr>
              <w:t>30</w:t>
            </w:r>
          </w:p>
        </w:tc>
      </w:tr>
    </w:tbl>
    <w:p w14:paraId="4714B044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7FBAEF60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Срок окупаемости программного продукта (формула Д.44):</w:t>
      </w:r>
    </w:p>
    <w:p w14:paraId="417E2B70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20554161" w14:textId="5E69D27B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nor/>
            </m:rPr>
            <w:rPr>
              <w:bCs w:val="0"/>
            </w:rPr>
            <m:t>8389,16+</m:t>
          </m:r>
          <m:f>
            <m:fPr>
              <m:ctrlPr>
                <w:rPr>
                  <w:rFonts w:ascii="Cambria Math" w:hAnsi="Cambria Math"/>
                  <w:bCs w:val="0"/>
                  <w:i/>
                  <w:lang w:val="en-US"/>
                </w:rPr>
              </m:ctrlPr>
            </m:fPr>
            <m:num>
              <m:r>
                <m:rPr>
                  <m:nor/>
                </m:rPr>
                <w:rPr>
                  <w:bCs w:val="0"/>
                </w:rPr>
                <m:t>2232,5</m:t>
              </m:r>
            </m:num>
            <m:den>
              <m:r>
                <m:rPr>
                  <m:nor/>
                </m:rPr>
                <w:rPr>
                  <w:bCs w:val="0"/>
                </w:rPr>
                <m:t>1+0,085</m:t>
              </m:r>
            </m:den>
          </m:f>
          <m:r>
            <m:rPr>
              <m:nor/>
            </m:rPr>
            <w:rPr>
              <w:bCs w:val="0"/>
            </w:rPr>
            <m:t>+</m:t>
          </m:r>
          <m:f>
            <m:fPr>
              <m:ctrlPr>
                <w:rPr>
                  <w:rFonts w:ascii="Cambria Math" w:hAnsi="Cambria Math"/>
                  <w:bCs w:val="0"/>
                  <w:i/>
                  <w:lang w:val="en-US"/>
                </w:rPr>
              </m:ctrlPr>
            </m:fPr>
            <m:num>
              <m:r>
                <m:rPr>
                  <m:nor/>
                </m:rPr>
                <w:rPr>
                  <w:bCs w:val="0"/>
                </w:rPr>
                <m:t>2232,5</m:t>
              </m:r>
            </m:num>
            <m:den>
              <m:r>
                <m:rPr>
                  <m:nor/>
                </m:rPr>
                <w:rPr>
                  <w:bCs w:val="0"/>
                </w:rPr>
                <m:t>(1+0,085</m:t>
              </m:r>
              <m:sSup>
                <m:sSupPr>
                  <m:ctrlPr>
                    <w:rPr>
                      <w:rFonts w:ascii="Cambria Math" w:hAnsi="Cambria Math"/>
                      <w:bCs w:val="0"/>
                      <w:i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bCs w:val="0"/>
                    </w:rPr>
                    <m:t>)</m:t>
                  </m:r>
                </m:e>
                <m:sup>
                  <m:r>
                    <m:rPr>
                      <m:nor/>
                    </m:rPr>
                    <w:rPr>
                      <w:bCs w:val="0"/>
                    </w:rPr>
                    <m:t>2</m:t>
                  </m:r>
                </m:sup>
              </m:sSup>
            </m:den>
          </m:f>
          <m:r>
            <m:rPr>
              <m:nor/>
            </m:rPr>
            <w:rPr>
              <w:bCs w:val="0"/>
            </w:rPr>
            <m:t>+</m:t>
          </m:r>
          <m:f>
            <m:fPr>
              <m:ctrlPr>
                <w:rPr>
                  <w:rFonts w:ascii="Cambria Math" w:hAnsi="Cambria Math"/>
                  <w:bCs w:val="0"/>
                  <w:i/>
                  <w:lang w:val="en-US"/>
                </w:rPr>
              </m:ctrlPr>
            </m:fPr>
            <m:num>
              <m:r>
                <m:rPr>
                  <m:nor/>
                </m:rPr>
                <w:rPr>
                  <w:bCs w:val="0"/>
                </w:rPr>
                <m:t>2232,5</m:t>
              </m:r>
            </m:num>
            <m:den>
              <m:r>
                <m:rPr>
                  <m:nor/>
                </m:rPr>
                <w:rPr>
                  <w:bCs w:val="0"/>
                </w:rPr>
                <m:t>(1+0,085</m:t>
              </m:r>
              <m:sSup>
                <m:sSupPr>
                  <m:ctrlPr>
                    <w:rPr>
                      <w:rFonts w:ascii="Cambria Math" w:hAnsi="Cambria Math"/>
                      <w:bCs w:val="0"/>
                      <w:i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bCs w:val="0"/>
                    </w:rPr>
                    <m:t>)</m:t>
                  </m:r>
                </m:e>
                <m:sup>
                  <m:r>
                    <m:rPr>
                      <m:nor/>
                    </m:rPr>
                    <w:rPr>
                      <w:bCs w:val="0"/>
                    </w:rPr>
                    <m:t>3</m:t>
                  </m:r>
                </m:sup>
              </m:sSup>
            </m:den>
          </m:f>
          <m:r>
            <m:rPr>
              <m:nor/>
            </m:rPr>
            <w:rPr>
              <w:bCs w:val="0"/>
            </w:rPr>
            <m:t>+</m:t>
          </m:r>
          <m:f>
            <m:fPr>
              <m:ctrlPr>
                <w:rPr>
                  <w:rFonts w:ascii="Cambria Math" w:hAnsi="Cambria Math"/>
                  <w:bCs w:val="0"/>
                  <w:i/>
                  <w:lang w:val="en-US"/>
                </w:rPr>
              </m:ctrlPr>
            </m:fPr>
            <m:num>
              <m:r>
                <m:rPr>
                  <m:nor/>
                </m:rPr>
                <w:rPr>
                  <w:bCs w:val="0"/>
                </w:rPr>
                <m:t>2232,5</m:t>
              </m:r>
            </m:num>
            <m:den>
              <m:r>
                <m:rPr>
                  <m:nor/>
                </m:rPr>
                <w:rPr>
                  <w:bCs w:val="0"/>
                </w:rPr>
                <m:t>(1+0,085</m:t>
              </m:r>
              <m:sSup>
                <m:sSupPr>
                  <m:ctrlPr>
                    <w:rPr>
                      <w:rFonts w:ascii="Cambria Math" w:hAnsi="Cambria Math"/>
                      <w:bCs w:val="0"/>
                      <w:i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bCs w:val="0"/>
                    </w:rPr>
                    <m:t>)</m:t>
                  </m:r>
                </m:e>
                <m:sup>
                  <m:r>
                    <m:rPr>
                      <m:nor/>
                    </m:rPr>
                    <w:rPr>
                      <w:bCs w:val="0"/>
                    </w:rPr>
                    <m:t>4</m:t>
                  </m:r>
                </m:sup>
              </m:sSup>
            </m:den>
          </m:f>
          <m:r>
            <m:rPr>
              <m:nor/>
            </m:rPr>
            <w:rPr>
              <w:bCs w:val="0"/>
            </w:rPr>
            <m:t>+</m:t>
          </m:r>
          <m:f>
            <m:fPr>
              <m:ctrlPr>
                <w:rPr>
                  <w:rFonts w:ascii="Cambria Math" w:hAnsi="Cambria Math"/>
                  <w:bCs w:val="0"/>
                  <w:i/>
                  <w:lang w:val="en-US"/>
                </w:rPr>
              </m:ctrlPr>
            </m:fPr>
            <m:num>
              <m:r>
                <m:rPr>
                  <m:nor/>
                </m:rPr>
                <w:rPr>
                  <w:bCs w:val="0"/>
                </w:rPr>
                <m:t>2232,5</m:t>
              </m:r>
            </m:num>
            <m:den>
              <m:r>
                <m:rPr>
                  <m:nor/>
                </m:rPr>
                <w:rPr>
                  <w:bCs w:val="0"/>
                </w:rPr>
                <m:t>(1+0,085</m:t>
              </m:r>
              <m:sSup>
                <m:sSupPr>
                  <m:ctrlPr>
                    <w:rPr>
                      <w:rFonts w:ascii="Cambria Math" w:hAnsi="Cambria Math"/>
                      <w:bCs w:val="0"/>
                      <w:i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bCs w:val="0"/>
                    </w:rPr>
                    <m:t>)</m:t>
                  </m:r>
                </m:e>
                <m:sup>
                  <m:r>
                    <m:rPr>
                      <m:nor/>
                    </m:rPr>
                    <w:rPr>
                      <w:bCs w:val="0"/>
                    </w:rPr>
                    <m:t>5</m:t>
                  </m:r>
                </m:sup>
              </m:sSup>
            </m:den>
          </m:f>
          <m:r>
            <m:rPr>
              <m:nor/>
            </m:rPr>
            <w:rPr>
              <w:bCs w:val="0"/>
            </w:rPr>
            <m:t>=408,32.</m:t>
          </m:r>
        </m:oMath>
      </m:oMathPara>
    </w:p>
    <w:p w14:paraId="01B9E9FA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</w:p>
    <w:p w14:paraId="5451D716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Исходя из расчётов, можно сделать вывод о том, что ПП окупится на четвёртом году эксплуатации.</w:t>
      </w:r>
    </w:p>
    <w:p w14:paraId="62B55AD5" w14:textId="77777777" w:rsidR="00F34428" w:rsidRPr="00F34428" w:rsidRDefault="00F34428" w:rsidP="002B040A">
      <w:pPr>
        <w:spacing w:after="0" w:line="264" w:lineRule="auto"/>
        <w:ind w:firstLine="709"/>
        <w:rPr>
          <w:bCs w:val="0"/>
        </w:rPr>
      </w:pPr>
      <w:r w:rsidRPr="00F34428">
        <w:rPr>
          <w:bCs w:val="0"/>
        </w:rPr>
        <w:t>Таким образом, по результатам проведенной оценки, установлено, что реализация проекта обоснована и является экономически целесообразной. Об этом свидетельствуют экономический эффект от производства нового программного продукта (</w:t>
      </w:r>
      <m:oMath>
        <m:sSub>
          <m:sSubPr>
            <m:ctrlPr>
              <w:rPr>
                <w:rFonts w:ascii="Cambria Math" w:hAnsi="Cambria Math"/>
                <w:bCs w:val="0"/>
                <w:lang w:val="en-US"/>
              </w:rPr>
            </m:ctrlPr>
          </m:sSubPr>
          <m:e>
            <m:r>
              <m:rPr>
                <m:nor/>
              </m:rPr>
              <w:rPr>
                <w:bCs w:val="0"/>
              </w:rPr>
              <m:t>Э</m:t>
            </m:r>
          </m:e>
          <m:sub>
            <w:proofErr w:type="spellStart"/>
            <m:r>
              <m:rPr>
                <m:nor/>
              </m:rPr>
              <w:rPr>
                <w:bCs w:val="0"/>
              </w:rPr>
              <m:t>пр</m:t>
            </m:r>
            <w:proofErr w:type="spellEnd"/>
          </m:sub>
        </m:sSub>
      </m:oMath>
      <w:r w:rsidRPr="00F34428">
        <w:rPr>
          <w:bCs w:val="0"/>
        </w:rPr>
        <w:t>= 2232,51 руб.). Все данные приведены в итоговой таблице Д.1.</w:t>
      </w:r>
    </w:p>
    <w:p w14:paraId="4EB9518B" w14:textId="626A872D" w:rsidR="00D0697B" w:rsidRDefault="00D0697B" w:rsidP="002B040A">
      <w:pPr>
        <w:spacing w:after="0" w:line="264" w:lineRule="auto"/>
        <w:ind w:firstLine="709"/>
      </w:pPr>
    </w:p>
    <w:p w14:paraId="3AE674D8" w14:textId="77777777" w:rsidR="00F34428" w:rsidRPr="007A1FAD" w:rsidRDefault="00F34428" w:rsidP="002B040A">
      <w:pPr>
        <w:spacing w:after="0" w:line="264" w:lineRule="auto"/>
        <w:ind w:firstLine="709"/>
        <w:rPr>
          <w:lang w:val="en-US"/>
        </w:rPr>
      </w:pPr>
    </w:p>
    <w:sectPr w:rsidR="00F34428" w:rsidRPr="007A1FAD" w:rsidSect="00EE55E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C46CD4" w14:textId="77777777" w:rsidR="00696F32" w:rsidRDefault="00696F32" w:rsidP="00302FA5">
      <w:pPr>
        <w:spacing w:after="0" w:line="240" w:lineRule="auto"/>
      </w:pPr>
      <w:r>
        <w:separator/>
      </w:r>
    </w:p>
  </w:endnote>
  <w:endnote w:type="continuationSeparator" w:id="0">
    <w:p w14:paraId="2CB52D49" w14:textId="77777777" w:rsidR="00696F32" w:rsidRDefault="00696F32" w:rsidP="00302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998BC" w14:textId="77777777" w:rsidR="00696F32" w:rsidRDefault="00696F32" w:rsidP="00302FA5">
      <w:pPr>
        <w:spacing w:after="0" w:line="240" w:lineRule="auto"/>
      </w:pPr>
      <w:r>
        <w:separator/>
      </w:r>
    </w:p>
  </w:footnote>
  <w:footnote w:type="continuationSeparator" w:id="0">
    <w:p w14:paraId="578FA902" w14:textId="77777777" w:rsidR="00696F32" w:rsidRDefault="00696F32" w:rsidP="00302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802DD"/>
    <w:multiLevelType w:val="multilevel"/>
    <w:tmpl w:val="F4003DBC"/>
    <w:styleLink w:val="Style1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4"/>
      <w:numFmt w:val="decimal"/>
      <w:isLgl/>
      <w:lvlText w:val="%1.%2"/>
      <w:lvlJc w:val="left"/>
      <w:pPr>
        <w:ind w:left="1129" w:hanging="42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1" w15:restartNumberingAfterBreak="0">
    <w:nsid w:val="2E6A4E8A"/>
    <w:multiLevelType w:val="hybridMultilevel"/>
    <w:tmpl w:val="7522207A"/>
    <w:lvl w:ilvl="0" w:tplc="EA16E2F2">
      <w:start w:val="1"/>
      <w:numFmt w:val="decimal"/>
      <w:pStyle w:val="22"/>
      <w:lvlText w:val="2.%1"/>
      <w:lvlJc w:val="left"/>
      <w:pPr>
        <w:ind w:left="1069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2BA46ED"/>
    <w:multiLevelType w:val="hybridMultilevel"/>
    <w:tmpl w:val="B4A808C8"/>
    <w:lvl w:ilvl="0" w:tplc="5C9E6C78">
      <w:start w:val="3"/>
      <w:numFmt w:val="bullet"/>
      <w:pStyle w:val="a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color w:val="auto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3087F6F"/>
    <w:multiLevelType w:val="hybridMultilevel"/>
    <w:tmpl w:val="EEC48598"/>
    <w:lvl w:ilvl="0" w:tplc="B8263906">
      <w:start w:val="1"/>
      <w:numFmt w:val="decimal"/>
      <w:pStyle w:val="1"/>
      <w:lvlText w:val="1.%1"/>
      <w:lvlJc w:val="left"/>
      <w:pPr>
        <w:ind w:left="1068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28079009">
    <w:abstractNumId w:val="2"/>
  </w:num>
  <w:num w:numId="2" w16cid:durableId="21647676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2599863">
    <w:abstractNumId w:val="1"/>
  </w:num>
  <w:num w:numId="4" w16cid:durableId="17449820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58176125">
    <w:abstractNumId w:val="3"/>
  </w:num>
  <w:num w:numId="6" w16cid:durableId="12739776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02354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415"/>
    <w:rsid w:val="0000714B"/>
    <w:rsid w:val="000573F4"/>
    <w:rsid w:val="00060A66"/>
    <w:rsid w:val="000845B2"/>
    <w:rsid w:val="00091762"/>
    <w:rsid w:val="000B1E19"/>
    <w:rsid w:val="00124A9B"/>
    <w:rsid w:val="00134890"/>
    <w:rsid w:val="00157565"/>
    <w:rsid w:val="001609B4"/>
    <w:rsid w:val="0019110C"/>
    <w:rsid w:val="00197C04"/>
    <w:rsid w:val="001B1EAC"/>
    <w:rsid w:val="001D47DD"/>
    <w:rsid w:val="002607DA"/>
    <w:rsid w:val="002767F4"/>
    <w:rsid w:val="002B040A"/>
    <w:rsid w:val="002D1253"/>
    <w:rsid w:val="00302FA5"/>
    <w:rsid w:val="00320B8D"/>
    <w:rsid w:val="00320EE8"/>
    <w:rsid w:val="00337895"/>
    <w:rsid w:val="003E0C89"/>
    <w:rsid w:val="003F4415"/>
    <w:rsid w:val="0043438D"/>
    <w:rsid w:val="00501918"/>
    <w:rsid w:val="00504164"/>
    <w:rsid w:val="00551948"/>
    <w:rsid w:val="005608B6"/>
    <w:rsid w:val="005B4B63"/>
    <w:rsid w:val="005E27D9"/>
    <w:rsid w:val="006114D6"/>
    <w:rsid w:val="00647665"/>
    <w:rsid w:val="00696F32"/>
    <w:rsid w:val="006C1488"/>
    <w:rsid w:val="006E575C"/>
    <w:rsid w:val="00771A99"/>
    <w:rsid w:val="007908F1"/>
    <w:rsid w:val="007A1FAD"/>
    <w:rsid w:val="007D2CF1"/>
    <w:rsid w:val="00837EA0"/>
    <w:rsid w:val="00904EA6"/>
    <w:rsid w:val="0091435D"/>
    <w:rsid w:val="00930811"/>
    <w:rsid w:val="0095091D"/>
    <w:rsid w:val="00A13378"/>
    <w:rsid w:val="00A63FB6"/>
    <w:rsid w:val="00A94455"/>
    <w:rsid w:val="00A97718"/>
    <w:rsid w:val="00AB7118"/>
    <w:rsid w:val="00B276E1"/>
    <w:rsid w:val="00BE419A"/>
    <w:rsid w:val="00C4271A"/>
    <w:rsid w:val="00C8004C"/>
    <w:rsid w:val="00D0697B"/>
    <w:rsid w:val="00D21204"/>
    <w:rsid w:val="00DB228C"/>
    <w:rsid w:val="00DE3CFD"/>
    <w:rsid w:val="00E179DC"/>
    <w:rsid w:val="00E353E5"/>
    <w:rsid w:val="00EA4DB9"/>
    <w:rsid w:val="00EC4EDF"/>
    <w:rsid w:val="00ED24E9"/>
    <w:rsid w:val="00EE55EE"/>
    <w:rsid w:val="00F114EC"/>
    <w:rsid w:val="00F34428"/>
    <w:rsid w:val="00F51126"/>
    <w:rsid w:val="00FD414F"/>
    <w:rsid w:val="00FD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14B3F"/>
  <w15:chartTrackingRefBased/>
  <w15:docId w15:val="{EB80334F-7EF8-4168-91C5-5C90B49A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b/>
        <w:bCs/>
        <w:color w:val="2E74B5" w:themeColor="accent1" w:themeShade="BF"/>
        <w:kern w:val="2"/>
        <w:sz w:val="28"/>
        <w:szCs w:val="26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B040A"/>
    <w:pPr>
      <w:jc w:val="both"/>
    </w:pPr>
    <w:rPr>
      <w:b w:val="0"/>
      <w:color w:val="auto"/>
    </w:rPr>
  </w:style>
  <w:style w:type="paragraph" w:styleId="10">
    <w:name w:val="heading 1"/>
    <w:aliases w:val="формулы"/>
    <w:basedOn w:val="a0"/>
    <w:next w:val="a0"/>
    <w:link w:val="11"/>
    <w:uiPriority w:val="99"/>
    <w:qFormat/>
    <w:rsid w:val="00F34428"/>
    <w:pPr>
      <w:keepNext/>
      <w:keepLines/>
      <w:spacing w:before="240" w:after="0" w:line="256" w:lineRule="auto"/>
      <w:jc w:val="center"/>
      <w:outlineLvl w:val="0"/>
    </w:pPr>
    <w:rPr>
      <w:rFonts w:eastAsiaTheme="majorEastAsia"/>
      <w:bCs w:val="0"/>
      <w:caps/>
      <w:kern w:val="0"/>
      <w:szCs w:val="32"/>
      <w:lang w:val="en-US"/>
      <w14:ligatures w14:val="none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34428"/>
    <w:pPr>
      <w:keepNext/>
      <w:keepLines/>
      <w:spacing w:before="40" w:after="0"/>
      <w:outlineLvl w:val="1"/>
    </w:pPr>
    <w:rPr>
      <w:rFonts w:asciiTheme="majorHAnsi" w:eastAsiaTheme="majorEastAsia" w:hAnsiTheme="majorHAnsi"/>
      <w:sz w:val="26"/>
    </w:rPr>
  </w:style>
  <w:style w:type="paragraph" w:styleId="3">
    <w:name w:val="heading 3"/>
    <w:basedOn w:val="a0"/>
    <w:next w:val="a0"/>
    <w:link w:val="30"/>
    <w:semiHidden/>
    <w:unhideWhenUsed/>
    <w:qFormat/>
    <w:rsid w:val="00F34428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/>
      <w:b/>
      <w:bCs w:val="0"/>
      <w:color w:val="1F4D78" w:themeColor="accent1" w:themeShade="7F"/>
      <w:kern w:val="0"/>
      <w:sz w:val="24"/>
      <w:szCs w:val="24"/>
      <w:lang w:val="en-US"/>
      <w14:ligatures w14:val="none"/>
    </w:rPr>
  </w:style>
  <w:style w:type="paragraph" w:styleId="4">
    <w:name w:val="heading 4"/>
    <w:basedOn w:val="a0"/>
    <w:next w:val="a0"/>
    <w:link w:val="40"/>
    <w:semiHidden/>
    <w:unhideWhenUsed/>
    <w:qFormat/>
    <w:rsid w:val="00F34428"/>
    <w:pPr>
      <w:keepNext/>
      <w:spacing w:before="240" w:after="60" w:line="360" w:lineRule="exact"/>
      <w:ind w:firstLine="709"/>
      <w:outlineLvl w:val="3"/>
    </w:pPr>
    <w:rPr>
      <w:rFonts w:eastAsia="Times New Roman" w:cs="Times New Roman"/>
      <w:kern w:val="0"/>
      <w:szCs w:val="28"/>
      <w:lang w:eastAsia="ru-RU"/>
      <w14:ligatures w14:val="none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34428"/>
    <w:pPr>
      <w:keepNext/>
      <w:keepLines/>
      <w:widowControl w:val="0"/>
      <w:autoSpaceDE w:val="0"/>
      <w:autoSpaceDN w:val="0"/>
      <w:spacing w:after="0" w:line="360" w:lineRule="exact"/>
      <w:ind w:firstLine="709"/>
      <w:outlineLvl w:val="4"/>
    </w:pPr>
    <w:rPr>
      <w:rFonts w:eastAsiaTheme="majorEastAsia"/>
      <w:bCs w:val="0"/>
      <w:kern w:val="0"/>
      <w:szCs w:val="28"/>
      <w:lang w:eastAsia="ru-RU" w:bidi="ru-RU"/>
      <w14:ligatures w14:val="none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З"/>
    <w:basedOn w:val="a0"/>
    <w:autoRedefine/>
    <w:qFormat/>
    <w:rsid w:val="00134890"/>
    <w:pPr>
      <w:spacing w:after="0" w:line="264" w:lineRule="auto"/>
    </w:pPr>
    <w:rPr>
      <w:rFonts w:eastAsia="Calibri" w:cs="Times"/>
      <w:b/>
      <w:bCs w:val="0"/>
      <w:kern w:val="0"/>
      <w:szCs w:val="28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F34428"/>
    <w:rPr>
      <w:rFonts w:asciiTheme="majorHAnsi" w:eastAsiaTheme="majorEastAsia" w:hAnsiTheme="majorHAnsi"/>
      <w:sz w:val="26"/>
    </w:rPr>
  </w:style>
  <w:style w:type="character" w:customStyle="1" w:styleId="11">
    <w:name w:val="Заголовок 1 Знак"/>
    <w:aliases w:val="формулы Знак"/>
    <w:basedOn w:val="a1"/>
    <w:link w:val="10"/>
    <w:uiPriority w:val="99"/>
    <w:rsid w:val="00F34428"/>
    <w:rPr>
      <w:rFonts w:eastAsiaTheme="majorEastAsia"/>
      <w:bCs w:val="0"/>
      <w:caps/>
      <w:color w:val="auto"/>
      <w:kern w:val="0"/>
      <w:szCs w:val="32"/>
      <w:lang w:val="en-US"/>
      <w14:ligatures w14:val="none"/>
    </w:rPr>
  </w:style>
  <w:style w:type="character" w:customStyle="1" w:styleId="30">
    <w:name w:val="Заголовок 3 Знак"/>
    <w:basedOn w:val="a1"/>
    <w:link w:val="3"/>
    <w:semiHidden/>
    <w:rsid w:val="00F34428"/>
    <w:rPr>
      <w:rFonts w:asciiTheme="majorHAnsi" w:eastAsiaTheme="majorEastAsia" w:hAnsiTheme="majorHAnsi"/>
      <w:b w:val="0"/>
      <w:bCs w:val="0"/>
      <w:color w:val="1F4D78" w:themeColor="accent1" w:themeShade="7F"/>
      <w:kern w:val="0"/>
      <w:sz w:val="24"/>
      <w:szCs w:val="24"/>
      <w:lang w:val="en-US"/>
      <w14:ligatures w14:val="none"/>
    </w:rPr>
  </w:style>
  <w:style w:type="character" w:customStyle="1" w:styleId="40">
    <w:name w:val="Заголовок 4 Знак"/>
    <w:basedOn w:val="a1"/>
    <w:link w:val="4"/>
    <w:semiHidden/>
    <w:rsid w:val="00F34428"/>
    <w:rPr>
      <w:rFonts w:eastAsia="Times New Roman" w:cs="Times New Roman"/>
      <w:color w:val="auto"/>
      <w:kern w:val="0"/>
      <w:szCs w:val="28"/>
      <w:lang w:eastAsia="ru-RU"/>
      <w14:ligatures w14:val="none"/>
    </w:rPr>
  </w:style>
  <w:style w:type="character" w:customStyle="1" w:styleId="50">
    <w:name w:val="Заголовок 5 Знак"/>
    <w:basedOn w:val="a1"/>
    <w:link w:val="5"/>
    <w:uiPriority w:val="9"/>
    <w:semiHidden/>
    <w:rsid w:val="00F34428"/>
    <w:rPr>
      <w:rFonts w:eastAsiaTheme="majorEastAsia"/>
      <w:bCs w:val="0"/>
      <w:color w:val="auto"/>
      <w:kern w:val="0"/>
      <w:szCs w:val="28"/>
      <w:lang w:eastAsia="ru-RU" w:bidi="ru-RU"/>
      <w14:ligatures w14:val="none"/>
    </w:rPr>
  </w:style>
  <w:style w:type="character" w:styleId="a5">
    <w:name w:val="Hyperlink"/>
    <w:basedOn w:val="a1"/>
    <w:uiPriority w:val="99"/>
    <w:semiHidden/>
    <w:unhideWhenUsed/>
    <w:rsid w:val="00F34428"/>
    <w:rPr>
      <w:color w:val="0563C1" w:themeColor="hyperlink"/>
      <w:u w:val="single"/>
    </w:rPr>
  </w:style>
  <w:style w:type="character" w:styleId="a6">
    <w:name w:val="FollowedHyperlink"/>
    <w:basedOn w:val="a1"/>
    <w:semiHidden/>
    <w:unhideWhenUsed/>
    <w:rsid w:val="00F34428"/>
    <w:rPr>
      <w:color w:val="954F72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F34428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110">
    <w:name w:val="Заголовок 1 Знак1"/>
    <w:aliases w:val="формулы Знак1"/>
    <w:basedOn w:val="a1"/>
    <w:uiPriority w:val="99"/>
    <w:rsid w:val="00F344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0">
    <w:name w:val="HTML Preformatted"/>
    <w:basedOn w:val="a0"/>
    <w:link w:val="HTML1"/>
    <w:semiHidden/>
    <w:unhideWhenUsed/>
    <w:rsid w:val="00F34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/>
      <w:bCs w:val="0"/>
      <w:kern w:val="0"/>
      <w:sz w:val="20"/>
      <w:szCs w:val="20"/>
      <w:lang w:val="en-US"/>
      <w14:ligatures w14:val="none"/>
    </w:rPr>
  </w:style>
  <w:style w:type="character" w:customStyle="1" w:styleId="HTML1">
    <w:name w:val="Стандартный HTML Знак"/>
    <w:basedOn w:val="a1"/>
    <w:link w:val="HTML0"/>
    <w:semiHidden/>
    <w:rsid w:val="00F34428"/>
    <w:rPr>
      <w:rFonts w:ascii="Courier New" w:eastAsia="Times New Roman" w:hAnsi="Courier New" w:cs="Courier New"/>
      <w:b w:val="0"/>
      <w:bCs w:val="0"/>
      <w:color w:val="auto"/>
      <w:kern w:val="0"/>
      <w:sz w:val="20"/>
      <w:szCs w:val="20"/>
      <w:lang w:val="en-US"/>
      <w14:ligatures w14:val="none"/>
    </w:rPr>
  </w:style>
  <w:style w:type="paragraph" w:customStyle="1" w:styleId="msonormal0">
    <w:name w:val="msonormal"/>
    <w:basedOn w:val="a0"/>
    <w:uiPriority w:val="99"/>
    <w:rsid w:val="00F34428"/>
    <w:pPr>
      <w:spacing w:before="100" w:beforeAutospacing="1" w:after="100" w:afterAutospacing="1" w:line="240" w:lineRule="auto"/>
    </w:pPr>
    <w:rPr>
      <w:rFonts w:eastAsia="Times New Roman" w:cs="Times New Roman"/>
      <w:b/>
      <w:bCs w:val="0"/>
      <w:kern w:val="0"/>
      <w:sz w:val="24"/>
      <w:szCs w:val="24"/>
      <w:lang w:eastAsia="ru-RU"/>
      <w14:ligatures w14:val="none"/>
    </w:rPr>
  </w:style>
  <w:style w:type="paragraph" w:styleId="a7">
    <w:name w:val="Normal (Web)"/>
    <w:basedOn w:val="a0"/>
    <w:uiPriority w:val="99"/>
    <w:semiHidden/>
    <w:unhideWhenUsed/>
    <w:rsid w:val="00F34428"/>
    <w:pPr>
      <w:spacing w:before="100" w:beforeAutospacing="1" w:after="100" w:afterAutospacing="1" w:line="240" w:lineRule="auto"/>
    </w:pPr>
    <w:rPr>
      <w:rFonts w:eastAsia="Times New Roman" w:cs="Times New Roman"/>
      <w:b/>
      <w:bCs w:val="0"/>
      <w:kern w:val="0"/>
      <w:sz w:val="24"/>
      <w:szCs w:val="24"/>
      <w:lang w:eastAsia="ru-RU"/>
      <w14:ligatures w14:val="none"/>
    </w:rPr>
  </w:style>
  <w:style w:type="paragraph" w:styleId="12">
    <w:name w:val="toc 1"/>
    <w:basedOn w:val="a0"/>
    <w:next w:val="a0"/>
    <w:autoRedefine/>
    <w:uiPriority w:val="39"/>
    <w:semiHidden/>
    <w:unhideWhenUsed/>
    <w:rsid w:val="00F34428"/>
    <w:pPr>
      <w:tabs>
        <w:tab w:val="left" w:pos="0"/>
        <w:tab w:val="right" w:leader="dot" w:pos="9628"/>
      </w:tabs>
      <w:spacing w:after="0" w:line="256" w:lineRule="auto"/>
    </w:pPr>
    <w:rPr>
      <w:rFonts w:cs="Times"/>
      <w:b/>
      <w:bCs w:val="0"/>
      <w:kern w:val="0"/>
      <w:szCs w:val="28"/>
      <w:lang w:val="en-US"/>
      <w14:ligatures w14:val="none"/>
    </w:rPr>
  </w:style>
  <w:style w:type="paragraph" w:styleId="21">
    <w:name w:val="toc 2"/>
    <w:basedOn w:val="a0"/>
    <w:next w:val="a0"/>
    <w:autoRedefine/>
    <w:uiPriority w:val="39"/>
    <w:semiHidden/>
    <w:unhideWhenUsed/>
    <w:rsid w:val="00F34428"/>
    <w:pPr>
      <w:tabs>
        <w:tab w:val="left" w:pos="851"/>
        <w:tab w:val="right" w:leader="dot" w:pos="9628"/>
      </w:tabs>
      <w:spacing w:after="0" w:line="256" w:lineRule="auto"/>
      <w:ind w:left="709"/>
    </w:pPr>
    <w:rPr>
      <w:rFonts w:cs="Times"/>
      <w:b/>
      <w:bCs w:val="0"/>
      <w:kern w:val="0"/>
      <w:szCs w:val="28"/>
      <w:lang w:val="en-US"/>
      <w14:ligatures w14:val="none"/>
    </w:rPr>
  </w:style>
  <w:style w:type="paragraph" w:styleId="31">
    <w:name w:val="toc 3"/>
    <w:basedOn w:val="a0"/>
    <w:next w:val="a0"/>
    <w:autoRedefine/>
    <w:uiPriority w:val="39"/>
    <w:semiHidden/>
    <w:unhideWhenUsed/>
    <w:rsid w:val="00F34428"/>
    <w:pPr>
      <w:widowControl w:val="0"/>
      <w:autoSpaceDE w:val="0"/>
      <w:autoSpaceDN w:val="0"/>
      <w:spacing w:after="100" w:line="360" w:lineRule="exact"/>
      <w:ind w:left="560" w:firstLine="709"/>
    </w:pPr>
    <w:rPr>
      <w:rFonts w:eastAsia="Times New Roman" w:cs="Times New Roman"/>
      <w:b/>
      <w:bCs w:val="0"/>
      <w:kern w:val="0"/>
      <w:szCs w:val="28"/>
      <w:lang w:eastAsia="ru-RU" w:bidi="ru-RU"/>
      <w14:ligatures w14:val="none"/>
    </w:rPr>
  </w:style>
  <w:style w:type="paragraph" w:styleId="a8">
    <w:name w:val="annotation text"/>
    <w:basedOn w:val="a0"/>
    <w:link w:val="a9"/>
    <w:uiPriority w:val="99"/>
    <w:semiHidden/>
    <w:unhideWhenUsed/>
    <w:rsid w:val="00F34428"/>
    <w:pPr>
      <w:spacing w:after="0" w:line="240" w:lineRule="auto"/>
    </w:pPr>
    <w:rPr>
      <w:rFonts w:cs="Times"/>
      <w:b/>
      <w:bCs w:val="0"/>
      <w:kern w:val="0"/>
      <w:sz w:val="20"/>
      <w:szCs w:val="20"/>
      <w:lang w:val="en-US"/>
      <w14:ligatures w14:val="none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F34428"/>
    <w:rPr>
      <w:rFonts w:cs="Times"/>
      <w:b w:val="0"/>
      <w:bCs w:val="0"/>
      <w:color w:val="auto"/>
      <w:kern w:val="0"/>
      <w:sz w:val="20"/>
      <w:szCs w:val="20"/>
      <w:lang w:val="en-US"/>
      <w14:ligatures w14:val="none"/>
    </w:rPr>
  </w:style>
  <w:style w:type="paragraph" w:styleId="aa">
    <w:name w:val="header"/>
    <w:basedOn w:val="a0"/>
    <w:link w:val="ab"/>
    <w:uiPriority w:val="99"/>
    <w:unhideWhenUsed/>
    <w:rsid w:val="00F34428"/>
    <w:pPr>
      <w:tabs>
        <w:tab w:val="center" w:pos="4680"/>
        <w:tab w:val="right" w:pos="9360"/>
      </w:tabs>
      <w:spacing w:after="0" w:line="240" w:lineRule="auto"/>
    </w:pPr>
    <w:rPr>
      <w:rFonts w:cs="Times"/>
      <w:b/>
      <w:bCs w:val="0"/>
      <w:kern w:val="0"/>
      <w:szCs w:val="28"/>
      <w:lang w:val="en-US"/>
      <w14:ligatures w14:val="none"/>
    </w:rPr>
  </w:style>
  <w:style w:type="character" w:customStyle="1" w:styleId="ab">
    <w:name w:val="Верхний колонтитул Знак"/>
    <w:basedOn w:val="a1"/>
    <w:link w:val="aa"/>
    <w:uiPriority w:val="99"/>
    <w:rsid w:val="00F34428"/>
    <w:rPr>
      <w:rFonts w:cs="Times"/>
      <w:b w:val="0"/>
      <w:bCs w:val="0"/>
      <w:color w:val="auto"/>
      <w:kern w:val="0"/>
      <w:szCs w:val="28"/>
      <w:lang w:val="en-US"/>
      <w14:ligatures w14:val="none"/>
    </w:rPr>
  </w:style>
  <w:style w:type="paragraph" w:styleId="ac">
    <w:name w:val="footer"/>
    <w:basedOn w:val="a0"/>
    <w:link w:val="ad"/>
    <w:uiPriority w:val="99"/>
    <w:unhideWhenUsed/>
    <w:rsid w:val="00F34428"/>
    <w:pPr>
      <w:tabs>
        <w:tab w:val="center" w:pos="4680"/>
        <w:tab w:val="right" w:pos="9360"/>
      </w:tabs>
      <w:spacing w:after="0" w:line="240" w:lineRule="auto"/>
    </w:pPr>
    <w:rPr>
      <w:rFonts w:cs="Times"/>
      <w:b/>
      <w:bCs w:val="0"/>
      <w:kern w:val="0"/>
      <w:szCs w:val="28"/>
      <w:lang w:val="en-US"/>
      <w14:ligatures w14:val="none"/>
    </w:rPr>
  </w:style>
  <w:style w:type="character" w:customStyle="1" w:styleId="ad">
    <w:name w:val="Нижний колонтитул Знак"/>
    <w:basedOn w:val="a1"/>
    <w:link w:val="ac"/>
    <w:uiPriority w:val="99"/>
    <w:rsid w:val="00F34428"/>
    <w:rPr>
      <w:rFonts w:cs="Times"/>
      <w:b w:val="0"/>
      <w:bCs w:val="0"/>
      <w:color w:val="auto"/>
      <w:kern w:val="0"/>
      <w:szCs w:val="28"/>
      <w:lang w:val="en-US"/>
      <w14:ligatures w14:val="none"/>
    </w:rPr>
  </w:style>
  <w:style w:type="paragraph" w:styleId="ae">
    <w:name w:val="Title"/>
    <w:basedOn w:val="a0"/>
    <w:next w:val="a0"/>
    <w:link w:val="af"/>
    <w:uiPriority w:val="10"/>
    <w:qFormat/>
    <w:rsid w:val="00F34428"/>
    <w:pPr>
      <w:widowControl w:val="0"/>
      <w:pBdr>
        <w:bottom w:val="single" w:sz="8" w:space="4" w:color="5B9BD5" w:themeColor="accent1"/>
      </w:pBdr>
      <w:autoSpaceDE w:val="0"/>
      <w:autoSpaceDN w:val="0"/>
      <w:spacing w:after="300" w:line="240" w:lineRule="auto"/>
      <w:ind w:firstLine="709"/>
      <w:contextualSpacing/>
    </w:pPr>
    <w:rPr>
      <w:rFonts w:asciiTheme="majorHAnsi" w:eastAsiaTheme="majorEastAsia" w:hAnsiTheme="majorHAnsi"/>
      <w:b/>
      <w:bCs w:val="0"/>
      <w:color w:val="323E4F" w:themeColor="text2" w:themeShade="BF"/>
      <w:spacing w:val="5"/>
      <w:kern w:val="28"/>
      <w:sz w:val="52"/>
      <w:szCs w:val="52"/>
      <w:lang w:eastAsia="ru-RU" w:bidi="ru-RU"/>
      <w14:ligatures w14:val="none"/>
    </w:rPr>
  </w:style>
  <w:style w:type="character" w:customStyle="1" w:styleId="af">
    <w:name w:val="Заголовок Знак"/>
    <w:basedOn w:val="a1"/>
    <w:link w:val="ae"/>
    <w:uiPriority w:val="10"/>
    <w:rsid w:val="00F34428"/>
    <w:rPr>
      <w:rFonts w:asciiTheme="majorHAnsi" w:eastAsiaTheme="majorEastAsia" w:hAnsiTheme="majorHAnsi"/>
      <w:b w:val="0"/>
      <w:bCs w:val="0"/>
      <w:color w:val="323E4F" w:themeColor="text2" w:themeShade="BF"/>
      <w:spacing w:val="5"/>
      <w:kern w:val="28"/>
      <w:sz w:val="52"/>
      <w:szCs w:val="52"/>
      <w:lang w:eastAsia="ru-RU" w:bidi="ru-RU"/>
      <w14:ligatures w14:val="none"/>
    </w:rPr>
  </w:style>
  <w:style w:type="character" w:customStyle="1" w:styleId="af0">
    <w:name w:val="Основной текст Знак"/>
    <w:aliases w:val="подстрочный Знак"/>
    <w:basedOn w:val="a1"/>
    <w:link w:val="af1"/>
    <w:uiPriority w:val="1"/>
    <w:semiHidden/>
    <w:locked/>
    <w:rsid w:val="00F34428"/>
    <w:rPr>
      <w:rFonts w:eastAsia="Times New Roman" w:cs="Times New Roman"/>
      <w:sz w:val="32"/>
      <w:vertAlign w:val="subscript"/>
      <w:lang w:eastAsia="ru-RU" w:bidi="ru-RU"/>
    </w:rPr>
  </w:style>
  <w:style w:type="paragraph" w:styleId="af1">
    <w:name w:val="Body Text"/>
    <w:aliases w:val="подстрочный"/>
    <w:basedOn w:val="a0"/>
    <w:link w:val="af0"/>
    <w:uiPriority w:val="1"/>
    <w:semiHidden/>
    <w:unhideWhenUsed/>
    <w:qFormat/>
    <w:rsid w:val="00F34428"/>
    <w:pPr>
      <w:widowControl w:val="0"/>
      <w:autoSpaceDE w:val="0"/>
      <w:autoSpaceDN w:val="0"/>
      <w:spacing w:after="0" w:line="360" w:lineRule="exact"/>
      <w:ind w:firstLine="709"/>
    </w:pPr>
    <w:rPr>
      <w:rFonts w:eastAsia="Times New Roman" w:cs="Times New Roman"/>
      <w:sz w:val="32"/>
      <w:vertAlign w:val="subscript"/>
      <w:lang w:eastAsia="ru-RU" w:bidi="ru-RU"/>
    </w:rPr>
  </w:style>
  <w:style w:type="character" w:customStyle="1" w:styleId="13">
    <w:name w:val="Основной текст Знак1"/>
    <w:aliases w:val="подстрочный Знак1"/>
    <w:basedOn w:val="a1"/>
    <w:uiPriority w:val="1"/>
    <w:semiHidden/>
    <w:rsid w:val="00F34428"/>
  </w:style>
  <w:style w:type="paragraph" w:styleId="af2">
    <w:name w:val="Subtitle"/>
    <w:basedOn w:val="a0"/>
    <w:next w:val="a0"/>
    <w:link w:val="af3"/>
    <w:uiPriority w:val="99"/>
    <w:qFormat/>
    <w:rsid w:val="00F34428"/>
    <w:pPr>
      <w:spacing w:after="60" w:line="360" w:lineRule="exact"/>
      <w:ind w:firstLine="709"/>
      <w:jc w:val="center"/>
      <w:outlineLvl w:val="1"/>
    </w:pPr>
    <w:rPr>
      <w:rFonts w:ascii="Cambria" w:eastAsia="Times New Roman" w:hAnsi="Cambria" w:cs="Times New Roman"/>
      <w:b/>
      <w:bCs w:val="0"/>
      <w:kern w:val="0"/>
      <w:sz w:val="24"/>
      <w:szCs w:val="24"/>
      <w:lang w:eastAsia="ru-RU"/>
      <w14:ligatures w14:val="none"/>
    </w:rPr>
  </w:style>
  <w:style w:type="character" w:customStyle="1" w:styleId="af3">
    <w:name w:val="Подзаголовок Знак"/>
    <w:basedOn w:val="a1"/>
    <w:link w:val="af2"/>
    <w:uiPriority w:val="99"/>
    <w:rsid w:val="00F34428"/>
    <w:rPr>
      <w:rFonts w:ascii="Cambria" w:eastAsia="Times New Roman" w:hAnsi="Cambria" w:cs="Times New Roman"/>
      <w:b w:val="0"/>
      <w:bCs w:val="0"/>
      <w:color w:val="auto"/>
      <w:kern w:val="0"/>
      <w:sz w:val="24"/>
      <w:szCs w:val="24"/>
      <w:lang w:eastAsia="ru-RU"/>
      <w14:ligatures w14:val="none"/>
    </w:rPr>
  </w:style>
  <w:style w:type="paragraph" w:styleId="af4">
    <w:name w:val="annotation subject"/>
    <w:basedOn w:val="a8"/>
    <w:next w:val="a8"/>
    <w:link w:val="af5"/>
    <w:uiPriority w:val="99"/>
    <w:semiHidden/>
    <w:unhideWhenUsed/>
    <w:rsid w:val="00F34428"/>
    <w:rPr>
      <w:b w:val="0"/>
      <w:bCs/>
    </w:rPr>
  </w:style>
  <w:style w:type="character" w:customStyle="1" w:styleId="af5">
    <w:name w:val="Тема примечания Знак"/>
    <w:basedOn w:val="a9"/>
    <w:link w:val="af4"/>
    <w:uiPriority w:val="99"/>
    <w:semiHidden/>
    <w:rsid w:val="00F34428"/>
    <w:rPr>
      <w:rFonts w:cs="Times"/>
      <w:b/>
      <w:bCs/>
      <w:color w:val="auto"/>
      <w:kern w:val="0"/>
      <w:sz w:val="20"/>
      <w:szCs w:val="20"/>
      <w:lang w:val="en-US"/>
      <w14:ligatures w14:val="none"/>
    </w:rPr>
  </w:style>
  <w:style w:type="paragraph" w:styleId="af6">
    <w:name w:val="Balloon Text"/>
    <w:basedOn w:val="a0"/>
    <w:link w:val="af7"/>
    <w:uiPriority w:val="99"/>
    <w:semiHidden/>
    <w:unhideWhenUsed/>
    <w:rsid w:val="00F34428"/>
    <w:pPr>
      <w:spacing w:after="0" w:line="240" w:lineRule="auto"/>
    </w:pPr>
    <w:rPr>
      <w:rFonts w:ascii="Segoe UI" w:hAnsi="Segoe UI" w:cs="Segoe UI"/>
      <w:b/>
      <w:bCs w:val="0"/>
      <w:kern w:val="0"/>
      <w:sz w:val="18"/>
      <w:szCs w:val="18"/>
      <w:lang w:val="en-US"/>
      <w14:ligatures w14:val="none"/>
    </w:rPr>
  </w:style>
  <w:style w:type="character" w:customStyle="1" w:styleId="af7">
    <w:name w:val="Текст выноски Знак"/>
    <w:basedOn w:val="a1"/>
    <w:link w:val="af6"/>
    <w:uiPriority w:val="99"/>
    <w:semiHidden/>
    <w:rsid w:val="00F34428"/>
    <w:rPr>
      <w:rFonts w:ascii="Segoe UI" w:hAnsi="Segoe UI" w:cs="Segoe UI"/>
      <w:b w:val="0"/>
      <w:bCs w:val="0"/>
      <w:color w:val="auto"/>
      <w:kern w:val="0"/>
      <w:sz w:val="18"/>
      <w:szCs w:val="18"/>
      <w:lang w:val="en-US"/>
      <w14:ligatures w14:val="none"/>
    </w:rPr>
  </w:style>
  <w:style w:type="paragraph" w:styleId="af8">
    <w:name w:val="No Spacing"/>
    <w:aliases w:val="список,Основной_текст"/>
    <w:uiPriority w:val="99"/>
    <w:qFormat/>
    <w:rsid w:val="00F34428"/>
    <w:pPr>
      <w:spacing w:after="0" w:line="240" w:lineRule="auto"/>
      <w:ind w:left="1134"/>
      <w:jc w:val="both"/>
    </w:pPr>
    <w:rPr>
      <w:rFonts w:cs="Times"/>
      <w:bCs w:val="0"/>
      <w:caps/>
      <w:color w:val="auto"/>
      <w:kern w:val="0"/>
      <w:szCs w:val="28"/>
      <w:lang w:val="en-US"/>
      <w14:ligatures w14:val="none"/>
    </w:rPr>
  </w:style>
  <w:style w:type="paragraph" w:styleId="af9">
    <w:name w:val="Revision"/>
    <w:uiPriority w:val="99"/>
    <w:semiHidden/>
    <w:rsid w:val="00F34428"/>
    <w:pPr>
      <w:spacing w:after="0" w:line="240" w:lineRule="auto"/>
    </w:pPr>
    <w:rPr>
      <w:rFonts w:eastAsia="Times New Roman" w:cs="Times New Roman"/>
      <w:b w:val="0"/>
      <w:bCs w:val="0"/>
      <w:color w:val="auto"/>
      <w:kern w:val="0"/>
      <w:szCs w:val="28"/>
      <w:lang w:eastAsia="ru-RU" w:bidi="ru-RU"/>
      <w14:ligatures w14:val="none"/>
    </w:rPr>
  </w:style>
  <w:style w:type="character" w:customStyle="1" w:styleId="afa">
    <w:name w:val="Абзац списка Знак"/>
    <w:aliases w:val="Курсач Знак"/>
    <w:link w:val="afb"/>
    <w:uiPriority w:val="34"/>
    <w:locked/>
    <w:rsid w:val="00F34428"/>
  </w:style>
  <w:style w:type="paragraph" w:styleId="afb">
    <w:name w:val="List Paragraph"/>
    <w:aliases w:val="Курсач"/>
    <w:basedOn w:val="a0"/>
    <w:link w:val="afa"/>
    <w:uiPriority w:val="34"/>
    <w:qFormat/>
    <w:rsid w:val="00F34428"/>
    <w:pPr>
      <w:spacing w:after="0" w:line="256" w:lineRule="auto"/>
      <w:ind w:left="720"/>
      <w:contextualSpacing/>
    </w:pPr>
  </w:style>
  <w:style w:type="paragraph" w:styleId="afc">
    <w:name w:val="TOC Heading"/>
    <w:basedOn w:val="10"/>
    <w:next w:val="a0"/>
    <w:uiPriority w:val="39"/>
    <w:semiHidden/>
    <w:unhideWhenUsed/>
    <w:qFormat/>
    <w:rsid w:val="00F34428"/>
    <w:pPr>
      <w:outlineLvl w:val="9"/>
    </w:pPr>
  </w:style>
  <w:style w:type="paragraph" w:customStyle="1" w:styleId="14">
    <w:name w:val="Обычный (веб)1"/>
    <w:basedOn w:val="a0"/>
    <w:uiPriority w:val="99"/>
    <w:rsid w:val="00F34428"/>
    <w:pPr>
      <w:spacing w:before="100" w:after="100" w:line="240" w:lineRule="auto"/>
    </w:pPr>
    <w:rPr>
      <w:rFonts w:ascii="Arial Unicode MS" w:eastAsia="Times New Roman" w:hAnsi="Arial Unicode MS" w:cs="Times New Roman"/>
      <w:b/>
      <w:bCs w:val="0"/>
      <w:kern w:val="0"/>
      <w:sz w:val="24"/>
      <w:szCs w:val="20"/>
      <w:lang w:val="en-US" w:eastAsia="ko-KR"/>
      <w14:ligatures w14:val="none"/>
    </w:rPr>
  </w:style>
  <w:style w:type="paragraph" w:customStyle="1" w:styleId="Default">
    <w:name w:val="Default"/>
    <w:uiPriority w:val="99"/>
    <w:rsid w:val="00F34428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b w:val="0"/>
      <w:bCs w:val="0"/>
      <w:color w:val="000000"/>
      <w:kern w:val="0"/>
      <w:sz w:val="24"/>
      <w:szCs w:val="24"/>
      <w:lang w:eastAsia="zh-CN"/>
      <w14:ligatures w14:val="none"/>
    </w:rPr>
  </w:style>
  <w:style w:type="character" w:customStyle="1" w:styleId="afd">
    <w:name w:val="Курс_обычный Знак"/>
    <w:link w:val="afe"/>
    <w:locked/>
    <w:rsid w:val="00F34428"/>
    <w:rPr>
      <w:rFonts w:eastAsia="Times New Roman" w:cs="Times New Roman"/>
      <w:sz w:val="26"/>
      <w:lang w:eastAsia="ru-RU"/>
    </w:rPr>
  </w:style>
  <w:style w:type="paragraph" w:customStyle="1" w:styleId="afe">
    <w:name w:val="Курс_обычный"/>
    <w:basedOn w:val="a0"/>
    <w:link w:val="afd"/>
    <w:rsid w:val="00F34428"/>
    <w:pPr>
      <w:spacing w:after="0" w:line="360" w:lineRule="auto"/>
      <w:ind w:firstLine="907"/>
    </w:pPr>
    <w:rPr>
      <w:rFonts w:eastAsia="Times New Roman" w:cs="Times New Roman"/>
      <w:sz w:val="26"/>
      <w:lang w:eastAsia="ru-RU"/>
    </w:rPr>
  </w:style>
  <w:style w:type="character" w:customStyle="1" w:styleId="15">
    <w:name w:val="Стиль1 Знак"/>
    <w:basedOn w:val="a1"/>
    <w:link w:val="16"/>
    <w:locked/>
    <w:rsid w:val="00F34428"/>
    <w:rPr>
      <w:rFonts w:eastAsiaTheme="minorEastAsia" w:cs="Times New Roman"/>
      <w:lang w:eastAsia="ru-RU"/>
    </w:rPr>
  </w:style>
  <w:style w:type="paragraph" w:customStyle="1" w:styleId="16">
    <w:name w:val="Стиль1"/>
    <w:basedOn w:val="a0"/>
    <w:link w:val="15"/>
    <w:qFormat/>
    <w:rsid w:val="00F34428"/>
    <w:pPr>
      <w:spacing w:after="0" w:line="360" w:lineRule="exact"/>
      <w:ind w:firstLine="709"/>
    </w:pPr>
    <w:rPr>
      <w:rFonts w:eastAsiaTheme="minorEastAsia" w:cs="Times New Roman"/>
      <w:lang w:eastAsia="ru-RU"/>
    </w:rPr>
  </w:style>
  <w:style w:type="character" w:customStyle="1" w:styleId="KSKRChar">
    <w:name w:val="KSKR Char"/>
    <w:link w:val="KSKR"/>
    <w:locked/>
    <w:rsid w:val="00F34428"/>
    <w:rPr>
      <w:rFonts w:eastAsia="Times New Roman" w:cs="Times New Roman"/>
      <w:lang w:val="x-none" w:eastAsia="x-none"/>
    </w:rPr>
  </w:style>
  <w:style w:type="paragraph" w:customStyle="1" w:styleId="KSKR">
    <w:name w:val="KSKR"/>
    <w:basedOn w:val="a0"/>
    <w:link w:val="KSKRChar"/>
    <w:qFormat/>
    <w:rsid w:val="00F34428"/>
    <w:pPr>
      <w:spacing w:after="0" w:line="240" w:lineRule="auto"/>
      <w:ind w:firstLine="540"/>
    </w:pPr>
    <w:rPr>
      <w:rFonts w:eastAsia="Times New Roman" w:cs="Times New Roman"/>
      <w:lang w:val="x-none" w:eastAsia="x-none"/>
    </w:rPr>
  </w:style>
  <w:style w:type="character" w:customStyle="1" w:styleId="23">
    <w:name w:val="Стиль2 Знак"/>
    <w:link w:val="24"/>
    <w:locked/>
    <w:rsid w:val="00F34428"/>
    <w:rPr>
      <w:rFonts w:eastAsia="Times New Roman" w:cs="Times New Roman"/>
      <w:lang w:eastAsia="ru-RU"/>
    </w:rPr>
  </w:style>
  <w:style w:type="paragraph" w:customStyle="1" w:styleId="24">
    <w:name w:val="Стиль2"/>
    <w:basedOn w:val="afe"/>
    <w:link w:val="23"/>
    <w:qFormat/>
    <w:rsid w:val="00F34428"/>
    <w:pPr>
      <w:widowControl w:val="0"/>
      <w:spacing w:line="240" w:lineRule="auto"/>
      <w:ind w:firstLine="708"/>
    </w:pPr>
    <w:rPr>
      <w:sz w:val="28"/>
    </w:rPr>
  </w:style>
  <w:style w:type="character" w:customStyle="1" w:styleId="aff">
    <w:name w:val="курсовая Знак"/>
    <w:basedOn w:val="a1"/>
    <w:link w:val="aff0"/>
    <w:locked/>
    <w:rsid w:val="00F34428"/>
    <w:rPr>
      <w:rFonts w:eastAsia="Times New Roman" w:cs="Times New Roman"/>
      <w:szCs w:val="24"/>
      <w:lang w:eastAsia="ru-RU"/>
    </w:rPr>
  </w:style>
  <w:style w:type="paragraph" w:customStyle="1" w:styleId="aff0">
    <w:name w:val="курсовая"/>
    <w:basedOn w:val="a0"/>
    <w:link w:val="aff"/>
    <w:qFormat/>
    <w:rsid w:val="00F34428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aff1">
    <w:name w:val="Диплом_обыч"/>
    <w:basedOn w:val="a0"/>
    <w:uiPriority w:val="99"/>
    <w:qFormat/>
    <w:rsid w:val="00F34428"/>
    <w:pPr>
      <w:spacing w:line="256" w:lineRule="auto"/>
      <w:ind w:firstLine="567"/>
    </w:pPr>
    <w:rPr>
      <w:rFonts w:eastAsia="Calibri" w:cs="Calibri"/>
      <w:b/>
      <w:bCs w:val="0"/>
      <w:kern w:val="0"/>
      <w:szCs w:val="28"/>
      <w14:ligatures w14:val="none"/>
    </w:rPr>
  </w:style>
  <w:style w:type="paragraph" w:customStyle="1" w:styleId="aff2">
    <w:name w:val="Диплом_обычн"/>
    <w:basedOn w:val="a0"/>
    <w:uiPriority w:val="99"/>
    <w:rsid w:val="00F34428"/>
    <w:pPr>
      <w:spacing w:line="256" w:lineRule="auto"/>
      <w:ind w:firstLine="907"/>
    </w:pPr>
    <w:rPr>
      <w:rFonts w:eastAsia="Calibri" w:cs="Times New Roman"/>
      <w:b/>
      <w:bCs w:val="0"/>
      <w:kern w:val="0"/>
      <w:szCs w:val="28"/>
      <w14:ligatures w14:val="none"/>
    </w:rPr>
  </w:style>
  <w:style w:type="paragraph" w:customStyle="1" w:styleId="210">
    <w:name w:val="Заголовок 21"/>
    <w:basedOn w:val="a0"/>
    <w:uiPriority w:val="1"/>
    <w:rsid w:val="00F34428"/>
    <w:pPr>
      <w:widowControl w:val="0"/>
      <w:autoSpaceDE w:val="0"/>
      <w:autoSpaceDN w:val="0"/>
      <w:spacing w:after="0" w:line="360" w:lineRule="exact"/>
      <w:ind w:left="1232" w:hanging="422"/>
      <w:outlineLvl w:val="2"/>
    </w:pPr>
    <w:rPr>
      <w:rFonts w:eastAsia="Times New Roman" w:cs="Times New Roman"/>
      <w:kern w:val="0"/>
      <w:szCs w:val="28"/>
      <w:lang w:eastAsia="ru-RU" w:bidi="ru-RU"/>
      <w14:ligatures w14:val="none"/>
    </w:rPr>
  </w:style>
  <w:style w:type="paragraph" w:customStyle="1" w:styleId="TableParagraph">
    <w:name w:val="Table Paragraph"/>
    <w:basedOn w:val="a0"/>
    <w:uiPriority w:val="1"/>
    <w:qFormat/>
    <w:rsid w:val="00F34428"/>
    <w:pPr>
      <w:widowControl w:val="0"/>
      <w:autoSpaceDE w:val="0"/>
      <w:autoSpaceDN w:val="0"/>
      <w:spacing w:after="0" w:line="360" w:lineRule="exact"/>
      <w:ind w:left="107" w:firstLine="709"/>
    </w:pPr>
    <w:rPr>
      <w:rFonts w:eastAsia="Times New Roman" w:cs="Times New Roman"/>
      <w:b/>
      <w:bCs w:val="0"/>
      <w:kern w:val="0"/>
      <w:szCs w:val="28"/>
      <w:lang w:eastAsia="ru-RU" w:bidi="ru-RU"/>
      <w14:ligatures w14:val="none"/>
    </w:rPr>
  </w:style>
  <w:style w:type="character" w:customStyle="1" w:styleId="lera">
    <w:name w:val="lera Знак"/>
    <w:link w:val="lera0"/>
    <w:locked/>
    <w:rsid w:val="00F34428"/>
    <w:rPr>
      <w:rFonts w:eastAsia="Times New Roman" w:cs="Times New Roman"/>
      <w:color w:val="000000"/>
      <w:kern w:val="28"/>
      <w:lang w:eastAsia="ru-RU"/>
    </w:rPr>
  </w:style>
  <w:style w:type="paragraph" w:customStyle="1" w:styleId="lera0">
    <w:name w:val="lera"/>
    <w:basedOn w:val="a0"/>
    <w:link w:val="lera"/>
    <w:rsid w:val="00F34428"/>
    <w:pPr>
      <w:spacing w:after="0" w:line="360" w:lineRule="exact"/>
      <w:ind w:firstLine="709"/>
    </w:pPr>
    <w:rPr>
      <w:rFonts w:eastAsia="Times New Roman" w:cs="Times New Roman"/>
      <w:color w:val="000000"/>
      <w:kern w:val="28"/>
      <w:lang w:eastAsia="ru-RU"/>
    </w:rPr>
  </w:style>
  <w:style w:type="paragraph" w:customStyle="1" w:styleId="a">
    <w:name w:val="Перечисление"/>
    <w:basedOn w:val="a0"/>
    <w:autoRedefine/>
    <w:uiPriority w:val="99"/>
    <w:qFormat/>
    <w:rsid w:val="00F34428"/>
    <w:pPr>
      <w:numPr>
        <w:numId w:val="1"/>
      </w:numPr>
      <w:spacing w:after="0" w:line="360" w:lineRule="exact"/>
      <w:ind w:left="0" w:firstLine="706"/>
      <w:contextualSpacing/>
    </w:pPr>
    <w:rPr>
      <w:rFonts w:eastAsia="Calibri" w:cs="Times New Roman"/>
      <w:b/>
      <w:bCs w:val="0"/>
      <w:kern w:val="0"/>
      <w:szCs w:val="28"/>
      <w14:ligatures w14:val="none"/>
    </w:rPr>
  </w:style>
  <w:style w:type="character" w:customStyle="1" w:styleId="220">
    <w:name w:val="Заголовок 22 Знак"/>
    <w:link w:val="22"/>
    <w:locked/>
    <w:rsid w:val="00F34428"/>
    <w:rPr>
      <w:rFonts w:eastAsia="Times New Roman" w:cs="Times New Roman"/>
      <w:b w:val="0"/>
      <w:bCs w:val="0"/>
      <w:iCs/>
      <w:lang w:eastAsia="ru-RU"/>
    </w:rPr>
  </w:style>
  <w:style w:type="paragraph" w:customStyle="1" w:styleId="22">
    <w:name w:val="Заголовок 22"/>
    <w:basedOn w:val="2"/>
    <w:link w:val="220"/>
    <w:qFormat/>
    <w:rsid w:val="00F34428"/>
    <w:pPr>
      <w:keepLines w:val="0"/>
      <w:numPr>
        <w:numId w:val="3"/>
      </w:numPr>
      <w:tabs>
        <w:tab w:val="left" w:pos="1080"/>
      </w:tabs>
      <w:spacing w:before="0" w:after="100" w:afterAutospacing="1" w:line="360" w:lineRule="exact"/>
      <w:ind w:left="0" w:firstLine="0"/>
      <w:contextualSpacing/>
    </w:pPr>
    <w:rPr>
      <w:rFonts w:ascii="Times New Roman" w:eastAsia="Times New Roman" w:hAnsi="Times New Roman" w:cs="Times New Roman"/>
      <w:b/>
      <w:bCs w:val="0"/>
      <w:iCs/>
      <w:sz w:val="28"/>
      <w:lang w:eastAsia="ru-RU"/>
    </w:rPr>
  </w:style>
  <w:style w:type="character" w:customStyle="1" w:styleId="17">
    <w:name w:val="Стиль 1 Знак"/>
    <w:link w:val="1"/>
    <w:locked/>
    <w:rsid w:val="00F34428"/>
    <w:rPr>
      <w:rFonts w:eastAsia="Times New Roman" w:cs="Times New Roman"/>
      <w:b w:val="0"/>
      <w:bCs w:val="0"/>
      <w:iCs/>
      <w:lang w:eastAsia="ru-RU"/>
    </w:rPr>
  </w:style>
  <w:style w:type="paragraph" w:customStyle="1" w:styleId="1">
    <w:name w:val="Стиль 1"/>
    <w:basedOn w:val="2"/>
    <w:link w:val="17"/>
    <w:qFormat/>
    <w:rsid w:val="00F34428"/>
    <w:pPr>
      <w:keepLines w:val="0"/>
      <w:numPr>
        <w:numId w:val="5"/>
      </w:numPr>
      <w:spacing w:before="100" w:beforeAutospacing="1" w:after="100" w:afterAutospacing="1" w:line="360" w:lineRule="exact"/>
      <w:contextualSpacing/>
    </w:pPr>
    <w:rPr>
      <w:rFonts w:ascii="Times New Roman" w:eastAsia="Times New Roman" w:hAnsi="Times New Roman" w:cs="Times New Roman"/>
      <w:b/>
      <w:bCs w:val="0"/>
      <w:iCs/>
      <w:sz w:val="28"/>
      <w:lang w:eastAsia="ru-RU"/>
    </w:rPr>
  </w:style>
  <w:style w:type="character" w:customStyle="1" w:styleId="aff3">
    <w:name w:val="Таблица Знак"/>
    <w:basedOn w:val="a1"/>
    <w:link w:val="aff4"/>
    <w:locked/>
    <w:rsid w:val="00F34428"/>
    <w:rPr>
      <w:rFonts w:ascii="Calibri" w:eastAsia="Calibri" w:hAnsi="Calibri" w:cs="Times New Roman"/>
    </w:rPr>
  </w:style>
  <w:style w:type="paragraph" w:customStyle="1" w:styleId="aff4">
    <w:name w:val="Таблица"/>
    <w:basedOn w:val="a0"/>
    <w:link w:val="aff3"/>
    <w:qFormat/>
    <w:rsid w:val="00F34428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8">
    <w:name w:val="Название объекта1"/>
    <w:basedOn w:val="a0"/>
    <w:next w:val="a0"/>
    <w:uiPriority w:val="35"/>
    <w:qFormat/>
    <w:rsid w:val="00F34428"/>
    <w:pPr>
      <w:spacing w:after="200" w:line="240" w:lineRule="auto"/>
    </w:pPr>
    <w:rPr>
      <w:rFonts w:ascii="Calibri" w:eastAsia="Calibri" w:hAnsi="Calibri" w:cs="Times New Roman"/>
      <w:color w:val="5B9BD5"/>
      <w:kern w:val="0"/>
      <w:sz w:val="18"/>
      <w:szCs w:val="18"/>
      <w14:ligatures w14:val="none"/>
    </w:rPr>
  </w:style>
  <w:style w:type="paragraph" w:customStyle="1" w:styleId="western">
    <w:name w:val="western"/>
    <w:basedOn w:val="a0"/>
    <w:uiPriority w:val="99"/>
    <w:rsid w:val="00F34428"/>
    <w:pPr>
      <w:spacing w:before="100" w:beforeAutospacing="1" w:after="100" w:afterAutospacing="1" w:line="240" w:lineRule="auto"/>
    </w:pPr>
    <w:rPr>
      <w:rFonts w:eastAsia="Times New Roman" w:cs="Times New Roman"/>
      <w:b/>
      <w:bCs w:val="0"/>
      <w:kern w:val="0"/>
      <w:sz w:val="24"/>
      <w:szCs w:val="24"/>
      <w:lang w:eastAsia="ru-RU"/>
      <w14:ligatures w14:val="none"/>
    </w:rPr>
  </w:style>
  <w:style w:type="character" w:customStyle="1" w:styleId="Title1">
    <w:name w:val="Title Знак1"/>
    <w:link w:val="25"/>
    <w:locked/>
    <w:rsid w:val="00F34428"/>
    <w:rPr>
      <w:rFonts w:cs="Times New Roman"/>
      <w:b w:val="0"/>
      <w:bCs w:val="0"/>
      <w:kern w:val="32"/>
    </w:rPr>
  </w:style>
  <w:style w:type="paragraph" w:customStyle="1" w:styleId="25">
    <w:name w:val="Название2"/>
    <w:basedOn w:val="10"/>
    <w:link w:val="Title1"/>
    <w:qFormat/>
    <w:rsid w:val="00F34428"/>
    <w:pPr>
      <w:keepLines w:val="0"/>
      <w:spacing w:before="0" w:line="240" w:lineRule="auto"/>
      <w:ind w:firstLine="539"/>
      <w:jc w:val="both"/>
    </w:pPr>
    <w:rPr>
      <w:rFonts w:eastAsiaTheme="minorHAnsi" w:cs="Times New Roman"/>
      <w:b/>
      <w:caps w:val="0"/>
      <w:color w:val="2E74B5" w:themeColor="accent1" w:themeShade="BF"/>
      <w:kern w:val="32"/>
      <w:szCs w:val="26"/>
      <w:lang w:val="ru-RU"/>
      <w14:ligatures w14:val="standardContextual"/>
    </w:rPr>
  </w:style>
  <w:style w:type="character" w:styleId="aff5">
    <w:name w:val="annotation reference"/>
    <w:basedOn w:val="a1"/>
    <w:uiPriority w:val="99"/>
    <w:semiHidden/>
    <w:unhideWhenUsed/>
    <w:rsid w:val="00F34428"/>
    <w:rPr>
      <w:sz w:val="16"/>
      <w:szCs w:val="16"/>
    </w:rPr>
  </w:style>
  <w:style w:type="character" w:styleId="aff6">
    <w:name w:val="Placeholder Text"/>
    <w:basedOn w:val="a1"/>
    <w:uiPriority w:val="99"/>
    <w:semiHidden/>
    <w:rsid w:val="00F34428"/>
    <w:rPr>
      <w:color w:val="808080"/>
    </w:rPr>
  </w:style>
  <w:style w:type="character" w:customStyle="1" w:styleId="apple-converted-space">
    <w:name w:val="apple-converted-space"/>
    <w:basedOn w:val="a1"/>
    <w:rsid w:val="00F34428"/>
  </w:style>
  <w:style w:type="character" w:customStyle="1" w:styleId="keyword">
    <w:name w:val="keyword"/>
    <w:basedOn w:val="a1"/>
    <w:rsid w:val="00F34428"/>
  </w:style>
  <w:style w:type="character" w:customStyle="1" w:styleId="19">
    <w:name w:val="Неразрешенное упоминание1"/>
    <w:basedOn w:val="a1"/>
    <w:uiPriority w:val="99"/>
    <w:semiHidden/>
    <w:rsid w:val="00F34428"/>
    <w:rPr>
      <w:color w:val="605E5C"/>
      <w:shd w:val="clear" w:color="auto" w:fill="E1DFDD"/>
    </w:rPr>
  </w:style>
  <w:style w:type="character" w:customStyle="1" w:styleId="nowrap">
    <w:name w:val="nowrap"/>
    <w:basedOn w:val="a1"/>
    <w:rsid w:val="00F34428"/>
  </w:style>
  <w:style w:type="character" w:customStyle="1" w:styleId="1a">
    <w:name w:val="Текст выноски Знак1"/>
    <w:basedOn w:val="a1"/>
    <w:uiPriority w:val="99"/>
    <w:semiHidden/>
    <w:rsid w:val="00F34428"/>
    <w:rPr>
      <w:rFonts w:ascii="Segoe UI" w:hAnsi="Segoe UI" w:cs="Segoe UI" w:hint="default"/>
      <w:sz w:val="18"/>
      <w:szCs w:val="18"/>
    </w:rPr>
  </w:style>
  <w:style w:type="table" w:styleId="aff7">
    <w:name w:val="Table Grid"/>
    <w:basedOn w:val="a2"/>
    <w:uiPriority w:val="59"/>
    <w:rsid w:val="00F34428"/>
    <w:pPr>
      <w:spacing w:after="0" w:line="240" w:lineRule="auto"/>
    </w:pPr>
    <w:rPr>
      <w:rFonts w:cs="Times"/>
      <w:b w:val="0"/>
      <w:bCs w:val="0"/>
      <w:color w:val="auto"/>
      <w:kern w:val="0"/>
      <w:szCs w:val="28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8">
    <w:name w:val="Grid Table Light"/>
    <w:basedOn w:val="a2"/>
    <w:uiPriority w:val="40"/>
    <w:rsid w:val="00F34428"/>
    <w:pPr>
      <w:spacing w:after="0" w:line="240" w:lineRule="auto"/>
    </w:pPr>
    <w:rPr>
      <w:rFonts w:cs="Times"/>
      <w:b w:val="0"/>
      <w:bCs w:val="0"/>
      <w:color w:val="auto"/>
      <w:kern w:val="0"/>
      <w:szCs w:val="28"/>
      <w:lang w:val="en-US"/>
      <w14:ligatures w14:val="none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11">
    <w:name w:val="Сетка таблицы21"/>
    <w:basedOn w:val="a2"/>
    <w:rsid w:val="00F34428"/>
    <w:pPr>
      <w:spacing w:after="0" w:line="240" w:lineRule="auto"/>
    </w:pPr>
    <w:rPr>
      <w:rFonts w:eastAsia="Calibri" w:cs="Times"/>
      <w:b w:val="0"/>
      <w:bCs w:val="0"/>
      <w:color w:val="auto"/>
      <w:kern w:val="0"/>
      <w:szCs w:val="28"/>
      <w:lang w:val="en-US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2">
    <w:name w:val="Сетка таблицы3"/>
    <w:basedOn w:val="a2"/>
    <w:rsid w:val="00F34428"/>
    <w:pPr>
      <w:spacing w:after="0" w:line="240" w:lineRule="auto"/>
    </w:pPr>
    <w:rPr>
      <w:rFonts w:eastAsia="Calibri" w:cs="Times"/>
      <w:b w:val="0"/>
      <w:bCs w:val="0"/>
      <w:color w:val="auto"/>
      <w:kern w:val="0"/>
      <w:szCs w:val="28"/>
      <w:lang w:val="en-US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1">
    <w:name w:val="Сетка таблицы11"/>
    <w:basedOn w:val="a2"/>
    <w:uiPriority w:val="59"/>
    <w:rsid w:val="00F34428"/>
    <w:pPr>
      <w:spacing w:after="0" w:line="240" w:lineRule="auto"/>
    </w:pPr>
    <w:rPr>
      <w:rFonts w:eastAsia="Calibri" w:cs="Times"/>
      <w:b w:val="0"/>
      <w:bCs w:val="0"/>
      <w:color w:val="auto"/>
      <w:kern w:val="0"/>
      <w:szCs w:val="28"/>
      <w:lang w:val="en-US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">
    <w:name w:val="Table Normal"/>
    <w:uiPriority w:val="2"/>
    <w:semiHidden/>
    <w:qFormat/>
    <w:rsid w:val="00F34428"/>
    <w:pPr>
      <w:widowControl w:val="0"/>
      <w:autoSpaceDE w:val="0"/>
      <w:autoSpaceDN w:val="0"/>
      <w:spacing w:after="0" w:line="240" w:lineRule="auto"/>
    </w:pPr>
    <w:rPr>
      <w:rFonts w:cs="Times"/>
      <w:b w:val="0"/>
      <w:bCs w:val="0"/>
      <w:color w:val="auto"/>
      <w:kern w:val="0"/>
      <w:szCs w:val="28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b">
    <w:name w:val="Сетка таблицы1"/>
    <w:basedOn w:val="a2"/>
    <w:uiPriority w:val="39"/>
    <w:rsid w:val="00F34428"/>
    <w:pPr>
      <w:spacing w:after="0" w:line="240" w:lineRule="auto"/>
    </w:pPr>
    <w:rPr>
      <w:rFonts w:ascii="Calibri" w:eastAsia="Times New Roman" w:hAnsi="Calibri" w:cs="Calibri"/>
      <w:b w:val="0"/>
      <w:bCs w:val="0"/>
      <w:color w:val="auto"/>
      <w:kern w:val="0"/>
      <w:sz w:val="20"/>
      <w:szCs w:val="2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2"/>
    <w:rsid w:val="00F34428"/>
    <w:pPr>
      <w:spacing w:after="0" w:line="240" w:lineRule="auto"/>
    </w:pPr>
    <w:rPr>
      <w:rFonts w:eastAsia="Calibri" w:cs="Times"/>
      <w:b w:val="0"/>
      <w:bCs w:val="0"/>
      <w:color w:val="auto"/>
      <w:kern w:val="0"/>
      <w:szCs w:val="28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2"/>
    <w:uiPriority w:val="59"/>
    <w:rsid w:val="00F34428"/>
    <w:pPr>
      <w:spacing w:after="0" w:line="240" w:lineRule="auto"/>
    </w:pPr>
    <w:rPr>
      <w:rFonts w:eastAsia="Calibri" w:cs="Times"/>
      <w:b w:val="0"/>
      <w:bCs w:val="0"/>
      <w:color w:val="auto"/>
      <w:kern w:val="0"/>
      <w:szCs w:val="28"/>
      <w:lang w:val="en-US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">
    <w:name w:val="Сетка таблицы4"/>
    <w:basedOn w:val="a2"/>
    <w:rsid w:val="00F34428"/>
    <w:pPr>
      <w:spacing w:after="0" w:line="240" w:lineRule="auto"/>
    </w:pPr>
    <w:rPr>
      <w:rFonts w:eastAsia="Calibri" w:cs="Times"/>
      <w:b w:val="0"/>
      <w:bCs w:val="0"/>
      <w:color w:val="auto"/>
      <w:kern w:val="0"/>
      <w:szCs w:val="28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2"/>
    <w:uiPriority w:val="59"/>
    <w:rsid w:val="00F34428"/>
    <w:pPr>
      <w:spacing w:after="0" w:line="240" w:lineRule="auto"/>
    </w:pPr>
    <w:rPr>
      <w:rFonts w:eastAsia="Calibri" w:cs="Times"/>
      <w:b w:val="0"/>
      <w:bCs w:val="0"/>
      <w:color w:val="auto"/>
      <w:kern w:val="0"/>
      <w:szCs w:val="28"/>
      <w:lang w:val="en-US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1">
    <w:name w:val="Сетка таблицы22"/>
    <w:basedOn w:val="a2"/>
    <w:rsid w:val="00F34428"/>
    <w:pPr>
      <w:spacing w:after="0" w:line="240" w:lineRule="auto"/>
    </w:pPr>
    <w:rPr>
      <w:rFonts w:eastAsia="Calibri" w:cs="Times"/>
      <w:b w:val="0"/>
      <w:bCs w:val="0"/>
      <w:color w:val="auto"/>
      <w:kern w:val="0"/>
      <w:szCs w:val="28"/>
      <w:lang w:val="en-US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0">
    <w:name w:val="Сетка таблицы31"/>
    <w:basedOn w:val="a2"/>
    <w:rsid w:val="00F34428"/>
    <w:pPr>
      <w:spacing w:after="0" w:line="240" w:lineRule="auto"/>
    </w:pPr>
    <w:rPr>
      <w:rFonts w:eastAsia="Calibri" w:cs="Times"/>
      <w:b w:val="0"/>
      <w:bCs w:val="0"/>
      <w:color w:val="auto"/>
      <w:kern w:val="0"/>
      <w:szCs w:val="28"/>
      <w:lang w:val="en-US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Style1">
    <w:name w:val="Style1"/>
    <w:uiPriority w:val="99"/>
    <w:rsid w:val="00F34428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48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12</Pages>
  <Words>2252</Words>
  <Characters>12837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MAZUTA old</dc:creator>
  <cp:keywords/>
  <dc:description/>
  <cp:lastModifiedBy>MAZUTA old</cp:lastModifiedBy>
  <cp:revision>54</cp:revision>
  <dcterms:created xsi:type="dcterms:W3CDTF">2024-05-22T19:57:00Z</dcterms:created>
  <dcterms:modified xsi:type="dcterms:W3CDTF">2024-05-22T21:56:00Z</dcterms:modified>
</cp:coreProperties>
</file>