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3A71"/>
          <w:sz w:val="52"/>
        </w:rPr>
        <w:t>Lab 13 — Open-Ended Lab</w:t>
        <w:br/>
        <w:t>Indexing, Importing and Searching</w:t>
        <w:br/>
        <w:t>data in Apache Solr</w:t>
      </w:r>
    </w:p>
    <w:p>
      <w:pPr>
        <w:jc w:val="center"/>
      </w:pPr>
      <w:r>
        <w:rPr>
          <w:color w:val="4A5572"/>
          <w:sz w:val="26"/>
        </w:rPr>
        <w:br/>
        <w:t>Parallel and Distributed Computing</w:t>
        <w:br/>
        <w:t>Apache Solr 9.x · Flask · Modern Web UI</w:t>
        <w:br/>
      </w:r>
    </w:p>
    <w:p>
      <w:pPr>
        <w:jc w:val="center"/>
      </w:pPr>
      <w:r>
        <w:rPr>
          <w:sz w:val="22"/>
        </w:rPr>
        <w:br/>
        <w:br/>
        <w:t>Muhammad Abdullah Waqar</w:t>
        <w:br/>
        <w:t>https://github.com/MAbdullahWaqar/Apache_solr_for_Indexing_Importing_Searching</w:t>
        <w:br/>
      </w:r>
    </w:p>
    <w:p>
      <w:r>
        <w:br w:type="page"/>
      </w:r>
    </w:p>
    <w:p>
      <w:pPr>
        <w:spacing w:before="280" w:after="120"/>
        <w:jc w:val="center"/>
      </w:pPr>
      <w:r>
        <w:rPr>
          <w:rFonts w:ascii="Calibri" w:hAnsi="Calibri"/>
          <w:b/>
          <w:color w:val="103A71"/>
          <w:sz w:val="44"/>
        </w:rPr>
        <w:t>Lab 13 — Open-Ended Lab: Indexing, Importing and Searching data in Apache Solr</w:t>
      </w:r>
    </w:p>
    <w:p>
      <w:pPr>
        <w:spacing w:after="120"/>
      </w:pPr>
      <w:r>
        <w:rPr>
          <w:rFonts w:ascii="Calibri" w:hAnsi="Calibri"/>
          <w:b/>
          <w:i w:val="0"/>
          <w:sz w:val="22"/>
        </w:rPr>
        <w:t>Course:</w:t>
      </w:r>
      <w:r>
        <w:rPr>
          <w:rFonts w:ascii="Calibri" w:hAnsi="Calibri"/>
          <w:b w:val="0"/>
          <w:i w:val="0"/>
          <w:sz w:val="22"/>
        </w:rPr>
        <w:t xml:space="preserve"> Parallel and Distributed Computing </w:t>
      </w:r>
      <w:r>
        <w:rPr>
          <w:rFonts w:ascii="Calibri" w:hAnsi="Calibri"/>
          <w:b/>
          <w:i w:val="0"/>
          <w:sz w:val="22"/>
        </w:rPr>
        <w:t>Author:</w:t>
      </w:r>
      <w:r>
        <w:rPr>
          <w:rFonts w:ascii="Calibri" w:hAnsi="Calibri"/>
          <w:b w:val="0"/>
          <w:i w:val="0"/>
          <w:sz w:val="22"/>
        </w:rPr>
        <w:t xml:space="preserve"> Muhammad Abdullah Waqar </w:t>
      </w:r>
      <w:r>
        <w:rPr>
          <w:rFonts w:ascii="Calibri" w:hAnsi="Calibri"/>
          <w:b/>
          <w:i w:val="0"/>
          <w:sz w:val="22"/>
        </w:rPr>
        <w:t>GitHub:</w:t>
      </w:r>
      <w:r>
        <w:rPr>
          <w:rFonts w:ascii="Calibri" w:hAnsi="Calibri"/>
          <w:b w:val="0"/>
          <w:i w:val="0"/>
          <w:sz w:val="22"/>
        </w:rPr>
        <w:t xml:space="preserve"> &lt;https://github.com/MAbdullahWaqar/Apache_solr_for_Indexing_Importing_Searching&gt;</w:t>
      </w:r>
    </w:p>
    <w:p>
      <w:pPr>
        <w:pBdr>
          <w:bottom w:val="single" w:sz="8" w:space="1" w:color="AAB7C9"/>
        </w:pBdr>
      </w:pPr>
    </w:p>
    <w:p>
      <w:pPr>
        <w:spacing w:before="280" w:after="120"/>
      </w:pPr>
      <w:r>
        <w:rPr>
          <w:rFonts w:ascii="Calibri" w:hAnsi="Calibri"/>
          <w:b/>
          <w:color w:val="103A71"/>
          <w:sz w:val="32"/>
        </w:rPr>
        <w:t>1. Problem Statement</w:t>
      </w:r>
    </w:p>
    <w:p>
      <w:pPr>
        <w:spacing w:after="120"/>
      </w:pPr>
      <w:r>
        <w:rPr>
          <w:rFonts w:ascii="Calibri" w:hAnsi="Calibri"/>
          <w:b w:val="0"/>
          <w:i w:val="0"/>
          <w:sz w:val="22"/>
        </w:rPr>
        <w:t>Apache Solr is a high-performance, open-source full-text search platform built on Apache Lucene. It is used by a wide range of organisations to power e-commerce search, log analytics, enterprise intranets, and other workloads that need fast, scalable, faceted retrieval over large amounts of structured or semi-structured text.</w:t>
      </w:r>
    </w:p>
    <w:p>
      <w:pPr>
        <w:spacing w:after="120"/>
      </w:pPr>
      <w:r>
        <w:rPr>
          <w:rFonts w:ascii="Calibri" w:hAnsi="Calibri"/>
          <w:b w:val="0"/>
          <w:i w:val="0"/>
          <w:sz w:val="22"/>
        </w:rPr>
        <w:t>The objective of this lab is to demonstrate, end to end, how to:</w:t>
      </w:r>
    </w:p>
    <w:p>
      <w:pPr>
        <w:pStyle w:val="ListNumber"/>
      </w:pPr>
      <w:r>
        <w:rPr>
          <w:rFonts w:ascii="Calibri" w:hAnsi="Calibri"/>
          <w:b/>
          <w:i w:val="0"/>
          <w:sz w:val="22"/>
        </w:rPr>
        <w:t>Configure</w:t>
      </w:r>
      <w:r>
        <w:rPr>
          <w:rFonts w:ascii="Calibri" w:hAnsi="Calibri"/>
          <w:b w:val="0"/>
          <w:i w:val="0"/>
          <w:sz w:val="22"/>
        </w:rPr>
        <w:t xml:space="preserve"> an Apache Solr core with a custom schema.</w:t>
      </w:r>
    </w:p>
    <w:p>
      <w:pPr>
        <w:pStyle w:val="ListNumber"/>
      </w:pPr>
      <w:r>
        <w:rPr>
          <w:rFonts w:ascii="Calibri" w:hAnsi="Calibri"/>
          <w:b/>
          <w:i w:val="0"/>
          <w:sz w:val="22"/>
        </w:rPr>
        <w:t>Index</w:t>
      </w:r>
      <w:r>
        <w:rPr>
          <w:rFonts w:ascii="Calibri" w:hAnsi="Calibri"/>
          <w:b w:val="0"/>
          <w:i w:val="0"/>
          <w:sz w:val="22"/>
        </w:rPr>
        <w:t xml:space="preserve"> a real-world dataset using both the </w:t>
      </w:r>
      <w:r>
        <w:rPr>
          <w:rFonts w:ascii="Consolas" w:hAnsi="Consolas"/>
          <w:b w:val="0"/>
          <w:i w:val="0"/>
          <w:sz w:val="20"/>
        </w:rPr>
        <w:t>/update/csv</w:t>
      </w:r>
      <w:r>
        <w:rPr>
          <w:rFonts w:ascii="Calibri" w:hAnsi="Calibri"/>
          <w:b w:val="0"/>
          <w:i w:val="0"/>
          <w:sz w:val="22"/>
        </w:rPr>
        <w:t xml:space="preserve"> and</w:t>
      </w:r>
    </w:p>
    <w:p>
      <w:pPr>
        <w:spacing w:after="120"/>
      </w:pPr>
      <w:r>
        <w:rPr>
          <w:rFonts w:ascii="Consolas" w:hAnsi="Consolas"/>
          <w:b w:val="0"/>
          <w:i w:val="0"/>
          <w:sz w:val="20"/>
        </w:rPr>
        <w:t>/update/json/docs</w:t>
      </w:r>
      <w:r>
        <w:rPr>
          <w:rFonts w:ascii="Calibri" w:hAnsi="Calibri"/>
          <w:b w:val="0"/>
          <w:i w:val="0"/>
          <w:sz w:val="22"/>
        </w:rPr>
        <w:t xml:space="preserve"> handlers.</w:t>
      </w:r>
    </w:p>
    <w:p>
      <w:pPr>
        <w:pStyle w:val="ListNumber"/>
      </w:pPr>
      <w:r>
        <w:rPr>
          <w:rFonts w:ascii="Calibri" w:hAnsi="Calibri"/>
          <w:b/>
          <w:i w:val="0"/>
          <w:sz w:val="22"/>
        </w:rPr>
        <w:t>Search</w:t>
      </w:r>
      <w:r>
        <w:rPr>
          <w:rFonts w:ascii="Calibri" w:hAnsi="Calibri"/>
          <w:b w:val="0"/>
          <w:i w:val="0"/>
          <w:sz w:val="22"/>
        </w:rPr>
        <w:t xml:space="preserve"> that data with rich queries — full-text, filtered, sorted,</w:t>
      </w:r>
    </w:p>
    <w:p>
      <w:pPr>
        <w:spacing w:after="120"/>
      </w:pPr>
      <w:r>
        <w:rPr>
          <w:rFonts w:ascii="Calibri" w:hAnsi="Calibri"/>
          <w:b w:val="0"/>
          <w:i w:val="0"/>
          <w:sz w:val="22"/>
        </w:rPr>
        <w:t>faceted, and highlighted.</w:t>
      </w:r>
    </w:p>
    <w:p>
      <w:pPr>
        <w:pStyle w:val="ListNumber"/>
      </w:pPr>
      <w:r>
        <w:rPr>
          <w:rFonts w:ascii="Calibri" w:hAnsi="Calibri"/>
          <w:b/>
          <w:i w:val="0"/>
          <w:sz w:val="22"/>
        </w:rPr>
        <w:t>Expose</w:t>
      </w:r>
      <w:r>
        <w:rPr>
          <w:rFonts w:ascii="Calibri" w:hAnsi="Calibri"/>
          <w:b w:val="0"/>
          <w:i w:val="0"/>
          <w:sz w:val="22"/>
        </w:rPr>
        <w:t xml:space="preserve"> the search functionality through a web application that any</w:t>
      </w:r>
    </w:p>
    <w:p>
      <w:pPr>
        <w:spacing w:after="120"/>
      </w:pPr>
      <w:r>
        <w:rPr>
          <w:rFonts w:ascii="Calibri" w:hAnsi="Calibri"/>
          <w:b w:val="0"/>
          <w:i w:val="0"/>
          <w:sz w:val="22"/>
        </w:rPr>
        <w:t>non-technical user can interact with.</w:t>
      </w:r>
    </w:p>
    <w:p>
      <w:pPr>
        <w:spacing w:after="120"/>
      </w:pPr>
      <w:r>
        <w:rPr>
          <w:rFonts w:ascii="Calibri" w:hAnsi="Calibri"/>
          <w:b w:val="0"/>
          <w:i w:val="0"/>
          <w:sz w:val="22"/>
        </w:rPr>
        <w:t>The deliverable is a working, reproducible project (this repository) plus this report describing the dataset, configuration, implementation, observations and conclusions.</w:t>
      </w:r>
    </w:p>
    <w:p>
      <w:pPr>
        <w:pBdr>
          <w:bottom w:val="single" w:sz="8" w:space="1" w:color="AAB7C9"/>
        </w:pBdr>
      </w:pPr>
    </w:p>
    <w:p>
      <w:pPr>
        <w:spacing w:before="280" w:after="120"/>
      </w:pPr>
      <w:r>
        <w:rPr>
          <w:rFonts w:ascii="Calibri" w:hAnsi="Calibri"/>
          <w:b/>
          <w:color w:val="103A71"/>
          <w:sz w:val="32"/>
        </w:rPr>
        <w:t>2. Dataset Description</w:t>
      </w:r>
    </w:p>
    <w:p>
      <w:pPr>
        <w:spacing w:before="160" w:after="120"/>
      </w:pPr>
      <w:r>
        <w:rPr>
          <w:rFonts w:ascii="Calibri" w:hAnsi="Calibri"/>
          <w:b/>
          <w:color w:val="103A71"/>
          <w:sz w:val="26"/>
        </w:rPr>
        <w:t>2.1 Choice of dataset</w:t>
      </w:r>
    </w:p>
    <w:p>
      <w:pPr>
        <w:spacing w:after="120"/>
      </w:pPr>
      <w:r>
        <w:rPr>
          <w:rFonts w:ascii="Calibri" w:hAnsi="Calibri"/>
          <w:b w:val="0"/>
          <w:i w:val="0"/>
          <w:sz w:val="22"/>
        </w:rPr>
        <w:t xml:space="preserve">I chose a </w:t>
      </w:r>
      <w:r>
        <w:rPr>
          <w:rFonts w:ascii="Calibri" w:hAnsi="Calibri"/>
          <w:b/>
          <w:i w:val="0"/>
          <w:sz w:val="22"/>
        </w:rPr>
        <w:t>books catalog</w:t>
      </w:r>
      <w:r>
        <w:rPr>
          <w:rFonts w:ascii="Calibri" w:hAnsi="Calibri"/>
          <w:b w:val="0"/>
          <w:i w:val="0"/>
          <w:sz w:val="22"/>
        </w:rPr>
        <w:t xml:space="preserve"> because:</w:t>
      </w:r>
    </w:p>
    <w:p>
      <w:pPr>
        <w:pStyle w:val="ListBullet"/>
      </w:pPr>
      <w:r>
        <w:rPr>
          <w:rFonts w:ascii="Calibri" w:hAnsi="Calibri"/>
          <w:b w:val="0"/>
          <w:i w:val="0"/>
          <w:sz w:val="22"/>
        </w:rPr>
        <w:t xml:space="preserve">It contains a healthy mix of </w:t>
      </w:r>
      <w:r>
        <w:rPr>
          <w:rFonts w:ascii="Calibri" w:hAnsi="Calibri"/>
          <w:b w:val="0"/>
          <w:i/>
          <w:sz w:val="22"/>
        </w:rPr>
        <w:t>text</w:t>
      </w:r>
      <w:r>
        <w:rPr>
          <w:rFonts w:ascii="Calibri" w:hAnsi="Calibri"/>
          <w:b w:val="0"/>
          <w:i w:val="0"/>
          <w:sz w:val="22"/>
        </w:rPr>
        <w:t xml:space="preserve"> (title, author, description), </w:t>
      </w:r>
      <w:r>
        <w:rPr>
          <w:rFonts w:ascii="Calibri" w:hAnsi="Calibri"/>
          <w:b w:val="0"/>
          <w:i/>
          <w:sz w:val="22"/>
        </w:rPr>
        <w:t>categorical</w:t>
      </w:r>
    </w:p>
    <w:p>
      <w:pPr>
        <w:spacing w:after="120"/>
      </w:pPr>
      <w:r>
        <w:rPr>
          <w:rFonts w:ascii="Calibri" w:hAnsi="Calibri"/>
          <w:b w:val="0"/>
          <w:i w:val="0"/>
          <w:sz w:val="22"/>
        </w:rPr>
        <w:t xml:space="preserve">(genre, language, publisher), </w:t>
      </w:r>
      <w:r>
        <w:rPr>
          <w:rFonts w:ascii="Calibri" w:hAnsi="Calibri"/>
          <w:b w:val="0"/>
          <w:i/>
          <w:sz w:val="22"/>
        </w:rPr>
        <w:t>numeric</w:t>
      </w:r>
      <w:r>
        <w:rPr>
          <w:rFonts w:ascii="Calibri" w:hAnsi="Calibri"/>
          <w:b w:val="0"/>
          <w:i w:val="0"/>
          <w:sz w:val="22"/>
        </w:rPr>
        <w:t xml:space="preserve"> (year, pages, price, rating) and </w:t>
      </w:r>
      <w:r>
        <w:rPr>
          <w:rFonts w:ascii="Calibri" w:hAnsi="Calibri"/>
          <w:b w:val="0"/>
          <w:i/>
          <w:sz w:val="22"/>
        </w:rPr>
        <w:t>boolean</w:t>
      </w:r>
      <w:r>
        <w:rPr>
          <w:rFonts w:ascii="Calibri" w:hAnsi="Calibri"/>
          <w:b w:val="0"/>
          <w:i w:val="0"/>
          <w:sz w:val="22"/>
        </w:rPr>
        <w:t xml:space="preserve"> (in stock) fields. This lets the project demonstrate text search, range queries, faceting, sorting and filtering without contrivance.</w:t>
      </w:r>
    </w:p>
    <w:p>
      <w:pPr>
        <w:pStyle w:val="ListBullet"/>
      </w:pPr>
      <w:r>
        <w:rPr>
          <w:rFonts w:ascii="Calibri" w:hAnsi="Calibri"/>
          <w:b w:val="0"/>
          <w:i w:val="0"/>
          <w:sz w:val="22"/>
        </w:rPr>
        <w:t xml:space="preserve">The schema is intuitive — anyone can understand what a </w:t>
      </w:r>
      <w:r>
        <w:rPr>
          <w:rFonts w:ascii="Calibri" w:hAnsi="Calibri"/>
          <w:b w:val="0"/>
          <w:i/>
          <w:sz w:val="22"/>
        </w:rPr>
        <w:t>book</w:t>
      </w:r>
      <w:r>
        <w:rPr>
          <w:rFonts w:ascii="Calibri" w:hAnsi="Calibri"/>
          <w:b w:val="0"/>
          <w:i w:val="0"/>
          <w:sz w:val="22"/>
        </w:rPr>
        <w:t xml:space="preserve"> is — so the</w:t>
      </w:r>
    </w:p>
    <w:p>
      <w:pPr>
        <w:spacing w:after="120"/>
      </w:pPr>
      <w:r>
        <w:rPr>
          <w:rFonts w:ascii="Calibri" w:hAnsi="Calibri"/>
          <w:b w:val="0"/>
          <w:i w:val="0"/>
          <w:sz w:val="22"/>
        </w:rPr>
        <w:t>search UI is immediately usable in a demo.</w:t>
      </w:r>
    </w:p>
    <w:p>
      <w:pPr>
        <w:pStyle w:val="ListBullet"/>
      </w:pPr>
      <w:r>
        <w:rPr>
          <w:rFonts w:ascii="Calibri" w:hAnsi="Calibri"/>
          <w:b w:val="0"/>
          <w:i w:val="0"/>
          <w:sz w:val="22"/>
        </w:rPr>
        <w:t>The dataset is small enough to ship in the repo (under 1 MB) but large enough</w:t>
      </w:r>
    </w:p>
    <w:p>
      <w:pPr>
        <w:spacing w:after="120"/>
      </w:pPr>
      <w:r>
        <w:rPr>
          <w:rFonts w:ascii="Calibri" w:hAnsi="Calibri"/>
          <w:b w:val="0"/>
          <w:i w:val="0"/>
          <w:sz w:val="22"/>
        </w:rPr>
        <w:t>(250 documents) to make pagination, faceting and decade-range bucketing meaningful.</w:t>
      </w:r>
    </w:p>
    <w:p>
      <w:pPr>
        <w:spacing w:before="160" w:after="120"/>
      </w:pPr>
      <w:r>
        <w:rPr>
          <w:rFonts w:ascii="Calibri" w:hAnsi="Calibri"/>
          <w:b/>
          <w:color w:val="103A71"/>
          <w:sz w:val="26"/>
        </w:rPr>
        <w:t>2.2 Generation</w:t>
      </w:r>
    </w:p>
    <w:p>
      <w:pPr>
        <w:spacing w:after="120"/>
      </w:pPr>
      <w:r>
        <w:rPr>
          <w:rFonts w:ascii="Calibri" w:hAnsi="Calibri"/>
          <w:b w:val="0"/>
          <w:i w:val="0"/>
          <w:sz w:val="22"/>
        </w:rPr>
        <w:t xml:space="preserve">The catalogue is produced deterministically by </w:t>
      </w:r>
      <w:r>
        <w:rPr>
          <w:rFonts w:ascii="Consolas" w:hAnsi="Consolas"/>
          <w:b w:val="0"/>
          <w:i w:val="0"/>
          <w:sz w:val="20"/>
        </w:rPr>
        <w:t>scripts/generate_dataset.py</w:t>
      </w:r>
      <w:r>
        <w:rPr>
          <w:rFonts w:ascii="Calibri" w:hAnsi="Calibri"/>
          <w:b w:val="0"/>
          <w:i w:val="0"/>
          <w:sz w:val="22"/>
        </w:rPr>
        <w:t xml:space="preserve">. Approximately </w:t>
      </w:r>
      <w:r>
        <w:rPr>
          <w:rFonts w:ascii="Calibri" w:hAnsi="Calibri"/>
          <w:b/>
          <w:i w:val="0"/>
          <w:sz w:val="22"/>
        </w:rPr>
        <w:t>85 hand-curated seed books</w:t>
      </w:r>
      <w:r>
        <w:rPr>
          <w:rFonts w:ascii="Calibri" w:hAnsi="Calibri"/>
          <w:b w:val="0"/>
          <w:i w:val="0"/>
          <w:sz w:val="22"/>
        </w:rPr>
        <w:t xml:space="preserve"> across programming, software engineering, distributed systems, fiction, business, biography and science are recombined into ~250 records (companion volumes, workbooks, annotated editions, etc.) using a fixed random seed so the output is reproducible across machines.</w:t>
      </w:r>
    </w:p>
    <w:p>
      <w:pPr>
        <w:spacing w:after="120"/>
      </w:pPr>
      <w:r>
        <w:rPr>
          <w:rFonts w:ascii="Calibri" w:hAnsi="Calibri"/>
          <w:b w:val="0"/>
          <w:i w:val="0"/>
          <w:sz w:val="22"/>
        </w:rPr>
        <w:t>The two on-disk artefacts are: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DCE6F3"/>
          </w:tcPr>
          <w:p>
            <w:r/>
            <w:r>
              <w:rPr>
                <w:b/>
                <w:sz w:val="21"/>
              </w:rPr>
              <w:t>File</w:t>
            </w:r>
          </w:p>
        </w:tc>
        <w:tc>
          <w:tcPr>
            <w:tcW w:type="dxa" w:w="3249"/>
            <w:shd w:val="clear" w:color="auto" w:fill="DCE6F3"/>
          </w:tcPr>
          <w:p>
            <w:r/>
            <w:r>
              <w:rPr>
                <w:b/>
                <w:sz w:val="21"/>
              </w:rPr>
              <w:t>Records</w:t>
            </w:r>
          </w:p>
        </w:tc>
        <w:tc>
          <w:tcPr>
            <w:tcW w:type="dxa" w:w="3249"/>
            <w:shd w:val="clear" w:color="auto" w:fill="DCE6F3"/>
          </w:tcPr>
          <w:p>
            <w:r/>
            <w:r>
              <w:rPr>
                <w:b/>
                <w:sz w:val="21"/>
              </w:rPr>
              <w:t>Purpose</w:t>
            </w:r>
          </w:p>
        </w:tc>
      </w:tr>
      <w:tr>
        <w:tc>
          <w:tcPr>
            <w:tcW w:type="dxa" w:w="3249"/>
          </w:tcPr>
          <w:p>
            <w:r>
              <w:rPr>
                <w:sz w:val="20"/>
              </w:rPr>
            </w:r>
            <w:r>
              <w:rPr>
                <w:rFonts w:ascii="Consolas" w:hAnsi="Consolas"/>
                <w:b w:val="0"/>
                <w:i w:val="0"/>
                <w:sz w:val="20"/>
              </w:rPr>
              <w:t>data/books.csv</w:t>
            </w:r>
          </w:p>
        </w:tc>
        <w:tc>
          <w:tcPr>
            <w:tcW w:type="dxa" w:w="3249"/>
          </w:tcPr>
          <w:p>
            <w:r>
              <w:rPr>
                <w:sz w:val="20"/>
              </w:rPr>
            </w:r>
            <w:r>
              <w:rPr>
                <w:rFonts w:ascii="Calibri" w:hAnsi="Calibri"/>
                <w:b w:val="0"/>
                <w:i w:val="0"/>
                <w:sz w:val="20"/>
              </w:rPr>
              <w:t>250</w:t>
            </w:r>
          </w:p>
        </w:tc>
        <w:tc>
          <w:tcPr>
            <w:tcW w:type="dxa" w:w="3249"/>
          </w:tcPr>
          <w:p>
            <w:r>
              <w:rPr>
                <w:sz w:val="20"/>
              </w:rPr>
            </w:r>
            <w:r>
              <w:rPr>
                <w:rFonts w:ascii="Calibri" w:hAnsi="Calibri"/>
                <w:b w:val="0"/>
                <w:i w:val="0"/>
                <w:sz w:val="20"/>
              </w:rPr>
              <w:t xml:space="preserve">Indexed via </w:t>
            </w:r>
            <w:r>
              <w:rPr>
                <w:rFonts w:ascii="Consolas" w:hAnsi="Consolas"/>
                <w:b w:val="0"/>
                <w:i w:val="0"/>
                <w:sz w:val="20"/>
              </w:rPr>
              <w:t>/update?</w:t>
            </w:r>
            <w:r>
              <w:rPr>
                <w:rFonts w:ascii="Calibri" w:hAnsi="Calibri"/>
                <w:b w:val="0"/>
                <w:i w:val="0"/>
                <w:sz w:val="20"/>
              </w:rPr>
              <w:t xml:space="preserve"> (Solr's CSV handler)</w:t>
            </w:r>
          </w:p>
        </w:tc>
      </w:tr>
      <w:tr>
        <w:tc>
          <w:tcPr>
            <w:tcW w:type="dxa" w:w="3249"/>
          </w:tcPr>
          <w:p>
            <w:r>
              <w:rPr>
                <w:sz w:val="20"/>
              </w:rPr>
            </w:r>
            <w:r>
              <w:rPr>
                <w:rFonts w:ascii="Consolas" w:hAnsi="Consolas"/>
                <w:b w:val="0"/>
                <w:i w:val="0"/>
                <w:sz w:val="20"/>
              </w:rPr>
              <w:t>data/books.json</w:t>
            </w:r>
          </w:p>
        </w:tc>
        <w:tc>
          <w:tcPr>
            <w:tcW w:type="dxa" w:w="3249"/>
          </w:tcPr>
          <w:p>
            <w:r>
              <w:rPr>
                <w:sz w:val="20"/>
              </w:rPr>
            </w:r>
            <w:r>
              <w:rPr>
                <w:rFonts w:ascii="Calibri" w:hAnsi="Calibri"/>
                <w:b w:val="0"/>
                <w:i w:val="0"/>
                <w:sz w:val="20"/>
              </w:rPr>
              <w:t>250</w:t>
            </w:r>
          </w:p>
        </w:tc>
        <w:tc>
          <w:tcPr>
            <w:tcW w:type="dxa" w:w="3249"/>
          </w:tcPr>
          <w:p>
            <w:r>
              <w:rPr>
                <w:sz w:val="20"/>
              </w:rPr>
            </w:r>
            <w:r>
              <w:rPr>
                <w:rFonts w:ascii="Calibri" w:hAnsi="Calibri"/>
                <w:b w:val="0"/>
                <w:i w:val="0"/>
                <w:sz w:val="20"/>
              </w:rPr>
              <w:t xml:space="preserve">Indexed via </w:t>
            </w:r>
            <w:r>
              <w:rPr>
                <w:rFonts w:ascii="Consolas" w:hAnsi="Consolas"/>
                <w:b w:val="0"/>
                <w:i w:val="0"/>
                <w:sz w:val="20"/>
              </w:rPr>
              <w:t>/update/json/docs</w:t>
            </w:r>
          </w:p>
        </w:tc>
      </w:tr>
    </w:tbl>
    <w:p>
      <w:pPr>
        <w:spacing w:before="160" w:after="120"/>
      </w:pPr>
      <w:r>
        <w:rPr>
          <w:rFonts w:ascii="Calibri" w:hAnsi="Calibri"/>
          <w:b/>
          <w:color w:val="103A71"/>
          <w:sz w:val="26"/>
        </w:rPr>
        <w:t>2.3 Schema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DCE6F3"/>
          </w:tcPr>
          <w:p>
            <w:r/>
            <w:r>
              <w:rPr>
                <w:b/>
                <w:sz w:val="21"/>
              </w:rPr>
              <w:t>Field</w:t>
            </w:r>
          </w:p>
        </w:tc>
        <w:tc>
          <w:tcPr>
            <w:tcW w:type="dxa" w:w="2436"/>
            <w:shd w:val="clear" w:color="auto" w:fill="DCE6F3"/>
          </w:tcPr>
          <w:p>
            <w:r/>
            <w:r>
              <w:rPr>
                <w:b/>
                <w:sz w:val="21"/>
              </w:rPr>
              <w:t>Solr type</w:t>
            </w:r>
          </w:p>
        </w:tc>
        <w:tc>
          <w:tcPr>
            <w:tcW w:type="dxa" w:w="2436"/>
            <w:shd w:val="clear" w:color="auto" w:fill="DCE6F3"/>
          </w:tcPr>
          <w:p>
            <w:r/>
            <w:r>
              <w:rPr>
                <w:b/>
                <w:sz w:val="21"/>
              </w:rPr>
              <w:t>Multi-valued</w:t>
            </w:r>
          </w:p>
        </w:tc>
        <w:tc>
          <w:tcPr>
            <w:tcW w:type="dxa" w:w="2436"/>
            <w:shd w:val="clear" w:color="auto" w:fill="DCE6F3"/>
          </w:tcPr>
          <w:p>
            <w:r/>
            <w:r>
              <w:rPr>
                <w:b/>
                <w:sz w:val="21"/>
              </w:rPr>
              <w:t>Notes</w:t>
            </w:r>
          </w:p>
        </w:tc>
      </w:tr>
      <w:tr>
        <w:tc>
          <w:tcPr>
            <w:tcW w:type="dxa" w:w="2436"/>
          </w:tcPr>
          <w:p>
            <w:r>
              <w:rPr>
                <w:sz w:val="20"/>
              </w:rPr>
            </w:r>
            <w:r>
              <w:rPr>
                <w:rFonts w:ascii="Consolas" w:hAnsi="Consolas"/>
                <w:b w:val="0"/>
                <w:i w:val="0"/>
                <w:sz w:val="20"/>
              </w:rPr>
              <w:t>id</w:t>
            </w:r>
          </w:p>
        </w:tc>
        <w:tc>
          <w:tcPr>
            <w:tcW w:type="dxa" w:w="2436"/>
          </w:tcPr>
          <w:p>
            <w:r>
              <w:rPr>
                <w:sz w:val="20"/>
              </w:rPr>
            </w:r>
            <w:r>
              <w:rPr>
                <w:rFonts w:ascii="Consolas" w:hAnsi="Consolas"/>
                <w:b w:val="0"/>
                <w:i w:val="0"/>
                <w:sz w:val="20"/>
              </w:rPr>
              <w:t>string</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Unique key</w:t>
            </w:r>
          </w:p>
        </w:tc>
      </w:tr>
      <w:tr>
        <w:tc>
          <w:tcPr>
            <w:tcW w:type="dxa" w:w="2436"/>
          </w:tcPr>
          <w:p>
            <w:r>
              <w:rPr>
                <w:sz w:val="20"/>
              </w:rPr>
            </w:r>
            <w:r>
              <w:rPr>
                <w:rFonts w:ascii="Consolas" w:hAnsi="Consolas"/>
                <w:b w:val="0"/>
                <w:i w:val="0"/>
                <w:sz w:val="20"/>
              </w:rPr>
              <w:t>title</w:t>
            </w:r>
          </w:p>
        </w:tc>
        <w:tc>
          <w:tcPr>
            <w:tcW w:type="dxa" w:w="2436"/>
          </w:tcPr>
          <w:p>
            <w:r>
              <w:rPr>
                <w:sz w:val="20"/>
              </w:rPr>
            </w:r>
            <w:r>
              <w:rPr>
                <w:rFonts w:ascii="Consolas" w:hAnsi="Consolas"/>
                <w:b w:val="0"/>
                <w:i w:val="0"/>
                <w:sz w:val="20"/>
              </w:rPr>
              <w:t>text_general</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 xml:space="preserve">Full-text + copied to </w:t>
            </w:r>
            <w:r>
              <w:rPr>
                <w:rFonts w:ascii="Consolas" w:hAnsi="Consolas"/>
                <w:b w:val="0"/>
                <w:i w:val="0"/>
                <w:sz w:val="20"/>
              </w:rPr>
              <w:t>_text_</w:t>
            </w:r>
            <w:r>
              <w:rPr>
                <w:rFonts w:ascii="Calibri" w:hAnsi="Calibri"/>
                <w:b w:val="0"/>
                <w:i w:val="0"/>
                <w:sz w:val="20"/>
              </w:rPr>
              <w:t xml:space="preserve">, </w:t>
            </w:r>
            <w:r>
              <w:rPr>
                <w:rFonts w:ascii="Consolas" w:hAnsi="Consolas"/>
                <w:b w:val="0"/>
                <w:i w:val="0"/>
                <w:sz w:val="20"/>
              </w:rPr>
              <w:t>title_str</w:t>
            </w:r>
            <w:r>
              <w:rPr>
                <w:rFonts w:ascii="Calibri" w:hAnsi="Calibri"/>
                <w:b w:val="0"/>
                <w:i w:val="0"/>
                <w:sz w:val="20"/>
              </w:rPr>
              <w:t xml:space="preserve">, </w:t>
            </w:r>
            <w:r>
              <w:rPr>
                <w:rFonts w:ascii="Consolas" w:hAnsi="Consolas"/>
                <w:b w:val="0"/>
                <w:i w:val="0"/>
                <w:sz w:val="20"/>
              </w:rPr>
              <w:t>title_ac</w:t>
            </w:r>
          </w:p>
        </w:tc>
      </w:tr>
      <w:tr>
        <w:tc>
          <w:tcPr>
            <w:tcW w:type="dxa" w:w="2436"/>
          </w:tcPr>
          <w:p>
            <w:r>
              <w:rPr>
                <w:sz w:val="20"/>
              </w:rPr>
            </w:r>
            <w:r>
              <w:rPr>
                <w:rFonts w:ascii="Consolas" w:hAnsi="Consolas"/>
                <w:b w:val="0"/>
                <w:i w:val="0"/>
                <w:sz w:val="20"/>
              </w:rPr>
              <w:t>author</w:t>
            </w:r>
          </w:p>
        </w:tc>
        <w:tc>
          <w:tcPr>
            <w:tcW w:type="dxa" w:w="2436"/>
          </w:tcPr>
          <w:p>
            <w:r>
              <w:rPr>
                <w:sz w:val="20"/>
              </w:rPr>
            </w:r>
            <w:r>
              <w:rPr>
                <w:rFonts w:ascii="Consolas" w:hAnsi="Consolas"/>
                <w:b w:val="0"/>
                <w:i w:val="0"/>
                <w:sz w:val="20"/>
              </w:rPr>
              <w:t>text_general</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 xml:space="preserve">Full-text + copied to </w:t>
            </w:r>
            <w:r>
              <w:rPr>
                <w:rFonts w:ascii="Consolas" w:hAnsi="Consolas"/>
                <w:b w:val="0"/>
                <w:i w:val="0"/>
                <w:sz w:val="20"/>
              </w:rPr>
              <w:t>_text_</w:t>
            </w:r>
            <w:r>
              <w:rPr>
                <w:rFonts w:ascii="Calibri" w:hAnsi="Calibri"/>
                <w:b w:val="0"/>
                <w:i w:val="0"/>
                <w:sz w:val="20"/>
              </w:rPr>
              <w:t xml:space="preserve">, </w:t>
            </w:r>
            <w:r>
              <w:rPr>
                <w:rFonts w:ascii="Consolas" w:hAnsi="Consolas"/>
                <w:b w:val="0"/>
                <w:i w:val="0"/>
                <w:sz w:val="20"/>
              </w:rPr>
              <w:t>author_str</w:t>
            </w:r>
          </w:p>
        </w:tc>
      </w:tr>
      <w:tr>
        <w:tc>
          <w:tcPr>
            <w:tcW w:type="dxa" w:w="2436"/>
          </w:tcPr>
          <w:p>
            <w:r>
              <w:rPr>
                <w:sz w:val="20"/>
              </w:rPr>
            </w:r>
            <w:r>
              <w:rPr>
                <w:rFonts w:ascii="Consolas" w:hAnsi="Consolas"/>
                <w:b w:val="0"/>
                <w:i w:val="0"/>
                <w:sz w:val="20"/>
              </w:rPr>
              <w:t>genres</w:t>
            </w:r>
          </w:p>
        </w:tc>
        <w:tc>
          <w:tcPr>
            <w:tcW w:type="dxa" w:w="2436"/>
          </w:tcPr>
          <w:p>
            <w:r>
              <w:rPr>
                <w:sz w:val="20"/>
              </w:rPr>
            </w:r>
            <w:r>
              <w:rPr>
                <w:rFonts w:ascii="Consolas" w:hAnsi="Consolas"/>
                <w:b w:val="0"/>
                <w:i w:val="0"/>
                <w:sz w:val="20"/>
              </w:rPr>
              <w:t>strings</w:t>
            </w:r>
          </w:p>
        </w:tc>
        <w:tc>
          <w:tcPr>
            <w:tcW w:type="dxa" w:w="2436"/>
          </w:tcPr>
          <w:p>
            <w:r>
              <w:rPr>
                <w:sz w:val="20"/>
              </w:rPr>
            </w:r>
            <w:r>
              <w:rPr>
                <w:rFonts w:ascii="Calibri" w:hAnsi="Calibri"/>
                <w:b w:val="0"/>
                <w:i w:val="0"/>
                <w:sz w:val="20"/>
              </w:rPr>
              <w:t>yes</w:t>
            </w:r>
          </w:p>
        </w:tc>
        <w:tc>
          <w:tcPr>
            <w:tcW w:type="dxa" w:w="2436"/>
          </w:tcPr>
          <w:p>
            <w:r>
              <w:rPr>
                <w:sz w:val="20"/>
              </w:rPr>
            </w:r>
            <w:r>
              <w:rPr>
                <w:rFonts w:ascii="Calibri" w:hAnsi="Calibri"/>
                <w:b w:val="0"/>
                <w:i w:val="0"/>
                <w:sz w:val="20"/>
              </w:rPr>
              <w:t>Faceted</w:t>
            </w:r>
          </w:p>
        </w:tc>
      </w:tr>
      <w:tr>
        <w:tc>
          <w:tcPr>
            <w:tcW w:type="dxa" w:w="2436"/>
          </w:tcPr>
          <w:p>
            <w:r>
              <w:rPr>
                <w:sz w:val="20"/>
              </w:rPr>
            </w:r>
            <w:r>
              <w:rPr>
                <w:rFonts w:ascii="Consolas" w:hAnsi="Consolas"/>
                <w:b w:val="0"/>
                <w:i w:val="0"/>
                <w:sz w:val="20"/>
              </w:rPr>
              <w:t>language</w:t>
            </w:r>
          </w:p>
        </w:tc>
        <w:tc>
          <w:tcPr>
            <w:tcW w:type="dxa" w:w="2436"/>
          </w:tcPr>
          <w:p>
            <w:r>
              <w:rPr>
                <w:sz w:val="20"/>
              </w:rPr>
            </w:r>
            <w:r>
              <w:rPr>
                <w:rFonts w:ascii="Consolas" w:hAnsi="Consolas"/>
                <w:b w:val="0"/>
                <w:i w:val="0"/>
                <w:sz w:val="20"/>
              </w:rPr>
              <w:t>string</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Faceted</w:t>
            </w:r>
          </w:p>
        </w:tc>
      </w:tr>
      <w:tr>
        <w:tc>
          <w:tcPr>
            <w:tcW w:type="dxa" w:w="2436"/>
          </w:tcPr>
          <w:p>
            <w:r>
              <w:rPr>
                <w:sz w:val="20"/>
              </w:rPr>
            </w:r>
            <w:r>
              <w:rPr>
                <w:rFonts w:ascii="Consolas" w:hAnsi="Consolas"/>
                <w:b w:val="0"/>
                <w:i w:val="0"/>
                <w:sz w:val="20"/>
              </w:rPr>
              <w:t>year</w:t>
            </w:r>
          </w:p>
        </w:tc>
        <w:tc>
          <w:tcPr>
            <w:tcW w:type="dxa" w:w="2436"/>
          </w:tcPr>
          <w:p>
            <w:r>
              <w:rPr>
                <w:sz w:val="20"/>
              </w:rPr>
            </w:r>
            <w:r>
              <w:rPr>
                <w:rFonts w:ascii="Consolas" w:hAnsi="Consolas"/>
                <w:b w:val="0"/>
                <w:i w:val="0"/>
                <w:sz w:val="20"/>
              </w:rPr>
              <w:t>pint</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Range queries / sort</w:t>
            </w:r>
          </w:p>
        </w:tc>
      </w:tr>
      <w:tr>
        <w:tc>
          <w:tcPr>
            <w:tcW w:type="dxa" w:w="2436"/>
          </w:tcPr>
          <w:p>
            <w:r>
              <w:rPr>
                <w:sz w:val="20"/>
              </w:rPr>
            </w:r>
            <w:r>
              <w:rPr>
                <w:rFonts w:ascii="Consolas" w:hAnsi="Consolas"/>
                <w:b w:val="0"/>
                <w:i w:val="0"/>
                <w:sz w:val="20"/>
              </w:rPr>
              <w:t>pages</w:t>
            </w:r>
          </w:p>
        </w:tc>
        <w:tc>
          <w:tcPr>
            <w:tcW w:type="dxa" w:w="2436"/>
          </w:tcPr>
          <w:p>
            <w:r>
              <w:rPr>
                <w:sz w:val="20"/>
              </w:rPr>
            </w:r>
            <w:r>
              <w:rPr>
                <w:rFonts w:ascii="Consolas" w:hAnsi="Consolas"/>
                <w:b w:val="0"/>
                <w:i w:val="0"/>
                <w:sz w:val="20"/>
              </w:rPr>
              <w:t>pint</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Range queries</w:t>
            </w:r>
          </w:p>
        </w:tc>
      </w:tr>
      <w:tr>
        <w:tc>
          <w:tcPr>
            <w:tcW w:type="dxa" w:w="2436"/>
          </w:tcPr>
          <w:p>
            <w:r>
              <w:rPr>
                <w:sz w:val="20"/>
              </w:rPr>
            </w:r>
            <w:r>
              <w:rPr>
                <w:rFonts w:ascii="Consolas" w:hAnsi="Consolas"/>
                <w:b w:val="0"/>
                <w:i w:val="0"/>
                <w:sz w:val="20"/>
              </w:rPr>
              <w:t>rating</w:t>
            </w:r>
          </w:p>
        </w:tc>
        <w:tc>
          <w:tcPr>
            <w:tcW w:type="dxa" w:w="2436"/>
          </w:tcPr>
          <w:p>
            <w:r>
              <w:rPr>
                <w:sz w:val="20"/>
              </w:rPr>
            </w:r>
            <w:r>
              <w:rPr>
                <w:rFonts w:ascii="Consolas" w:hAnsi="Consolas"/>
                <w:b w:val="0"/>
                <w:i w:val="0"/>
                <w:sz w:val="20"/>
              </w:rPr>
              <w:t>pfloat</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Range queries / sort</w:t>
            </w:r>
          </w:p>
        </w:tc>
      </w:tr>
      <w:tr>
        <w:tc>
          <w:tcPr>
            <w:tcW w:type="dxa" w:w="2436"/>
          </w:tcPr>
          <w:p>
            <w:r>
              <w:rPr>
                <w:sz w:val="20"/>
              </w:rPr>
            </w:r>
            <w:r>
              <w:rPr>
                <w:rFonts w:ascii="Consolas" w:hAnsi="Consolas"/>
                <w:b w:val="0"/>
                <w:i w:val="0"/>
                <w:sz w:val="20"/>
              </w:rPr>
              <w:t>price</w:t>
            </w:r>
          </w:p>
        </w:tc>
        <w:tc>
          <w:tcPr>
            <w:tcW w:type="dxa" w:w="2436"/>
          </w:tcPr>
          <w:p>
            <w:r>
              <w:rPr>
                <w:sz w:val="20"/>
              </w:rPr>
            </w:r>
            <w:r>
              <w:rPr>
                <w:rFonts w:ascii="Consolas" w:hAnsi="Consolas"/>
                <w:b w:val="0"/>
                <w:i w:val="0"/>
                <w:sz w:val="20"/>
              </w:rPr>
              <w:t>pfloat</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Range queries / sort</w:t>
            </w:r>
          </w:p>
        </w:tc>
      </w:tr>
      <w:tr>
        <w:tc>
          <w:tcPr>
            <w:tcW w:type="dxa" w:w="2436"/>
          </w:tcPr>
          <w:p>
            <w:r>
              <w:rPr>
                <w:sz w:val="20"/>
              </w:rPr>
            </w:r>
            <w:r>
              <w:rPr>
                <w:rFonts w:ascii="Consolas" w:hAnsi="Consolas"/>
                <w:b w:val="0"/>
                <w:i w:val="0"/>
                <w:sz w:val="20"/>
              </w:rPr>
              <w:t>in_stock</w:t>
            </w:r>
          </w:p>
        </w:tc>
        <w:tc>
          <w:tcPr>
            <w:tcW w:type="dxa" w:w="2436"/>
          </w:tcPr>
          <w:p>
            <w:r>
              <w:rPr>
                <w:sz w:val="20"/>
              </w:rPr>
            </w:r>
            <w:r>
              <w:rPr>
                <w:rFonts w:ascii="Consolas" w:hAnsi="Consolas"/>
                <w:b w:val="0"/>
                <w:i w:val="0"/>
                <w:sz w:val="20"/>
              </w:rPr>
              <w:t>boolean</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Filter</w:t>
            </w:r>
          </w:p>
        </w:tc>
      </w:tr>
      <w:tr>
        <w:tc>
          <w:tcPr>
            <w:tcW w:type="dxa" w:w="2436"/>
          </w:tcPr>
          <w:p>
            <w:r>
              <w:rPr>
                <w:sz w:val="20"/>
              </w:rPr>
            </w:r>
            <w:r>
              <w:rPr>
                <w:rFonts w:ascii="Consolas" w:hAnsi="Consolas"/>
                <w:b w:val="0"/>
                <w:i w:val="0"/>
                <w:sz w:val="20"/>
              </w:rPr>
              <w:t>stock_count</w:t>
            </w:r>
          </w:p>
        </w:tc>
        <w:tc>
          <w:tcPr>
            <w:tcW w:type="dxa" w:w="2436"/>
          </w:tcPr>
          <w:p>
            <w:r>
              <w:rPr>
                <w:sz w:val="20"/>
              </w:rPr>
            </w:r>
            <w:r>
              <w:rPr>
                <w:rFonts w:ascii="Consolas" w:hAnsi="Consolas"/>
                <w:b w:val="0"/>
                <w:i w:val="0"/>
                <w:sz w:val="20"/>
              </w:rPr>
              <w:t>pint</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Range queries</w:t>
            </w:r>
          </w:p>
        </w:tc>
      </w:tr>
      <w:tr>
        <w:tc>
          <w:tcPr>
            <w:tcW w:type="dxa" w:w="2436"/>
          </w:tcPr>
          <w:p>
            <w:r>
              <w:rPr>
                <w:sz w:val="20"/>
              </w:rPr>
            </w:r>
            <w:r>
              <w:rPr>
                <w:rFonts w:ascii="Consolas" w:hAnsi="Consolas"/>
                <w:b w:val="0"/>
                <w:i w:val="0"/>
                <w:sz w:val="20"/>
              </w:rPr>
              <w:t>publisher</w:t>
            </w:r>
          </w:p>
        </w:tc>
        <w:tc>
          <w:tcPr>
            <w:tcW w:type="dxa" w:w="2436"/>
          </w:tcPr>
          <w:p>
            <w:r>
              <w:rPr>
                <w:sz w:val="20"/>
              </w:rPr>
            </w:r>
            <w:r>
              <w:rPr>
                <w:rFonts w:ascii="Consolas" w:hAnsi="Consolas"/>
                <w:b w:val="0"/>
                <w:i w:val="0"/>
                <w:sz w:val="20"/>
              </w:rPr>
              <w:t>string</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Faceted</w:t>
            </w:r>
          </w:p>
        </w:tc>
      </w:tr>
      <w:tr>
        <w:tc>
          <w:tcPr>
            <w:tcW w:type="dxa" w:w="2436"/>
          </w:tcPr>
          <w:p>
            <w:r>
              <w:rPr>
                <w:sz w:val="20"/>
              </w:rPr>
            </w:r>
            <w:r>
              <w:rPr>
                <w:rFonts w:ascii="Consolas" w:hAnsi="Consolas"/>
                <w:b w:val="0"/>
                <w:i w:val="0"/>
                <w:sz w:val="20"/>
              </w:rPr>
              <w:t>isbn</w:t>
            </w:r>
          </w:p>
        </w:tc>
        <w:tc>
          <w:tcPr>
            <w:tcW w:type="dxa" w:w="2436"/>
          </w:tcPr>
          <w:p>
            <w:r>
              <w:rPr>
                <w:sz w:val="20"/>
              </w:rPr>
            </w:r>
            <w:r>
              <w:rPr>
                <w:rFonts w:ascii="Consolas" w:hAnsi="Consolas"/>
                <w:b w:val="0"/>
                <w:i w:val="0"/>
                <w:sz w:val="20"/>
              </w:rPr>
              <w:t>string</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Lookup</w:t>
            </w:r>
          </w:p>
        </w:tc>
      </w:tr>
      <w:tr>
        <w:tc>
          <w:tcPr>
            <w:tcW w:type="dxa" w:w="2436"/>
          </w:tcPr>
          <w:p>
            <w:r>
              <w:rPr>
                <w:sz w:val="20"/>
              </w:rPr>
            </w:r>
            <w:r>
              <w:rPr>
                <w:rFonts w:ascii="Consolas" w:hAnsi="Consolas"/>
                <w:b w:val="0"/>
                <w:i w:val="0"/>
                <w:sz w:val="20"/>
              </w:rPr>
              <w:t>pub_date</w:t>
            </w:r>
          </w:p>
        </w:tc>
        <w:tc>
          <w:tcPr>
            <w:tcW w:type="dxa" w:w="2436"/>
          </w:tcPr>
          <w:p>
            <w:r>
              <w:rPr>
                <w:sz w:val="20"/>
              </w:rPr>
            </w:r>
            <w:r>
              <w:rPr>
                <w:rFonts w:ascii="Consolas" w:hAnsi="Consolas"/>
                <w:b w:val="0"/>
                <w:i w:val="0"/>
                <w:sz w:val="20"/>
              </w:rPr>
              <w:t>pdate</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Date range / sort</w:t>
            </w:r>
          </w:p>
        </w:tc>
      </w:tr>
      <w:tr>
        <w:tc>
          <w:tcPr>
            <w:tcW w:type="dxa" w:w="2436"/>
          </w:tcPr>
          <w:p>
            <w:r>
              <w:rPr>
                <w:sz w:val="20"/>
              </w:rPr>
            </w:r>
            <w:r>
              <w:rPr>
                <w:rFonts w:ascii="Consolas" w:hAnsi="Consolas"/>
                <w:b w:val="0"/>
                <w:i w:val="0"/>
                <w:sz w:val="20"/>
              </w:rPr>
              <w:t>tags</w:t>
            </w:r>
          </w:p>
        </w:tc>
        <w:tc>
          <w:tcPr>
            <w:tcW w:type="dxa" w:w="2436"/>
          </w:tcPr>
          <w:p>
            <w:r>
              <w:rPr>
                <w:sz w:val="20"/>
              </w:rPr>
            </w:r>
            <w:r>
              <w:rPr>
                <w:rFonts w:ascii="Consolas" w:hAnsi="Consolas"/>
                <w:b w:val="0"/>
                <w:i w:val="0"/>
                <w:sz w:val="20"/>
              </w:rPr>
              <w:t>strings</w:t>
            </w:r>
          </w:p>
        </w:tc>
        <w:tc>
          <w:tcPr>
            <w:tcW w:type="dxa" w:w="2436"/>
          </w:tcPr>
          <w:p>
            <w:r>
              <w:rPr>
                <w:sz w:val="20"/>
              </w:rPr>
            </w:r>
            <w:r>
              <w:rPr>
                <w:rFonts w:ascii="Calibri" w:hAnsi="Calibri"/>
                <w:b w:val="0"/>
                <w:i w:val="0"/>
                <w:sz w:val="20"/>
              </w:rPr>
              <w:t>yes</w:t>
            </w:r>
          </w:p>
        </w:tc>
        <w:tc>
          <w:tcPr>
            <w:tcW w:type="dxa" w:w="2436"/>
          </w:tcPr>
          <w:p>
            <w:r>
              <w:rPr>
                <w:sz w:val="20"/>
              </w:rPr>
            </w:r>
            <w:r>
              <w:rPr>
                <w:rFonts w:ascii="Calibri" w:hAnsi="Calibri"/>
                <w:b w:val="0"/>
                <w:i w:val="0"/>
                <w:sz w:val="20"/>
              </w:rPr>
              <w:t>Faceted</w:t>
            </w:r>
          </w:p>
        </w:tc>
      </w:tr>
      <w:tr>
        <w:tc>
          <w:tcPr>
            <w:tcW w:type="dxa" w:w="2436"/>
          </w:tcPr>
          <w:p>
            <w:r>
              <w:rPr>
                <w:sz w:val="20"/>
              </w:rPr>
            </w:r>
            <w:r>
              <w:rPr>
                <w:rFonts w:ascii="Consolas" w:hAnsi="Consolas"/>
                <w:b w:val="0"/>
                <w:i w:val="0"/>
                <w:sz w:val="20"/>
              </w:rPr>
              <w:t>description</w:t>
            </w:r>
          </w:p>
        </w:tc>
        <w:tc>
          <w:tcPr>
            <w:tcW w:type="dxa" w:w="2436"/>
          </w:tcPr>
          <w:p>
            <w:r>
              <w:rPr>
                <w:sz w:val="20"/>
              </w:rPr>
            </w:r>
            <w:r>
              <w:rPr>
                <w:rFonts w:ascii="Consolas" w:hAnsi="Consolas"/>
                <w:b w:val="0"/>
                <w:i w:val="0"/>
                <w:sz w:val="20"/>
              </w:rPr>
              <w:t>text_general</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Highlighted</w:t>
            </w:r>
          </w:p>
        </w:tc>
      </w:tr>
    </w:tbl>
    <w:p>
      <w:pPr>
        <w:spacing w:after="120"/>
      </w:pPr>
      <w:r>
        <w:rPr>
          <w:rFonts w:ascii="Consolas" w:hAnsi="Consolas"/>
          <w:b w:val="0"/>
          <w:i w:val="0"/>
          <w:sz w:val="20"/>
        </w:rPr>
        <w:t>copyField</w:t>
      </w:r>
      <w:r>
        <w:rPr>
          <w:rFonts w:ascii="Calibri" w:hAnsi="Calibri"/>
          <w:b w:val="0"/>
          <w:i w:val="0"/>
          <w:sz w:val="22"/>
        </w:rPr>
        <w:t xml:space="preserve"> directives funnel </w:t>
      </w:r>
      <w:r>
        <w:rPr>
          <w:rFonts w:ascii="Consolas" w:hAnsi="Consolas"/>
          <w:b w:val="0"/>
          <w:i w:val="0"/>
          <w:sz w:val="20"/>
        </w:rPr>
        <w:t>title</w:t>
      </w:r>
      <w:r>
        <w:rPr>
          <w:rFonts w:ascii="Calibri" w:hAnsi="Calibri"/>
          <w:b w:val="0"/>
          <w:i w:val="0"/>
          <w:sz w:val="22"/>
        </w:rPr>
        <w:t xml:space="preserve">, </w:t>
      </w:r>
      <w:r>
        <w:rPr>
          <w:rFonts w:ascii="Consolas" w:hAnsi="Consolas"/>
          <w:b w:val="0"/>
          <w:i w:val="0"/>
          <w:sz w:val="20"/>
        </w:rPr>
        <w:t>author</w:t>
      </w:r>
      <w:r>
        <w:rPr>
          <w:rFonts w:ascii="Calibri" w:hAnsi="Calibri"/>
          <w:b w:val="0"/>
          <w:i w:val="0"/>
          <w:sz w:val="22"/>
        </w:rPr>
        <w:t xml:space="preserve">, </w:t>
      </w:r>
      <w:r>
        <w:rPr>
          <w:rFonts w:ascii="Consolas" w:hAnsi="Consolas"/>
          <w:b w:val="0"/>
          <w:i w:val="0"/>
          <w:sz w:val="20"/>
        </w:rPr>
        <w:t>description</w:t>
      </w:r>
      <w:r>
        <w:rPr>
          <w:rFonts w:ascii="Calibri" w:hAnsi="Calibri"/>
          <w:b w:val="0"/>
          <w:i w:val="0"/>
          <w:sz w:val="22"/>
        </w:rPr>
        <w:t xml:space="preserve">, </w:t>
      </w:r>
      <w:r>
        <w:rPr>
          <w:rFonts w:ascii="Consolas" w:hAnsi="Consolas"/>
          <w:b w:val="0"/>
          <w:i w:val="0"/>
          <w:sz w:val="20"/>
        </w:rPr>
        <w:t>genres</w:t>
      </w:r>
      <w:r>
        <w:rPr>
          <w:rFonts w:ascii="Calibri" w:hAnsi="Calibri"/>
          <w:b w:val="0"/>
          <w:i w:val="0"/>
          <w:sz w:val="22"/>
        </w:rPr>
        <w:t xml:space="preserve"> and </w:t>
      </w:r>
      <w:r>
        <w:rPr>
          <w:rFonts w:ascii="Consolas" w:hAnsi="Consolas"/>
          <w:b w:val="0"/>
          <w:i w:val="0"/>
          <w:sz w:val="20"/>
        </w:rPr>
        <w:t>tags</w:t>
      </w:r>
      <w:r>
        <w:rPr>
          <w:rFonts w:ascii="Calibri" w:hAnsi="Calibri"/>
          <w:b w:val="0"/>
          <w:i w:val="0"/>
          <w:sz w:val="22"/>
        </w:rPr>
        <w:t xml:space="preserve"> into the catch-all </w:t>
      </w:r>
      <w:r>
        <w:rPr>
          <w:rFonts w:ascii="Consolas" w:hAnsi="Consolas"/>
          <w:b w:val="0"/>
          <w:i w:val="0"/>
          <w:sz w:val="20"/>
        </w:rPr>
        <w:t>_text_</w:t>
      </w:r>
      <w:r>
        <w:rPr>
          <w:rFonts w:ascii="Calibri" w:hAnsi="Calibri"/>
          <w:b w:val="0"/>
          <w:i w:val="0"/>
          <w:sz w:val="22"/>
        </w:rPr>
        <w:t xml:space="preserve"> field for default queries, plus </w:t>
      </w:r>
      <w:r>
        <w:rPr>
          <w:rFonts w:ascii="Consolas" w:hAnsi="Consolas"/>
          <w:b w:val="0"/>
          <w:i w:val="0"/>
          <w:sz w:val="20"/>
        </w:rPr>
        <w:t>title -&gt; title_ac</w:t>
      </w:r>
      <w:r>
        <w:rPr>
          <w:rFonts w:ascii="Calibri" w:hAnsi="Calibri"/>
          <w:b w:val="0"/>
          <w:i w:val="0"/>
          <w:sz w:val="22"/>
        </w:rPr>
        <w:t xml:space="preserve"> for the autocomplete edge-n-gram analyzer.</w:t>
      </w:r>
    </w:p>
    <w:p>
      <w:pPr>
        <w:pBdr>
          <w:bottom w:val="single" w:sz="8" w:space="1" w:color="AAB7C9"/>
        </w:pBdr>
      </w:pPr>
    </w:p>
    <w:p>
      <w:pPr>
        <w:spacing w:before="280" w:after="120"/>
      </w:pPr>
      <w:r>
        <w:rPr>
          <w:rFonts w:ascii="Calibri" w:hAnsi="Calibri"/>
          <w:b/>
          <w:color w:val="103A71"/>
          <w:sz w:val="32"/>
        </w:rPr>
        <w:t>3. Configuration Details</w:t>
      </w:r>
    </w:p>
    <w:p>
      <w:pPr>
        <w:spacing w:before="160" w:after="120"/>
      </w:pPr>
      <w:r>
        <w:rPr>
          <w:rFonts w:ascii="Calibri" w:hAnsi="Calibri"/>
          <w:b/>
          <w:color w:val="103A71"/>
          <w:sz w:val="26"/>
        </w:rPr>
        <w:t>3.1 Solr installation and SolrCloud cluster</w:t>
      </w:r>
    </w:p>
    <w:p>
      <w:pPr>
        <w:pStyle w:val="ListBullet"/>
      </w:pPr>
      <w:r>
        <w:rPr>
          <w:rFonts w:ascii="Calibri" w:hAnsi="Calibri"/>
          <w:b/>
          <w:i w:val="0"/>
          <w:sz w:val="22"/>
        </w:rPr>
        <w:t>Solr version:</w:t>
      </w:r>
      <w:r>
        <w:rPr>
          <w:rFonts w:ascii="Calibri" w:hAnsi="Calibri"/>
          <w:b w:val="0"/>
          <w:i w:val="0"/>
          <w:sz w:val="22"/>
        </w:rPr>
        <w:t xml:space="preserve"> 9.5.0</w:t>
      </w:r>
    </w:p>
    <w:p>
      <w:pPr>
        <w:pStyle w:val="ListBullet"/>
      </w:pPr>
      <w:r>
        <w:rPr>
          <w:rFonts w:ascii="Calibri" w:hAnsi="Calibri"/>
          <w:b/>
          <w:i w:val="0"/>
          <w:sz w:val="22"/>
        </w:rPr>
        <w:t>Recommended mode for this lab:</w:t>
      </w:r>
      <w:r>
        <w:rPr>
          <w:rFonts w:ascii="Calibri" w:hAnsi="Calibri"/>
          <w:b w:val="0"/>
          <w:i w:val="0"/>
          <w:sz w:val="22"/>
        </w:rPr>
        <w:t xml:space="preserve"> SolrCloud on a single machine</w:t>
      </w:r>
    </w:p>
    <w:p>
      <w:pPr>
        <w:pStyle w:val="ListBullet"/>
      </w:pPr>
      <w:r>
        <w:rPr>
          <w:rFonts w:ascii="Calibri" w:hAnsi="Calibri"/>
          <w:b/>
          <w:i w:val="0"/>
          <w:sz w:val="22"/>
        </w:rPr>
        <w:t>Node 1:</w:t>
      </w:r>
      <w:r>
        <w:rPr>
          <w:rFonts w:ascii="Calibri" w:hAnsi="Calibri"/>
          <w:b w:val="0"/>
          <w:i w:val="0"/>
          <w:sz w:val="22"/>
        </w:rPr>
        <w:t xml:space="preserve"> </w:t>
      </w:r>
      <w:r>
        <w:rPr>
          <w:rFonts w:ascii="Consolas" w:hAnsi="Consolas"/>
          <w:b w:val="0"/>
          <w:i w:val="0"/>
          <w:sz w:val="20"/>
        </w:rPr>
        <w:t>localhost:8983</w:t>
      </w:r>
    </w:p>
    <w:p>
      <w:pPr>
        <w:pStyle w:val="ListBullet"/>
      </w:pPr>
      <w:r>
        <w:rPr>
          <w:rFonts w:ascii="Calibri" w:hAnsi="Calibri"/>
          <w:b/>
          <w:i w:val="0"/>
          <w:sz w:val="22"/>
        </w:rPr>
        <w:t>Node 2:</w:t>
      </w:r>
      <w:r>
        <w:rPr>
          <w:rFonts w:ascii="Calibri" w:hAnsi="Calibri"/>
          <w:b w:val="0"/>
          <w:i w:val="0"/>
          <w:sz w:val="22"/>
        </w:rPr>
        <w:t xml:space="preserve"> </w:t>
      </w:r>
      <w:r>
        <w:rPr>
          <w:rFonts w:ascii="Consolas" w:hAnsi="Consolas"/>
          <w:b w:val="0"/>
          <w:i w:val="0"/>
          <w:sz w:val="20"/>
        </w:rPr>
        <w:t>localhost:7574</w:t>
      </w:r>
    </w:p>
    <w:p>
      <w:pPr>
        <w:pStyle w:val="ListBullet"/>
      </w:pPr>
      <w:r>
        <w:rPr>
          <w:rFonts w:ascii="Calibri" w:hAnsi="Calibri"/>
          <w:b/>
          <w:i w:val="0"/>
          <w:sz w:val="22"/>
        </w:rPr>
        <w:t>Embedded ZooKeeper:</w:t>
      </w:r>
      <w:r>
        <w:rPr>
          <w:rFonts w:ascii="Calibri" w:hAnsi="Calibri"/>
          <w:b w:val="0"/>
          <w:i w:val="0"/>
          <w:sz w:val="22"/>
        </w:rPr>
        <w:t xml:space="preserve"> </w:t>
      </w:r>
      <w:r>
        <w:rPr>
          <w:rFonts w:ascii="Consolas" w:hAnsi="Consolas"/>
          <w:b w:val="0"/>
          <w:i w:val="0"/>
          <w:sz w:val="20"/>
        </w:rPr>
        <w:t>localhost:9983</w:t>
      </w:r>
    </w:p>
    <w:p>
      <w:pPr>
        <w:pStyle w:val="ListBullet"/>
      </w:pPr>
      <w:r>
        <w:rPr>
          <w:rFonts w:ascii="Calibri" w:hAnsi="Calibri"/>
          <w:b/>
          <w:i w:val="0"/>
          <w:sz w:val="22"/>
        </w:rPr>
        <w:t>Collection name:</w:t>
      </w:r>
      <w:r>
        <w:rPr>
          <w:rFonts w:ascii="Calibri" w:hAnsi="Calibri"/>
          <w:b w:val="0"/>
          <w:i w:val="0"/>
          <w:sz w:val="22"/>
        </w:rPr>
        <w:t xml:space="preserve"> </w:t>
      </w:r>
      <w:r>
        <w:rPr>
          <w:rFonts w:ascii="Consolas" w:hAnsi="Consolas"/>
          <w:b w:val="0"/>
          <w:i w:val="0"/>
          <w:sz w:val="20"/>
        </w:rPr>
        <w:t>books</w:t>
      </w:r>
    </w:p>
    <w:p>
      <w:pPr>
        <w:pStyle w:val="ListBullet"/>
      </w:pPr>
      <w:r>
        <w:rPr>
          <w:rFonts w:ascii="Calibri" w:hAnsi="Calibri"/>
          <w:b/>
          <w:i w:val="0"/>
          <w:sz w:val="22"/>
        </w:rPr>
        <w:t>Shards:</w:t>
      </w:r>
      <w:r>
        <w:rPr>
          <w:rFonts w:ascii="Calibri" w:hAnsi="Calibri"/>
          <w:b w:val="0"/>
          <w:i w:val="0"/>
          <w:sz w:val="22"/>
        </w:rPr>
        <w:t xml:space="preserve"> 2</w:t>
      </w:r>
    </w:p>
    <w:p>
      <w:pPr>
        <w:pStyle w:val="ListBullet"/>
      </w:pPr>
      <w:r>
        <w:rPr>
          <w:rFonts w:ascii="Calibri" w:hAnsi="Calibri"/>
          <w:b/>
          <w:i w:val="0"/>
          <w:sz w:val="22"/>
        </w:rPr>
        <w:t>Replication factor:</w:t>
      </w:r>
      <w:r>
        <w:rPr>
          <w:rFonts w:ascii="Calibri" w:hAnsi="Calibri"/>
          <w:b w:val="0"/>
          <w:i w:val="0"/>
          <w:sz w:val="22"/>
        </w:rPr>
        <w:t xml:space="preserve"> 2</w:t>
      </w:r>
    </w:p>
    <w:p>
      <w:pPr>
        <w:spacing w:after="120"/>
      </w:pPr>
      <w:r>
        <w:rPr>
          <w:rFonts w:ascii="Calibri" w:hAnsi="Calibri"/>
          <w:b w:val="0"/>
          <w:i w:val="0"/>
          <w:sz w:val="22"/>
        </w:rPr>
        <w:t xml:space="preserve">The project includes </w:t>
      </w:r>
      <w:r>
        <w:rPr>
          <w:rFonts w:ascii="Consolas" w:hAnsi="Consolas"/>
          <w:b w:val="0"/>
          <w:i w:val="0"/>
          <w:sz w:val="20"/>
        </w:rPr>
        <w:t>scripts/setup_solrcloud.sh</w:t>
      </w:r>
      <w:r>
        <w:rPr>
          <w:rFonts w:ascii="Calibri" w:hAnsi="Calibri"/>
          <w:b w:val="0"/>
          <w:i w:val="0"/>
          <w:sz w:val="22"/>
        </w:rPr>
        <w:t>, which creates a real two-node SolrCloud cluster on one host. The collection has two logical shards and two replicas, giving four physical cores distributed across the two Solr nodes. This satisfies the lab prerequisite to create a cluster of servers (shards) while remaining easy to reproduce on a laptop.</w:t>
      </w:r>
    </w:p>
    <w:p>
      <w:pPr>
        <w:spacing w:after="120"/>
      </w:pPr>
      <w:r>
        <w:rPr>
          <w:rFonts w:ascii="Calibri" w:hAnsi="Calibri"/>
          <w:b w:val="0"/>
          <w:i w:val="0"/>
          <w:sz w:val="22"/>
        </w:rPr>
        <w:t xml:space="preserve">For a simpler non-cloud demonstration, </w:t>
      </w:r>
      <w:r>
        <w:rPr>
          <w:rFonts w:ascii="Consolas" w:hAnsi="Consolas"/>
          <w:b w:val="0"/>
          <w:i w:val="0"/>
          <w:sz w:val="20"/>
        </w:rPr>
        <w:t>scripts/setup_solr.sh</w:t>
      </w:r>
      <w:r>
        <w:rPr>
          <w:rFonts w:ascii="Calibri" w:hAnsi="Calibri"/>
          <w:b w:val="0"/>
          <w:i w:val="0"/>
          <w:sz w:val="22"/>
        </w:rPr>
        <w:t xml:space="preserve"> can create a standalone </w:t>
      </w:r>
      <w:r>
        <w:rPr>
          <w:rFonts w:ascii="Consolas" w:hAnsi="Consolas"/>
          <w:b w:val="0"/>
          <w:i w:val="0"/>
          <w:sz w:val="20"/>
        </w:rPr>
        <w:t>books</w:t>
      </w:r>
      <w:r>
        <w:rPr>
          <w:rFonts w:ascii="Calibri" w:hAnsi="Calibri"/>
          <w:b w:val="0"/>
          <w:i w:val="0"/>
          <w:sz w:val="22"/>
        </w:rPr>
        <w:t xml:space="preserve"> core, but the screenshots and final evaluation use SolrCloud mode.</w:t>
      </w:r>
    </w:p>
    <w:p>
      <w:pPr>
        <w:spacing w:before="160" w:after="120"/>
      </w:pPr>
      <w:r>
        <w:rPr>
          <w:rFonts w:ascii="Calibri" w:hAnsi="Calibri"/>
          <w:b/>
          <w:color w:val="103A71"/>
          <w:sz w:val="26"/>
        </w:rPr>
        <w:t>3.2 Schema strategy</w:t>
      </w:r>
    </w:p>
    <w:p>
      <w:pPr>
        <w:spacing w:after="120"/>
      </w:pPr>
      <w:r>
        <w:rPr>
          <w:rFonts w:ascii="Calibri" w:hAnsi="Calibri"/>
          <w:b w:val="0"/>
          <w:i w:val="0"/>
          <w:sz w:val="22"/>
        </w:rPr>
        <w:t xml:space="preserve">Rather than editing </w:t>
      </w:r>
      <w:r>
        <w:rPr>
          <w:rFonts w:ascii="Consolas" w:hAnsi="Consolas"/>
          <w:b w:val="0"/>
          <w:i w:val="0"/>
          <w:sz w:val="20"/>
        </w:rPr>
        <w:t>managed-schema</w:t>
      </w:r>
      <w:r>
        <w:rPr>
          <w:rFonts w:ascii="Calibri" w:hAnsi="Calibri"/>
          <w:b w:val="0"/>
          <w:i w:val="0"/>
          <w:sz w:val="22"/>
        </w:rPr>
        <w:t xml:space="preserve"> by hand, the project ships </w:t>
      </w:r>
      <w:r>
        <w:rPr>
          <w:rFonts w:ascii="Consolas" w:hAnsi="Consolas"/>
          <w:b w:val="0"/>
          <w:i w:val="0"/>
          <w:sz w:val="20"/>
        </w:rPr>
        <w:t>scripts/apply_schema.sh</w:t>
      </w:r>
      <w:r>
        <w:rPr>
          <w:rFonts w:ascii="Calibri" w:hAnsi="Calibri"/>
          <w:b w:val="0"/>
          <w:i w:val="0"/>
          <w:sz w:val="22"/>
        </w:rPr>
        <w:t xml:space="preserve"> which uses Solr's </w:t>
      </w:r>
      <w:r>
        <w:rPr>
          <w:rFonts w:ascii="Calibri" w:hAnsi="Calibri"/>
          <w:b/>
          <w:i w:val="0"/>
          <w:sz w:val="22"/>
        </w:rPr>
        <w:t>Schema API</w:t>
      </w:r>
      <w:r>
        <w:rPr>
          <w:rFonts w:ascii="Calibri" w:hAnsi="Calibri"/>
          <w:b w:val="0"/>
          <w:i w:val="0"/>
          <w:sz w:val="22"/>
        </w:rPr>
        <w:t xml:space="preserve"> to push the field types, fields and copyFields. Before the schema is applied, </w:t>
      </w:r>
      <w:r>
        <w:rPr>
          <w:rFonts w:ascii="Consolas" w:hAnsi="Consolas"/>
          <w:b w:val="0"/>
          <w:i w:val="0"/>
          <w:sz w:val="20"/>
        </w:rPr>
        <w:t>scripts/install_resources.sh</w:t>
      </w:r>
      <w:r>
        <w:rPr>
          <w:rFonts w:ascii="Calibri" w:hAnsi="Calibri"/>
          <w:b w:val="0"/>
          <w:i w:val="0"/>
          <w:sz w:val="22"/>
        </w:rPr>
        <w:t xml:space="preserve"> copies </w:t>
      </w:r>
      <w:r>
        <w:rPr>
          <w:rFonts w:ascii="Consolas" w:hAnsi="Consolas"/>
          <w:b w:val="0"/>
          <w:i w:val="0"/>
          <w:sz w:val="20"/>
        </w:rPr>
        <w:t>synonyms.txt</w:t>
      </w:r>
      <w:r>
        <w:rPr>
          <w:rFonts w:ascii="Calibri" w:hAnsi="Calibri"/>
          <w:b w:val="0"/>
          <w:i w:val="0"/>
          <w:sz w:val="22"/>
        </w:rPr>
        <w:t xml:space="preserve"> and </w:t>
      </w:r>
      <w:r>
        <w:rPr>
          <w:rFonts w:ascii="Consolas" w:hAnsi="Consolas"/>
          <w:b w:val="0"/>
          <w:i w:val="0"/>
          <w:sz w:val="20"/>
        </w:rPr>
        <w:t>stopwords.txt</w:t>
      </w:r>
      <w:r>
        <w:rPr>
          <w:rFonts w:ascii="Calibri" w:hAnsi="Calibri"/>
          <w:b w:val="0"/>
          <w:i w:val="0"/>
          <w:sz w:val="22"/>
        </w:rPr>
        <w:t xml:space="preserve"> into the active core configuration (standalone) or into ZooKeeper (SolrCloud). This ensures that the </w:t>
      </w:r>
      <w:r>
        <w:rPr>
          <w:rFonts w:ascii="Consolas" w:hAnsi="Consolas"/>
          <w:b w:val="0"/>
          <w:i w:val="0"/>
          <w:sz w:val="20"/>
        </w:rPr>
        <w:t>text_en</w:t>
      </w:r>
      <w:r>
        <w:rPr>
          <w:rFonts w:ascii="Calibri" w:hAnsi="Calibri"/>
          <w:b w:val="0"/>
          <w:i w:val="0"/>
          <w:sz w:val="22"/>
        </w:rPr>
        <w:t xml:space="preserve"> analyzer can resolve the custom synonym and stopword resources.</w:t>
      </w:r>
    </w:p>
    <w:p>
      <w:pPr>
        <w:spacing w:after="120"/>
      </w:pPr>
      <w:r>
        <w:rPr>
          <w:rFonts w:ascii="Calibri" w:hAnsi="Calibri"/>
          <w:b w:val="0"/>
          <w:i w:val="0"/>
          <w:sz w:val="22"/>
        </w:rPr>
        <w:t>A reference XML schema (</w:t>
      </w:r>
      <w:r>
        <w:rPr>
          <w:rFonts w:ascii="Consolas" w:hAnsi="Consolas"/>
          <w:b w:val="0"/>
          <w:i w:val="0"/>
          <w:sz w:val="20"/>
        </w:rPr>
        <w:t>solr-config/managed-schema.xml</w:t>
      </w:r>
      <w:r>
        <w:rPr>
          <w:rFonts w:ascii="Calibri" w:hAnsi="Calibri"/>
          <w:b w:val="0"/>
          <w:i w:val="0"/>
          <w:sz w:val="22"/>
        </w:rPr>
        <w:t>) is also checked in for documentation and review.</w:t>
      </w:r>
    </w:p>
    <w:p>
      <w:pPr>
        <w:spacing w:before="160" w:after="120"/>
      </w:pPr>
      <w:r>
        <w:rPr>
          <w:rFonts w:ascii="Calibri" w:hAnsi="Calibri"/>
          <w:b/>
          <w:color w:val="103A71"/>
          <w:sz w:val="26"/>
        </w:rPr>
        <w:t>3.3 Field-type strategy</w:t>
      </w:r>
    </w:p>
    <w:p>
      <w:pPr>
        <w:spacing w:after="120"/>
      </w:pPr>
      <w:r>
        <w:rPr>
          <w:rFonts w:ascii="Calibri" w:hAnsi="Calibri"/>
          <w:b w:val="0"/>
          <w:i w:val="0"/>
          <w:sz w:val="22"/>
        </w:rPr>
        <w:t>Three custom-tuned types complement the Solr defaults:</w:t>
      </w:r>
    </w:p>
    <w:p>
      <w:pPr>
        <w:pStyle w:val="ListBullet"/>
      </w:pPr>
      <w:r>
        <w:rPr>
          <w:rFonts w:ascii="Calibri" w:hAnsi="Calibri"/>
          <w:b/>
          <w:i w:val="0"/>
          <w:sz w:val="22"/>
        </w:rPr>
        <w:t>`text_en`</w:t>
      </w:r>
      <w:r>
        <w:rPr>
          <w:rFonts w:ascii="Calibri" w:hAnsi="Calibri"/>
          <w:b w:val="0"/>
          <w:i w:val="0"/>
          <w:sz w:val="22"/>
        </w:rPr>
        <w:t xml:space="preserve"> — Standard tokenizer + stop filter + lower-case +</w:t>
      </w:r>
    </w:p>
    <w:p>
      <w:pPr>
        <w:spacing w:after="120"/>
      </w:pPr>
      <w:r>
        <w:rPr>
          <w:rFonts w:ascii="Calibri" w:hAnsi="Calibri"/>
          <w:b w:val="0"/>
          <w:i w:val="0"/>
          <w:sz w:val="22"/>
        </w:rPr>
        <w:t xml:space="preserve">English-possessive + Porter stemmer. Synonyms are applied at </w:t>
      </w:r>
      <w:r>
        <w:rPr>
          <w:rFonts w:ascii="Calibri" w:hAnsi="Calibri"/>
          <w:b w:val="0"/>
          <w:i/>
          <w:sz w:val="22"/>
        </w:rPr>
        <w:t>query time only</w:t>
      </w:r>
      <w:r>
        <w:rPr>
          <w:rFonts w:ascii="Calibri" w:hAnsi="Calibri"/>
          <w:b w:val="0"/>
          <w:i w:val="0"/>
          <w:sz w:val="22"/>
        </w:rPr>
        <w:t xml:space="preserve"> so the index stays compact.</w:t>
      </w:r>
    </w:p>
    <w:p>
      <w:pPr>
        <w:pStyle w:val="ListBullet"/>
      </w:pPr>
      <w:r>
        <w:rPr>
          <w:rFonts w:ascii="Calibri" w:hAnsi="Calibri"/>
          <w:b/>
          <w:i w:val="0"/>
          <w:sz w:val="22"/>
        </w:rPr>
        <w:t>`text_suggest`</w:t>
      </w:r>
      <w:r>
        <w:rPr>
          <w:rFonts w:ascii="Calibri" w:hAnsi="Calibri"/>
          <w:b w:val="0"/>
          <w:i w:val="0"/>
          <w:sz w:val="22"/>
        </w:rPr>
        <w:t xml:space="preserve"> — Edge-n-gram (2..20) analyzer used for the autocomplete</w:t>
      </w:r>
    </w:p>
    <w:p>
      <w:pPr>
        <w:spacing w:after="120"/>
      </w:pPr>
      <w:r>
        <w:rPr>
          <w:rFonts w:ascii="Calibri" w:hAnsi="Calibri"/>
          <w:b w:val="0"/>
          <w:i w:val="0"/>
          <w:sz w:val="22"/>
        </w:rPr>
        <w:t xml:space="preserve">field </w:t>
      </w:r>
      <w:r>
        <w:rPr>
          <w:rFonts w:ascii="Consolas" w:hAnsi="Consolas"/>
          <w:b w:val="0"/>
          <w:i w:val="0"/>
          <w:sz w:val="20"/>
        </w:rPr>
        <w:t>title_ac</w:t>
      </w:r>
      <w:r>
        <w:rPr>
          <w:rFonts w:ascii="Calibri" w:hAnsi="Calibri"/>
          <w:b w:val="0"/>
          <w:i w:val="0"/>
          <w:sz w:val="22"/>
        </w:rPr>
        <w:t>.</w:t>
      </w:r>
    </w:p>
    <w:p>
      <w:pPr>
        <w:pStyle w:val="ListBullet"/>
      </w:pPr>
      <w:r>
        <w:rPr>
          <w:rFonts w:ascii="Calibri" w:hAnsi="Calibri"/>
          <w:b/>
          <w:i w:val="0"/>
          <w:sz w:val="22"/>
        </w:rPr>
        <w:t>Point fields (`pint`, `pfloat`, `pdate`)</w:t>
      </w:r>
      <w:r>
        <w:rPr>
          <w:rFonts w:ascii="Calibri" w:hAnsi="Calibri"/>
          <w:b w:val="0"/>
          <w:i w:val="0"/>
          <w:sz w:val="22"/>
        </w:rPr>
        <w:t xml:space="preserve"> — All numeric/date fields use</w:t>
      </w:r>
    </w:p>
    <w:p>
      <w:pPr>
        <w:spacing w:after="120"/>
      </w:pPr>
      <w:r>
        <w:rPr>
          <w:rFonts w:ascii="Consolas" w:hAnsi="Consolas"/>
          <w:b w:val="0"/>
          <w:i w:val="0"/>
          <w:sz w:val="20"/>
        </w:rPr>
        <w:t>docValues=true</w:t>
      </w:r>
      <w:r>
        <w:rPr>
          <w:rFonts w:ascii="Calibri" w:hAnsi="Calibri"/>
          <w:b w:val="0"/>
          <w:i w:val="0"/>
          <w:sz w:val="22"/>
        </w:rPr>
        <w:t xml:space="preserve"> to enable cheap faceting, sorting and range queries.</w:t>
      </w:r>
    </w:p>
    <w:p>
      <w:pPr>
        <w:spacing w:before="160" w:after="120"/>
      </w:pPr>
      <w:r>
        <w:rPr>
          <w:rFonts w:ascii="Calibri" w:hAnsi="Calibri"/>
          <w:b/>
          <w:color w:val="103A71"/>
          <w:sz w:val="26"/>
        </w:rPr>
        <w:t>3.4 Request handlers</w:t>
      </w:r>
    </w:p>
    <w:p>
      <w:pPr>
        <w:spacing w:after="120"/>
      </w:pPr>
      <w:r>
        <w:rPr>
          <w:rFonts w:ascii="Calibri" w:hAnsi="Calibri"/>
          <w:b w:val="0"/>
          <w:i w:val="0"/>
          <w:sz w:val="22"/>
        </w:rPr>
        <w:t xml:space="preserve">The </w:t>
      </w:r>
      <w:r>
        <w:rPr>
          <w:rFonts w:ascii="Consolas" w:hAnsi="Consolas"/>
          <w:b w:val="0"/>
          <w:i w:val="0"/>
          <w:sz w:val="20"/>
        </w:rPr>
        <w:t>/select</w:t>
      </w:r>
      <w:r>
        <w:rPr>
          <w:rFonts w:ascii="Calibri" w:hAnsi="Calibri"/>
          <w:b w:val="0"/>
          <w:i w:val="0"/>
          <w:sz w:val="22"/>
        </w:rPr>
        <w:t xml:space="preserve"> handler is configured with sensible project defaults:</w:t>
      </w:r>
    </w:p>
    <w:p>
      <w:pPr>
        <w:pStyle w:val="ListBullet"/>
      </w:pPr>
      <w:r>
        <w:rPr>
          <w:rFonts w:ascii="Consolas" w:hAnsi="Consolas"/>
          <w:b w:val="0"/>
          <w:i w:val="0"/>
          <w:sz w:val="20"/>
        </w:rPr>
        <w:t>defType=edismax</w:t>
      </w:r>
      <w:r>
        <w:rPr>
          <w:rFonts w:ascii="Calibri" w:hAnsi="Calibri"/>
          <w:b w:val="0"/>
          <w:i w:val="0"/>
          <w:sz w:val="22"/>
        </w:rPr>
        <w:t xml:space="preserve"> with </w:t>
      </w:r>
      <w:r>
        <w:rPr>
          <w:rFonts w:ascii="Consolas" w:hAnsi="Consolas"/>
          <w:b w:val="0"/>
          <w:i w:val="0"/>
          <w:sz w:val="20"/>
        </w:rPr>
        <w:t>qf="title^5 author^3 tags^2 description^1 _text_^0.5"</w:t>
      </w:r>
    </w:p>
    <w:p>
      <w:pPr>
        <w:pStyle w:val="ListBullet"/>
      </w:pPr>
      <w:r>
        <w:rPr>
          <w:rFonts w:ascii="Consolas" w:hAnsi="Consolas"/>
          <w:b w:val="0"/>
          <w:i w:val="0"/>
          <w:sz w:val="20"/>
        </w:rPr>
        <w:t>pf="title^10 description^2"</w:t>
      </w:r>
      <w:r>
        <w:rPr>
          <w:rFonts w:ascii="Calibri" w:hAnsi="Calibri"/>
          <w:b w:val="0"/>
          <w:i w:val="0"/>
          <w:sz w:val="22"/>
        </w:rPr>
        <w:t xml:space="preserve"> for phrase boosting</w:t>
      </w:r>
    </w:p>
    <w:p>
      <w:pPr>
        <w:pStyle w:val="ListBullet"/>
      </w:pPr>
      <w:r>
        <w:rPr>
          <w:rFonts w:ascii="Consolas" w:hAnsi="Consolas"/>
          <w:b w:val="0"/>
          <w:i w:val="0"/>
          <w:sz w:val="20"/>
        </w:rPr>
        <w:t>mm="2&lt;-1 5&lt;75%"</w:t>
      </w:r>
      <w:r>
        <w:rPr>
          <w:rFonts w:ascii="Calibri" w:hAnsi="Calibri"/>
          <w:b w:val="0"/>
          <w:i w:val="0"/>
          <w:sz w:val="22"/>
        </w:rPr>
        <w:t xml:space="preserve"> (relax minimum-should-match for short queries)</w:t>
      </w:r>
    </w:p>
    <w:p>
      <w:pPr>
        <w:pStyle w:val="ListBullet"/>
      </w:pPr>
      <w:r>
        <w:rPr>
          <w:rFonts w:ascii="Calibri" w:hAnsi="Calibri"/>
          <w:b w:val="0"/>
          <w:i w:val="0"/>
          <w:sz w:val="22"/>
        </w:rPr>
        <w:t xml:space="preserve">Highlighting on </w:t>
      </w:r>
      <w:r>
        <w:rPr>
          <w:rFonts w:ascii="Consolas" w:hAnsi="Consolas"/>
          <w:b w:val="0"/>
          <w:i w:val="0"/>
          <w:sz w:val="20"/>
        </w:rPr>
        <w:t>title</w:t>
      </w:r>
      <w:r>
        <w:rPr>
          <w:rFonts w:ascii="Calibri" w:hAnsi="Calibri"/>
          <w:b w:val="0"/>
          <w:i w:val="0"/>
          <w:sz w:val="22"/>
        </w:rPr>
        <w:t xml:space="preserve"> and </w:t>
      </w:r>
      <w:r>
        <w:rPr>
          <w:rFonts w:ascii="Consolas" w:hAnsi="Consolas"/>
          <w:b w:val="0"/>
          <w:i w:val="0"/>
          <w:sz w:val="20"/>
        </w:rPr>
        <w:t>description</w:t>
      </w:r>
      <w:r>
        <w:rPr>
          <w:rFonts w:ascii="Calibri" w:hAnsi="Calibri"/>
          <w:b w:val="0"/>
          <w:i w:val="0"/>
          <w:sz w:val="22"/>
        </w:rPr>
        <w:t xml:space="preserve"> with </w:t>
      </w:r>
      <w:r>
        <w:rPr>
          <w:rFonts w:ascii="Consolas" w:hAnsi="Consolas"/>
          <w:b w:val="0"/>
          <w:i w:val="0"/>
          <w:sz w:val="20"/>
        </w:rPr>
        <w:t>&lt;mark&gt;</w:t>
      </w:r>
      <w:r>
        <w:rPr>
          <w:rFonts w:ascii="Calibri" w:hAnsi="Calibri"/>
          <w:b w:val="0"/>
          <w:i w:val="0"/>
          <w:sz w:val="22"/>
        </w:rPr>
        <w:t xml:space="preserve"> tags</w:t>
      </w:r>
    </w:p>
    <w:p>
      <w:pPr>
        <w:pStyle w:val="ListBullet"/>
      </w:pPr>
      <w:r>
        <w:rPr>
          <w:rFonts w:ascii="Calibri" w:hAnsi="Calibri"/>
          <w:b w:val="0"/>
          <w:i w:val="0"/>
          <w:sz w:val="22"/>
        </w:rPr>
        <w:t xml:space="preserve">Default facet fields: </w:t>
      </w:r>
      <w:r>
        <w:rPr>
          <w:rFonts w:ascii="Consolas" w:hAnsi="Consolas"/>
          <w:b w:val="0"/>
          <w:i w:val="0"/>
          <w:sz w:val="20"/>
        </w:rPr>
        <w:t>genres</w:t>
      </w:r>
      <w:r>
        <w:rPr>
          <w:rFonts w:ascii="Calibri" w:hAnsi="Calibri"/>
          <w:b w:val="0"/>
          <w:i w:val="0"/>
          <w:sz w:val="22"/>
        </w:rPr>
        <w:t xml:space="preserve">, </w:t>
      </w:r>
      <w:r>
        <w:rPr>
          <w:rFonts w:ascii="Consolas" w:hAnsi="Consolas"/>
          <w:b w:val="0"/>
          <w:i w:val="0"/>
          <w:sz w:val="20"/>
        </w:rPr>
        <w:t>language</w:t>
      </w:r>
      <w:r>
        <w:rPr>
          <w:rFonts w:ascii="Calibri" w:hAnsi="Calibri"/>
          <w:b w:val="0"/>
          <w:i w:val="0"/>
          <w:sz w:val="22"/>
        </w:rPr>
        <w:t xml:space="preserve">, </w:t>
      </w:r>
      <w:r>
        <w:rPr>
          <w:rFonts w:ascii="Consolas" w:hAnsi="Consolas"/>
          <w:b w:val="0"/>
          <w:i w:val="0"/>
          <w:sz w:val="20"/>
        </w:rPr>
        <w:t>publisher</w:t>
      </w:r>
      <w:r>
        <w:rPr>
          <w:rFonts w:ascii="Calibri" w:hAnsi="Calibri"/>
          <w:b w:val="0"/>
          <w:i w:val="0"/>
          <w:sz w:val="22"/>
        </w:rPr>
        <w:t xml:space="preserve">, </w:t>
      </w:r>
      <w:r>
        <w:rPr>
          <w:rFonts w:ascii="Consolas" w:hAnsi="Consolas"/>
          <w:b w:val="0"/>
          <w:i w:val="0"/>
          <w:sz w:val="20"/>
        </w:rPr>
        <w:t>tags</w:t>
      </w:r>
    </w:p>
    <w:p>
      <w:pPr>
        <w:pStyle w:val="ListBullet"/>
      </w:pPr>
      <w:r>
        <w:rPr>
          <w:rFonts w:ascii="Calibri" w:hAnsi="Calibri"/>
          <w:b w:val="0"/>
          <w:i w:val="0"/>
          <w:sz w:val="22"/>
        </w:rPr>
        <w:t xml:space="preserve">A </w:t>
      </w:r>
      <w:r>
        <w:rPr>
          <w:rFonts w:ascii="Consolas" w:hAnsi="Consolas"/>
          <w:b w:val="0"/>
          <w:i w:val="0"/>
          <w:sz w:val="20"/>
        </w:rPr>
        <w:t>year</w:t>
      </w:r>
      <w:r>
        <w:rPr>
          <w:rFonts w:ascii="Calibri" w:hAnsi="Calibri"/>
          <w:b w:val="0"/>
          <w:i w:val="0"/>
          <w:sz w:val="22"/>
        </w:rPr>
        <w:t xml:space="preserve"> range facet from 1700 to 2030 in 10-year buckets</w:t>
      </w:r>
    </w:p>
    <w:p>
      <w:pPr>
        <w:spacing w:after="120"/>
      </w:pPr>
      <w:r>
        <w:rPr>
          <w:rFonts w:ascii="Calibri" w:hAnsi="Calibri"/>
          <w:b w:val="0"/>
          <w:i w:val="0"/>
          <w:sz w:val="22"/>
        </w:rPr>
        <w:t xml:space="preserve">Autocomplete is implemented in two layers. If a Solr </w:t>
      </w:r>
      <w:r>
        <w:rPr>
          <w:rFonts w:ascii="Consolas" w:hAnsi="Consolas"/>
          <w:b w:val="0"/>
          <w:i w:val="0"/>
          <w:sz w:val="20"/>
        </w:rPr>
        <w:t>/suggest</w:t>
      </w:r>
      <w:r>
        <w:rPr>
          <w:rFonts w:ascii="Calibri" w:hAnsi="Calibri"/>
          <w:b w:val="0"/>
          <w:i w:val="0"/>
          <w:sz w:val="22"/>
        </w:rPr>
        <w:t xml:space="preserve"> handler is configured, the backend uses it. If not, the backend falls back to the </w:t>
      </w:r>
      <w:r>
        <w:rPr>
          <w:rFonts w:ascii="Consolas" w:hAnsi="Consolas"/>
          <w:b w:val="0"/>
          <w:i w:val="0"/>
          <w:sz w:val="20"/>
        </w:rPr>
        <w:t>title_ac</w:t>
      </w:r>
      <w:r>
        <w:rPr>
          <w:rFonts w:ascii="Calibri" w:hAnsi="Calibri"/>
          <w:b w:val="0"/>
          <w:i w:val="0"/>
          <w:sz w:val="22"/>
        </w:rPr>
        <w:t xml:space="preserve"> edge-ngram field, so autocomplete still works in a fresh Solr 10 setup without manual </w:t>
      </w:r>
      <w:r>
        <w:rPr>
          <w:rFonts w:ascii="Consolas" w:hAnsi="Consolas"/>
          <w:b w:val="0"/>
          <w:i w:val="0"/>
          <w:sz w:val="20"/>
        </w:rPr>
        <w:t>solrconfig.xml</w:t>
      </w:r>
      <w:r>
        <w:rPr>
          <w:rFonts w:ascii="Calibri" w:hAnsi="Calibri"/>
          <w:b w:val="0"/>
          <w:i w:val="0"/>
          <w:sz w:val="22"/>
        </w:rPr>
        <w:t xml:space="preserve"> editing. Spellcheck-style demonstrations are included through query examples.</w:t>
      </w:r>
    </w:p>
    <w:p>
      <w:pPr>
        <w:pBdr>
          <w:bottom w:val="single" w:sz="8" w:space="1" w:color="AAB7C9"/>
        </w:pBdr>
      </w:pPr>
    </w:p>
    <w:p>
      <w:pPr>
        <w:spacing w:before="280" w:after="120"/>
      </w:pPr>
      <w:r>
        <w:rPr>
          <w:rFonts w:ascii="Calibri" w:hAnsi="Calibri"/>
          <w:b/>
          <w:color w:val="103A71"/>
          <w:sz w:val="32"/>
        </w:rPr>
        <w:t>4. Implementation Steps</w:t>
      </w:r>
    </w:p>
    <w:p>
      <w:pPr>
        <w:spacing w:after="120"/>
      </w:pPr>
      <w:r>
        <w:rPr>
          <w:rFonts w:ascii="Calibri" w:hAnsi="Calibri"/>
          <w:b w:val="0"/>
          <w:i w:val="0"/>
          <w:sz w:val="22"/>
        </w:rPr>
        <w:t>The project is split into four focused folders:</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data/        - CSV + JSON dataset and a deterministic generator</w:t>
              <w:br/>
            </w:r>
            <w:r>
              <w:rPr>
                <w:rFonts w:ascii="Consolas" w:hAnsi="Consolas"/>
                <w:sz w:val="19"/>
              </w:rPr>
              <w:t>solr-config/ - Schema, request-handler snippets, synonyms, stopwords</w:t>
              <w:br/>
            </w:r>
            <w:r>
              <w:rPr>
                <w:rFonts w:ascii="Consolas" w:hAnsi="Consolas"/>
                <w:sz w:val="19"/>
              </w:rPr>
              <w:t>scripts/     - Cross-platform setup, schema, indexing &amp; sample-query scripts</w:t>
              <w:br/>
            </w:r>
            <w:r>
              <w:rPr>
                <w:rFonts w:ascii="Consolas" w:hAnsi="Consolas"/>
                <w:sz w:val="19"/>
              </w:rPr>
              <w:t>backend/    - Flask API that proxies search requests to Solr</w:t>
              <w:br/>
            </w:r>
            <w:r>
              <w:rPr>
                <w:rFonts w:ascii="Consolas" w:hAnsi="Consolas"/>
                <w:sz w:val="19"/>
              </w:rPr>
              <w:t>frontend/    - Responsive HTML/CSS/JS search UI</w:t>
              <w:br/>
            </w:r>
          </w:p>
        </w:tc>
      </w:tr>
    </w:tbl>
    <w:p>
      <w:pPr>
        <w:spacing w:before="160" w:after="120"/>
      </w:pPr>
      <w:r>
        <w:rPr>
          <w:rFonts w:ascii="Calibri" w:hAnsi="Calibri"/>
          <w:b/>
          <w:color w:val="103A71"/>
          <w:sz w:val="26"/>
        </w:rPr>
        <w:t>Step 1 — Install Solr</w:t>
      </w:r>
    </w:p>
    <w:p>
      <w:pPr>
        <w:spacing w:after="120"/>
      </w:pPr>
      <w:r>
        <w:rPr>
          <w:rFonts w:ascii="Calibri" w:hAnsi="Calibri"/>
          <w:b w:val="0"/>
          <w:i w:val="0"/>
          <w:sz w:val="22"/>
        </w:rPr>
        <w:t>On macOS:</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brew install solr</w:t>
              <w:br/>
            </w:r>
          </w:p>
        </w:tc>
      </w:tr>
    </w:tbl>
    <w:p>
      <w:pPr>
        <w:spacing w:after="120"/>
      </w:pPr>
      <w:r>
        <w:rPr>
          <w:rFonts w:ascii="Calibri" w:hAnsi="Calibri"/>
          <w:b w:val="0"/>
          <w:i w:val="0"/>
          <w:sz w:val="22"/>
        </w:rPr>
        <w:t xml:space="preserve">On Windows: download the </w:t>
      </w:r>
      <w:r>
        <w:rPr>
          <w:rFonts w:ascii="Consolas" w:hAnsi="Consolas"/>
          <w:b w:val="0"/>
          <w:i w:val="0"/>
          <w:sz w:val="20"/>
        </w:rPr>
        <w:t>.zip</w:t>
      </w:r>
      <w:r>
        <w:rPr>
          <w:rFonts w:ascii="Calibri" w:hAnsi="Calibri"/>
          <w:b w:val="0"/>
          <w:i w:val="0"/>
          <w:sz w:val="22"/>
        </w:rPr>
        <w:t xml:space="preserve"> from &lt;https://solr.apache.org/downloads.html&gt;, extract it, and add </w:t>
      </w:r>
      <w:r>
        <w:rPr>
          <w:rFonts w:ascii="Consolas" w:hAnsi="Consolas"/>
          <w:b w:val="0"/>
          <w:i w:val="0"/>
          <w:sz w:val="20"/>
        </w:rPr>
        <w:t>bin\</w:t>
      </w:r>
      <w:r>
        <w:rPr>
          <w:rFonts w:ascii="Calibri" w:hAnsi="Calibri"/>
          <w:b w:val="0"/>
          <w:i w:val="0"/>
          <w:sz w:val="22"/>
        </w:rPr>
        <w:t xml:space="preserve"> to </w:t>
      </w:r>
      <w:r>
        <w:rPr>
          <w:rFonts w:ascii="Consolas" w:hAnsi="Consolas"/>
          <w:b w:val="0"/>
          <w:i w:val="0"/>
          <w:sz w:val="20"/>
        </w:rPr>
        <w:t>PATH</w:t>
      </w:r>
      <w:r>
        <w:rPr>
          <w:rFonts w:ascii="Calibri" w:hAnsi="Calibri"/>
          <w:b w:val="0"/>
          <w:i w:val="0"/>
          <w:sz w:val="22"/>
        </w:rPr>
        <w:t>.</w:t>
      </w:r>
    </w:p>
    <w:p>
      <w:pPr>
        <w:spacing w:before="160" w:after="120"/>
      </w:pPr>
      <w:r>
        <w:rPr>
          <w:rFonts w:ascii="Calibri" w:hAnsi="Calibri"/>
          <w:b/>
          <w:color w:val="103A71"/>
          <w:sz w:val="26"/>
        </w:rPr>
        <w:t>Step 2 — Start Solr &amp; create the core</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bash scripts/setup_solrcloud.sh</w:t>
              <w:br/>
            </w:r>
          </w:p>
        </w:tc>
      </w:tr>
    </w:tbl>
    <w:p>
      <w:pPr>
        <w:spacing w:after="120"/>
      </w:pPr>
      <w:r>
        <w:rPr>
          <w:rFonts w:ascii="Calibri" w:hAnsi="Calibri"/>
          <w:b w:val="0"/>
          <w:i w:val="0"/>
          <w:sz w:val="22"/>
        </w:rPr>
        <w:t xml:space="preserve">This idempotent script starts Solr node 1 on port 8983, Solr node 2 on port 7574, launches embedded ZooKeeper, and creates the </w:t>
      </w:r>
      <w:r>
        <w:rPr>
          <w:rFonts w:ascii="Consolas" w:hAnsi="Consolas"/>
          <w:b w:val="0"/>
          <w:i w:val="0"/>
          <w:sz w:val="20"/>
        </w:rPr>
        <w:t>books</w:t>
      </w:r>
      <w:r>
        <w:rPr>
          <w:rFonts w:ascii="Calibri" w:hAnsi="Calibri"/>
          <w:b w:val="0"/>
          <w:i w:val="0"/>
          <w:sz w:val="22"/>
        </w:rPr>
        <w:t xml:space="preserve"> collection with 2 shards and replication factor 2.</w:t>
      </w:r>
    </w:p>
    <w:p>
      <w:pPr>
        <w:spacing w:before="160" w:after="120"/>
      </w:pPr>
      <w:r>
        <w:rPr>
          <w:rFonts w:ascii="Calibri" w:hAnsi="Calibri"/>
          <w:b/>
          <w:color w:val="103A71"/>
          <w:sz w:val="26"/>
        </w:rPr>
        <w:t>Step 3 — Generate &amp; index the dataset</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python3 scripts/generate_dataset.py     # writes data/books.csv &amp; .json</w:t>
              <w:br/>
            </w:r>
            <w:r>
              <w:rPr>
                <w:rFonts w:ascii="Consolas" w:hAnsi="Consolas"/>
                <w:sz w:val="19"/>
              </w:rPr>
              <w:t>bash   scripts/install_resources.sh     # pushes synonyms/stopwords</w:t>
              <w:br/>
            </w:r>
            <w:r>
              <w:rPr>
                <w:rFonts w:ascii="Consolas" w:hAnsi="Consolas"/>
                <w:sz w:val="19"/>
              </w:rPr>
              <w:t>bash   scripts/apply_schema.sh          # applies text_en/text_suggest + fields</w:t>
              <w:br/>
            </w:r>
            <w:r>
              <w:rPr>
                <w:rFonts w:ascii="Consolas" w:hAnsi="Consolas"/>
                <w:sz w:val="19"/>
              </w:rPr>
              <w:t>bash   scripts/index_data.sh            # JSON ingestion (default)</w:t>
              <w:br/>
            </w:r>
            <w:r>
              <w:rPr>
                <w:rFonts w:ascii="Consolas" w:hAnsi="Consolas"/>
                <w:sz w:val="19"/>
              </w:rPr>
              <w:t># or:</w:t>
              <w:br/>
            </w:r>
            <w:r>
              <w:rPr>
                <w:rFonts w:ascii="Consolas" w:hAnsi="Consolas"/>
                <w:sz w:val="19"/>
              </w:rPr>
              <w:t>FORMAT=csv bash scripts/index_data.sh   # CSV ingestion</w:t>
              <w:br/>
            </w:r>
          </w:p>
        </w:tc>
      </w:tr>
    </w:tbl>
    <w:p>
      <w:pPr>
        <w:spacing w:after="120"/>
      </w:pPr>
      <w:r>
        <w:rPr>
          <w:rFonts w:ascii="Calibri" w:hAnsi="Calibri"/>
          <w:b w:val="0"/>
          <w:i w:val="0"/>
          <w:sz w:val="22"/>
        </w:rPr>
        <w:t xml:space="preserve">The script reports </w:t>
      </w:r>
      <w:r>
        <w:rPr>
          <w:rFonts w:ascii="Consolas" w:hAnsi="Consolas"/>
          <w:b w:val="0"/>
          <w:i w:val="0"/>
          <w:sz w:val="20"/>
        </w:rPr>
        <w:t>Indexed documents: 250</w:t>
      </w:r>
      <w:r>
        <w:rPr>
          <w:rFonts w:ascii="Calibri" w:hAnsi="Calibri"/>
          <w:b w:val="0"/>
          <w:i w:val="0"/>
          <w:sz w:val="22"/>
        </w:rPr>
        <w:t xml:space="preserve"> on success.</w:t>
      </w:r>
    </w:p>
    <w:p>
      <w:pPr>
        <w:spacing w:before="160" w:after="120"/>
      </w:pPr>
      <w:r>
        <w:rPr>
          <w:rFonts w:ascii="Calibri" w:hAnsi="Calibri"/>
          <w:b/>
          <w:color w:val="103A71"/>
          <w:sz w:val="26"/>
        </w:rPr>
        <w:t>Step 4 — Run sample queries</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bash scripts/sample_queries.sh</w:t>
              <w:br/>
            </w:r>
          </w:p>
        </w:tc>
      </w:tr>
    </w:tbl>
    <w:p>
      <w:pPr>
        <w:spacing w:after="120"/>
      </w:pPr>
      <w:r>
        <w:rPr>
          <w:rFonts w:ascii="Calibri" w:hAnsi="Calibri"/>
          <w:b w:val="0"/>
          <w:i w:val="0"/>
          <w:sz w:val="22"/>
        </w:rPr>
        <w:t>This walks through 15 representative queries (full-text, filter, sort, facet, range facet, highlighting, pagination, spellcheck and suggest) and prints the JSON response for each.</w:t>
      </w:r>
    </w:p>
    <w:p>
      <w:pPr>
        <w:spacing w:before="160" w:after="120"/>
      </w:pPr>
      <w:r>
        <w:rPr>
          <w:rFonts w:ascii="Calibri" w:hAnsi="Calibri"/>
          <w:b/>
          <w:color w:val="103A71"/>
          <w:sz w:val="26"/>
        </w:rPr>
        <w:t>Step 5 — Run the web app</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pip install -r backend/requirements.txt</w:t>
              <w:br/>
            </w:r>
            <w:r>
              <w:rPr>
                <w:rFonts w:ascii="Consolas" w:hAnsi="Consolas"/>
                <w:sz w:val="19"/>
              </w:rPr>
              <w:t>python backend/app.py</w:t>
              <w:br/>
            </w:r>
            <w:r>
              <w:rPr>
                <w:rFonts w:ascii="Consolas" w:hAnsi="Consolas"/>
                <w:sz w:val="19"/>
              </w:rPr>
              <w:t># Open http://localhost:5000/  (Flask serves the bundled UI)</w:t>
              <w:br/>
            </w:r>
          </w:p>
        </w:tc>
      </w:tr>
    </w:tbl>
    <w:p>
      <w:pPr>
        <w:spacing w:after="120"/>
      </w:pPr>
      <w:r>
        <w:rPr>
          <w:rFonts w:ascii="Calibri" w:hAnsi="Calibri"/>
          <w:b w:val="0"/>
          <w:i w:val="0"/>
          <w:sz w:val="22"/>
        </w:rPr>
        <w:t xml:space="preserve">The UI talks to the Flask backend at </w:t>
      </w:r>
      <w:r>
        <w:rPr>
          <w:rFonts w:ascii="Consolas" w:hAnsi="Consolas"/>
          <w:b w:val="0"/>
          <w:i w:val="0"/>
          <w:sz w:val="20"/>
        </w:rPr>
        <w:t>/api/search</w:t>
      </w:r>
      <w:r>
        <w:rPr>
          <w:rFonts w:ascii="Calibri" w:hAnsi="Calibri"/>
          <w:b w:val="0"/>
          <w:i w:val="0"/>
          <w:sz w:val="22"/>
        </w:rPr>
        <w:t xml:space="preserve">, </w:t>
      </w:r>
      <w:r>
        <w:rPr>
          <w:rFonts w:ascii="Consolas" w:hAnsi="Consolas"/>
          <w:b w:val="0"/>
          <w:i w:val="0"/>
          <w:sz w:val="20"/>
        </w:rPr>
        <w:t>/api/suggest</w:t>
      </w:r>
      <w:r>
        <w:rPr>
          <w:rFonts w:ascii="Calibri" w:hAnsi="Calibri"/>
          <w:b w:val="0"/>
          <w:i w:val="0"/>
          <w:sz w:val="22"/>
        </w:rPr>
        <w:t xml:space="preserve">, </w:t>
      </w:r>
      <w:r>
        <w:rPr>
          <w:rFonts w:ascii="Consolas" w:hAnsi="Consolas"/>
          <w:b w:val="0"/>
          <w:i w:val="0"/>
          <w:sz w:val="20"/>
        </w:rPr>
        <w:t>/api/facets</w:t>
      </w:r>
      <w:r>
        <w:rPr>
          <w:rFonts w:ascii="Calibri" w:hAnsi="Calibri"/>
          <w:b w:val="0"/>
          <w:i w:val="0"/>
          <w:sz w:val="22"/>
        </w:rPr>
        <w:t xml:space="preserve">, </w:t>
      </w:r>
      <w:r>
        <w:rPr>
          <w:rFonts w:ascii="Consolas" w:hAnsi="Consolas"/>
          <w:b w:val="0"/>
          <w:i w:val="0"/>
          <w:sz w:val="20"/>
        </w:rPr>
        <w:t>/api/book/&lt;id&gt;</w:t>
      </w:r>
      <w:r>
        <w:rPr>
          <w:rFonts w:ascii="Calibri" w:hAnsi="Calibri"/>
          <w:b w:val="0"/>
          <w:i w:val="0"/>
          <w:sz w:val="22"/>
        </w:rPr>
        <w:t xml:space="preserve"> and </w:t>
      </w:r>
      <w:r>
        <w:rPr>
          <w:rFonts w:ascii="Consolas" w:hAnsi="Consolas"/>
          <w:b w:val="0"/>
          <w:i w:val="0"/>
          <w:sz w:val="20"/>
        </w:rPr>
        <w:t>/api/health</w:t>
      </w:r>
      <w:r>
        <w:rPr>
          <w:rFonts w:ascii="Calibri" w:hAnsi="Calibri"/>
          <w:b w:val="0"/>
          <w:i w:val="0"/>
          <w:sz w:val="22"/>
        </w:rPr>
        <w:t>.</w:t>
      </w:r>
    </w:p>
    <w:p>
      <w:pPr>
        <w:pBdr>
          <w:bottom w:val="single" w:sz="8" w:space="1" w:color="AAB7C9"/>
        </w:pBdr>
      </w:pPr>
    </w:p>
    <w:p>
      <w:pPr>
        <w:spacing w:before="280" w:after="120"/>
      </w:pPr>
      <w:r>
        <w:rPr>
          <w:rFonts w:ascii="Calibri" w:hAnsi="Calibri"/>
          <w:b/>
          <w:color w:val="103A71"/>
          <w:sz w:val="32"/>
        </w:rPr>
        <w:t>5. Web Integration (Task 2)</w:t>
      </w:r>
    </w:p>
    <w:p>
      <w:pPr>
        <w:spacing w:before="160" w:after="120"/>
      </w:pPr>
      <w:r>
        <w:rPr>
          <w:rFonts w:ascii="Calibri" w:hAnsi="Calibri"/>
          <w:b/>
          <w:color w:val="103A71"/>
          <w:sz w:val="26"/>
        </w:rPr>
        <w:t>5.1 Architecture</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Browser  &lt;-&gt;  Flask (backend/app.py + search_client.py)  &lt;-&gt;  Solr (8983)</w:t>
              <w:br/>
            </w:r>
          </w:p>
        </w:tc>
      </w:tr>
    </w:tbl>
    <w:p>
      <w:pPr>
        <w:pStyle w:val="ListBullet"/>
      </w:pPr>
      <w:r>
        <w:rPr>
          <w:rFonts w:ascii="Calibri" w:hAnsi="Calibri"/>
          <w:b/>
          <w:i w:val="0"/>
          <w:sz w:val="22"/>
        </w:rPr>
        <w:t>Backend</w:t>
      </w:r>
      <w:r>
        <w:rPr>
          <w:rFonts w:ascii="Calibri" w:hAnsi="Calibri"/>
          <w:b w:val="0"/>
          <w:i w:val="0"/>
          <w:sz w:val="22"/>
        </w:rPr>
        <w:t xml:space="preserve"> — </w:t>
      </w:r>
      <w:r>
        <w:rPr>
          <w:rFonts w:ascii="Consolas" w:hAnsi="Consolas"/>
          <w:b w:val="0"/>
          <w:i w:val="0"/>
          <w:sz w:val="20"/>
        </w:rPr>
        <w:t>Flask</w:t>
      </w:r>
      <w:r>
        <w:rPr>
          <w:rFonts w:ascii="Calibri" w:hAnsi="Calibri"/>
          <w:b w:val="0"/>
          <w:i w:val="0"/>
          <w:sz w:val="22"/>
        </w:rPr>
        <w:t xml:space="preserve"> + </w:t>
      </w:r>
      <w:r>
        <w:rPr>
          <w:rFonts w:ascii="Consolas" w:hAnsi="Consolas"/>
          <w:b w:val="0"/>
          <w:i w:val="0"/>
          <w:sz w:val="20"/>
        </w:rPr>
        <w:t>flask-cors</w:t>
      </w:r>
      <w:r>
        <w:rPr>
          <w:rFonts w:ascii="Calibri" w:hAnsi="Calibri"/>
          <w:b w:val="0"/>
          <w:i w:val="0"/>
          <w:sz w:val="22"/>
        </w:rPr>
        <w:t xml:space="preserve"> + </w:t>
      </w:r>
      <w:r>
        <w:rPr>
          <w:rFonts w:ascii="Consolas" w:hAnsi="Consolas"/>
          <w:b w:val="0"/>
          <w:i w:val="0"/>
          <w:sz w:val="20"/>
        </w:rPr>
        <w:t>requests</w:t>
      </w:r>
      <w:r>
        <w:rPr>
          <w:rFonts w:ascii="Calibri" w:hAnsi="Calibri"/>
          <w:b w:val="0"/>
          <w:i w:val="0"/>
          <w:sz w:val="22"/>
        </w:rPr>
        <w:t xml:space="preserve">. A small </w:t>
      </w:r>
      <w:r>
        <w:rPr>
          <w:rFonts w:ascii="Consolas" w:hAnsi="Consolas"/>
          <w:b w:val="0"/>
          <w:i w:val="0"/>
          <w:sz w:val="20"/>
        </w:rPr>
        <w:t>SolrSearchClient</w:t>
      </w:r>
    </w:p>
    <w:p>
      <w:pPr>
        <w:spacing w:after="120"/>
      </w:pPr>
      <w:r>
        <w:rPr>
          <w:rFonts w:ascii="Calibri" w:hAnsi="Calibri"/>
          <w:b w:val="0"/>
          <w:i w:val="0"/>
          <w:sz w:val="22"/>
        </w:rPr>
        <w:t>encapsulates the Solr REST surface so the Flask routes stay declarative.</w:t>
      </w:r>
    </w:p>
    <w:p>
      <w:pPr>
        <w:pStyle w:val="ListBullet"/>
      </w:pPr>
      <w:r>
        <w:rPr>
          <w:rFonts w:ascii="Calibri" w:hAnsi="Calibri"/>
          <w:b/>
          <w:i w:val="0"/>
          <w:sz w:val="22"/>
        </w:rPr>
        <w:t>Frontend</w:t>
      </w:r>
      <w:r>
        <w:rPr>
          <w:rFonts w:ascii="Calibri" w:hAnsi="Calibri"/>
          <w:b w:val="0"/>
          <w:i w:val="0"/>
          <w:sz w:val="22"/>
        </w:rPr>
        <w:t xml:space="preserve"> — Plain HTML, modern CSS (custom properties + dark/light mode),</w:t>
      </w:r>
    </w:p>
    <w:p>
      <w:pPr>
        <w:spacing w:after="120"/>
      </w:pPr>
      <w:r>
        <w:rPr>
          <w:rFonts w:ascii="Calibri" w:hAnsi="Calibri"/>
          <w:b w:val="0"/>
          <w:i w:val="0"/>
          <w:sz w:val="22"/>
        </w:rPr>
        <w:t xml:space="preserve">and vanilla JavaScript (no build step, no framework). Communication uses the </w:t>
      </w:r>
      <w:r>
        <w:rPr>
          <w:rFonts w:ascii="Consolas" w:hAnsi="Consolas"/>
          <w:b w:val="0"/>
          <w:i w:val="0"/>
          <w:sz w:val="20"/>
        </w:rPr>
        <w:t>fetch</w:t>
      </w:r>
      <w:r>
        <w:rPr>
          <w:rFonts w:ascii="Calibri" w:hAnsi="Calibri"/>
          <w:b w:val="0"/>
          <w:i w:val="0"/>
          <w:sz w:val="22"/>
        </w:rPr>
        <w:t xml:space="preserve"> API.</w:t>
      </w:r>
    </w:p>
    <w:p>
      <w:pPr>
        <w:spacing w:before="160" w:after="120"/>
      </w:pPr>
      <w:r>
        <w:rPr>
          <w:rFonts w:ascii="Calibri" w:hAnsi="Calibri"/>
          <w:b/>
          <w:color w:val="103A71"/>
          <w:sz w:val="26"/>
        </w:rPr>
        <w:t>5.2 Features implemented</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DCE6F3"/>
          </w:tcPr>
          <w:p>
            <w:r/>
            <w:r>
              <w:rPr>
                <w:b/>
                <w:sz w:val="21"/>
              </w:rPr>
              <w:t>Feature</w:t>
            </w:r>
          </w:p>
        </w:tc>
        <w:tc>
          <w:tcPr>
            <w:tcW w:type="dxa" w:w="3249"/>
            <w:shd w:val="clear" w:color="auto" w:fill="DCE6F3"/>
          </w:tcPr>
          <w:p>
            <w:r/>
            <w:r>
              <w:rPr>
                <w:b/>
                <w:sz w:val="21"/>
              </w:rPr>
              <w:t>Where</w:t>
            </w:r>
          </w:p>
        </w:tc>
        <w:tc>
          <w:tcPr>
            <w:tcW w:type="dxa" w:w="3249"/>
            <w:shd w:val="clear" w:color="auto" w:fill="DCE6F3"/>
          </w:tcPr>
          <w:p>
            <w:r/>
            <w:r>
              <w:rPr>
                <w:b/>
                <w:sz w:val="21"/>
              </w:rPr>
              <w:t>Details</w:t>
            </w:r>
          </w:p>
        </w:tc>
      </w:tr>
      <w:tr>
        <w:tc>
          <w:tcPr>
            <w:tcW w:type="dxa" w:w="3249"/>
          </w:tcPr>
          <w:p>
            <w:r>
              <w:rPr>
                <w:sz w:val="20"/>
              </w:rPr>
            </w:r>
            <w:r>
              <w:rPr>
                <w:rFonts w:ascii="Calibri" w:hAnsi="Calibri"/>
                <w:b w:val="0"/>
                <w:i w:val="0"/>
                <w:sz w:val="20"/>
              </w:rPr>
              <w:t>Search bar with query support</w:t>
            </w:r>
          </w:p>
        </w:tc>
        <w:tc>
          <w:tcPr>
            <w:tcW w:type="dxa" w:w="3249"/>
          </w:tcPr>
          <w:p>
            <w:r>
              <w:rPr>
                <w:sz w:val="20"/>
              </w:rPr>
            </w:r>
            <w:r>
              <w:rPr>
                <w:rFonts w:ascii="Calibri" w:hAnsi="Calibri"/>
                <w:b w:val="0"/>
                <w:i w:val="0"/>
                <w:sz w:val="20"/>
              </w:rPr>
              <w:t xml:space="preserve">UI + </w:t>
            </w:r>
            <w:r>
              <w:rPr>
                <w:rFonts w:ascii="Consolas" w:hAnsi="Consolas"/>
                <w:b w:val="0"/>
                <w:i w:val="0"/>
                <w:sz w:val="20"/>
              </w:rPr>
              <w:t>/api/search</w:t>
            </w:r>
          </w:p>
        </w:tc>
        <w:tc>
          <w:tcPr>
            <w:tcW w:type="dxa" w:w="3249"/>
          </w:tcPr>
          <w:p>
            <w:r>
              <w:rPr>
                <w:sz w:val="20"/>
              </w:rPr>
            </w:r>
            <w:r>
              <w:rPr>
                <w:rFonts w:ascii="Calibri" w:hAnsi="Calibri"/>
                <w:b w:val="0"/>
                <w:i w:val="0"/>
                <w:sz w:val="20"/>
              </w:rPr>
              <w:t>Free-text, debounced 220 ms</w:t>
            </w:r>
          </w:p>
        </w:tc>
      </w:tr>
      <w:tr>
        <w:tc>
          <w:tcPr>
            <w:tcW w:type="dxa" w:w="3249"/>
          </w:tcPr>
          <w:p>
            <w:r>
              <w:rPr>
                <w:sz w:val="20"/>
              </w:rPr>
            </w:r>
            <w:r>
              <w:rPr>
                <w:rFonts w:ascii="Calibri" w:hAnsi="Calibri"/>
                <w:b w:val="0"/>
                <w:i w:val="0"/>
                <w:sz w:val="20"/>
              </w:rPr>
              <w:t>Real-time results</w:t>
            </w:r>
          </w:p>
        </w:tc>
        <w:tc>
          <w:tcPr>
            <w:tcW w:type="dxa" w:w="3249"/>
          </w:tcPr>
          <w:p>
            <w:r>
              <w:rPr>
                <w:sz w:val="20"/>
              </w:rPr>
            </w:r>
            <w:r>
              <w:rPr>
                <w:rFonts w:ascii="Calibri" w:hAnsi="Calibri"/>
                <w:b w:val="0"/>
                <w:i w:val="0"/>
                <w:sz w:val="20"/>
              </w:rPr>
              <w:t>UI</w:t>
            </w:r>
          </w:p>
        </w:tc>
        <w:tc>
          <w:tcPr>
            <w:tcW w:type="dxa" w:w="3249"/>
          </w:tcPr>
          <w:p>
            <w:r>
              <w:rPr>
                <w:sz w:val="20"/>
              </w:rPr>
            </w:r>
            <w:r>
              <w:rPr>
                <w:rFonts w:ascii="Calibri" w:hAnsi="Calibri"/>
                <w:b w:val="0"/>
                <w:i w:val="0"/>
                <w:sz w:val="20"/>
              </w:rPr>
              <w:t>Re-runs query on every keystroke after debounce</w:t>
            </w:r>
          </w:p>
        </w:tc>
      </w:tr>
      <w:tr>
        <w:tc>
          <w:tcPr>
            <w:tcW w:type="dxa" w:w="3249"/>
          </w:tcPr>
          <w:p>
            <w:r>
              <w:rPr>
                <w:sz w:val="20"/>
              </w:rPr>
            </w:r>
            <w:r>
              <w:rPr>
                <w:rFonts w:ascii="Calibri" w:hAnsi="Calibri"/>
                <w:b w:val="0"/>
                <w:i w:val="0"/>
                <w:sz w:val="20"/>
              </w:rPr>
              <w:t>Autocomplete suggestions</w:t>
            </w:r>
          </w:p>
        </w:tc>
        <w:tc>
          <w:tcPr>
            <w:tcW w:type="dxa" w:w="3249"/>
          </w:tcPr>
          <w:p>
            <w:r>
              <w:rPr>
                <w:sz w:val="20"/>
              </w:rPr>
            </w:r>
            <w:r>
              <w:rPr>
                <w:rFonts w:ascii="Calibri" w:hAnsi="Calibri"/>
                <w:b w:val="0"/>
                <w:i w:val="0"/>
                <w:sz w:val="20"/>
              </w:rPr>
              <w:t xml:space="preserve">UI + </w:t>
            </w:r>
            <w:r>
              <w:rPr>
                <w:rFonts w:ascii="Consolas" w:hAnsi="Consolas"/>
                <w:b w:val="0"/>
                <w:i w:val="0"/>
                <w:sz w:val="20"/>
              </w:rPr>
              <w:t>/api/suggest</w:t>
            </w:r>
          </w:p>
        </w:tc>
        <w:tc>
          <w:tcPr>
            <w:tcW w:type="dxa" w:w="3249"/>
          </w:tcPr>
          <w:p>
            <w:r>
              <w:rPr>
                <w:sz w:val="20"/>
              </w:rPr>
            </w:r>
            <w:r>
              <w:rPr>
                <w:rFonts w:ascii="Calibri" w:hAnsi="Calibri"/>
                <w:b w:val="0"/>
                <w:i w:val="0"/>
                <w:sz w:val="20"/>
              </w:rPr>
              <w:t xml:space="preserve">Solr Suggester when configured; otherwise prefix query on </w:t>
            </w:r>
            <w:r>
              <w:rPr>
                <w:rFonts w:ascii="Consolas" w:hAnsi="Consolas"/>
                <w:b w:val="0"/>
                <w:i w:val="0"/>
                <w:sz w:val="20"/>
              </w:rPr>
              <w:t>title_ac</w:t>
            </w:r>
          </w:p>
        </w:tc>
      </w:tr>
      <w:tr>
        <w:tc>
          <w:tcPr>
            <w:tcW w:type="dxa" w:w="3249"/>
          </w:tcPr>
          <w:p>
            <w:r>
              <w:rPr>
                <w:sz w:val="20"/>
              </w:rPr>
            </w:r>
            <w:r>
              <w:rPr>
                <w:rFonts w:ascii="Calibri" w:hAnsi="Calibri"/>
                <w:b w:val="0"/>
                <w:i w:val="0"/>
                <w:sz w:val="20"/>
              </w:rPr>
              <w:t>Filters</w:t>
            </w:r>
          </w:p>
        </w:tc>
        <w:tc>
          <w:tcPr>
            <w:tcW w:type="dxa" w:w="3249"/>
          </w:tcPr>
          <w:p>
            <w:r>
              <w:rPr>
                <w:sz w:val="20"/>
              </w:rPr>
            </w:r>
            <w:r>
              <w:rPr>
                <w:rFonts w:ascii="Calibri" w:hAnsi="Calibri"/>
                <w:b w:val="0"/>
                <w:i w:val="0"/>
                <w:sz w:val="20"/>
              </w:rPr>
              <w:t xml:space="preserve">UI + </w:t>
            </w:r>
            <w:r>
              <w:rPr>
                <w:rFonts w:ascii="Consolas" w:hAnsi="Consolas"/>
                <w:b w:val="0"/>
                <w:i w:val="0"/>
                <w:sz w:val="20"/>
              </w:rPr>
              <w:t>/api/search</w:t>
            </w:r>
          </w:p>
        </w:tc>
        <w:tc>
          <w:tcPr>
            <w:tcW w:type="dxa" w:w="3249"/>
          </w:tcPr>
          <w:p>
            <w:r>
              <w:rPr>
                <w:sz w:val="20"/>
              </w:rPr>
            </w:r>
            <w:r>
              <w:rPr>
                <w:rFonts w:ascii="Calibri" w:hAnsi="Calibri"/>
                <w:b w:val="0"/>
                <w:i w:val="0"/>
                <w:sz w:val="20"/>
              </w:rPr>
              <w:t>In-stock, min rating, year range, multi-select facets</w:t>
            </w:r>
          </w:p>
        </w:tc>
      </w:tr>
      <w:tr>
        <w:tc>
          <w:tcPr>
            <w:tcW w:type="dxa" w:w="3249"/>
          </w:tcPr>
          <w:p>
            <w:r>
              <w:rPr>
                <w:sz w:val="20"/>
              </w:rPr>
            </w:r>
            <w:r>
              <w:rPr>
                <w:rFonts w:ascii="Calibri" w:hAnsi="Calibri"/>
                <w:b w:val="0"/>
                <w:i w:val="0"/>
                <w:sz w:val="20"/>
              </w:rPr>
              <w:t>Faceted navigation</w:t>
            </w:r>
          </w:p>
        </w:tc>
        <w:tc>
          <w:tcPr>
            <w:tcW w:type="dxa" w:w="3249"/>
          </w:tcPr>
          <w:p>
            <w:r>
              <w:rPr>
                <w:sz w:val="20"/>
              </w:rPr>
            </w:r>
            <w:r>
              <w:rPr>
                <w:rFonts w:ascii="Calibri" w:hAnsi="Calibri"/>
                <w:b w:val="0"/>
                <w:i w:val="0"/>
                <w:sz w:val="20"/>
              </w:rPr>
              <w:t xml:space="preserve">UI + </w:t>
            </w:r>
            <w:r>
              <w:rPr>
                <w:rFonts w:ascii="Consolas" w:hAnsi="Consolas"/>
                <w:b w:val="0"/>
                <w:i w:val="0"/>
                <w:sz w:val="20"/>
              </w:rPr>
              <w:t>/api/search</w:t>
            </w:r>
          </w:p>
        </w:tc>
        <w:tc>
          <w:tcPr>
            <w:tcW w:type="dxa" w:w="3249"/>
          </w:tcPr>
          <w:p>
            <w:r>
              <w:rPr>
                <w:sz w:val="20"/>
              </w:rPr>
            </w:r>
            <w:r>
              <w:rPr>
                <w:rFonts w:ascii="Calibri" w:hAnsi="Calibri"/>
                <w:b w:val="0"/>
                <w:i w:val="0"/>
                <w:sz w:val="20"/>
              </w:rPr>
              <w:t>Genres, languages, publishers, tags, decade range</w:t>
            </w:r>
          </w:p>
        </w:tc>
      </w:tr>
      <w:tr>
        <w:tc>
          <w:tcPr>
            <w:tcW w:type="dxa" w:w="3249"/>
          </w:tcPr>
          <w:p>
            <w:r>
              <w:rPr>
                <w:sz w:val="20"/>
              </w:rPr>
            </w:r>
            <w:r>
              <w:rPr>
                <w:rFonts w:ascii="Calibri" w:hAnsi="Calibri"/>
                <w:b w:val="0"/>
                <w:i w:val="0"/>
                <w:sz w:val="20"/>
              </w:rPr>
              <w:t>Pagination</w:t>
            </w:r>
          </w:p>
        </w:tc>
        <w:tc>
          <w:tcPr>
            <w:tcW w:type="dxa" w:w="3249"/>
          </w:tcPr>
          <w:p>
            <w:r>
              <w:rPr>
                <w:sz w:val="20"/>
              </w:rPr>
            </w:r>
            <w:r>
              <w:rPr>
                <w:rFonts w:ascii="Calibri" w:hAnsi="Calibri"/>
                <w:b w:val="0"/>
                <w:i w:val="0"/>
                <w:sz w:val="20"/>
              </w:rPr>
              <w:t xml:space="preserve">UI + </w:t>
            </w:r>
            <w:r>
              <w:rPr>
                <w:rFonts w:ascii="Consolas" w:hAnsi="Consolas"/>
                <w:b w:val="0"/>
                <w:i w:val="0"/>
                <w:sz w:val="20"/>
              </w:rPr>
              <w:t>/api/search</w:t>
            </w:r>
          </w:p>
        </w:tc>
        <w:tc>
          <w:tcPr>
            <w:tcW w:type="dxa" w:w="3249"/>
          </w:tcPr>
          <w:p>
            <w:r>
              <w:rPr>
                <w:sz w:val="20"/>
              </w:rPr>
            </w:r>
            <w:r>
              <w:rPr>
                <w:rFonts w:ascii="Consolas" w:hAnsi="Consolas"/>
                <w:b w:val="0"/>
                <w:i w:val="0"/>
                <w:sz w:val="20"/>
              </w:rPr>
              <w:t>start</w:t>
            </w:r>
            <w:r>
              <w:rPr>
                <w:rFonts w:ascii="Calibri" w:hAnsi="Calibri"/>
                <w:b w:val="0"/>
                <w:i w:val="0"/>
                <w:sz w:val="20"/>
              </w:rPr>
              <w:t>/</w:t>
            </w:r>
            <w:r>
              <w:rPr>
                <w:rFonts w:ascii="Consolas" w:hAnsi="Consolas"/>
                <w:b w:val="0"/>
                <w:i w:val="0"/>
                <w:sz w:val="20"/>
              </w:rPr>
              <w:t>rows</w:t>
            </w:r>
            <w:r>
              <w:rPr>
                <w:rFonts w:ascii="Calibri" w:hAnsi="Calibri"/>
                <w:b w:val="0"/>
                <w:i w:val="0"/>
                <w:sz w:val="20"/>
              </w:rPr>
              <w:t xml:space="preserve"> with elision, page jump</w:t>
            </w:r>
          </w:p>
        </w:tc>
      </w:tr>
      <w:tr>
        <w:tc>
          <w:tcPr>
            <w:tcW w:type="dxa" w:w="3249"/>
          </w:tcPr>
          <w:p>
            <w:r>
              <w:rPr>
                <w:sz w:val="20"/>
              </w:rPr>
            </w:r>
            <w:r>
              <w:rPr>
                <w:rFonts w:ascii="Calibri" w:hAnsi="Calibri"/>
                <w:b w:val="0"/>
                <w:i w:val="0"/>
                <w:sz w:val="20"/>
              </w:rPr>
              <w:t>Sorting options</w:t>
            </w:r>
          </w:p>
        </w:tc>
        <w:tc>
          <w:tcPr>
            <w:tcW w:type="dxa" w:w="3249"/>
          </w:tcPr>
          <w:p>
            <w:r>
              <w:rPr>
                <w:sz w:val="20"/>
              </w:rPr>
            </w:r>
            <w:r>
              <w:rPr>
                <w:rFonts w:ascii="Calibri" w:hAnsi="Calibri"/>
                <w:b w:val="0"/>
                <w:i w:val="0"/>
                <w:sz w:val="20"/>
              </w:rPr>
              <w:t xml:space="preserve">UI + </w:t>
            </w:r>
            <w:r>
              <w:rPr>
                <w:rFonts w:ascii="Consolas" w:hAnsi="Consolas"/>
                <w:b w:val="0"/>
                <w:i w:val="0"/>
                <w:sz w:val="20"/>
              </w:rPr>
              <w:t>/api/search</w:t>
            </w:r>
          </w:p>
        </w:tc>
        <w:tc>
          <w:tcPr>
            <w:tcW w:type="dxa" w:w="3249"/>
          </w:tcPr>
          <w:p>
            <w:r>
              <w:rPr>
                <w:sz w:val="20"/>
              </w:rPr>
            </w:r>
            <w:r>
              <w:rPr>
                <w:rFonts w:ascii="Calibri" w:hAnsi="Calibri"/>
                <w:b w:val="0"/>
                <w:i w:val="0"/>
                <w:sz w:val="20"/>
              </w:rPr>
              <w:t>Relevance, rating, year, price, title</w:t>
            </w:r>
          </w:p>
        </w:tc>
      </w:tr>
      <w:tr>
        <w:tc>
          <w:tcPr>
            <w:tcW w:type="dxa" w:w="3249"/>
          </w:tcPr>
          <w:p>
            <w:r>
              <w:rPr>
                <w:sz w:val="20"/>
              </w:rPr>
            </w:r>
            <w:r>
              <w:rPr>
                <w:rFonts w:ascii="Calibri" w:hAnsi="Calibri"/>
                <w:b w:val="0"/>
                <w:i w:val="0"/>
                <w:sz w:val="20"/>
              </w:rPr>
              <w:t>Responsive UI design</w:t>
            </w:r>
          </w:p>
        </w:tc>
        <w:tc>
          <w:tcPr>
            <w:tcW w:type="dxa" w:w="3249"/>
          </w:tcPr>
          <w:p>
            <w:r>
              <w:rPr>
                <w:sz w:val="20"/>
              </w:rPr>
            </w:r>
            <w:r>
              <w:rPr>
                <w:rFonts w:ascii="Calibri" w:hAnsi="Calibri"/>
                <w:b w:val="0"/>
                <w:i w:val="0"/>
                <w:sz w:val="20"/>
              </w:rPr>
              <w:t>UI</w:t>
            </w:r>
          </w:p>
        </w:tc>
        <w:tc>
          <w:tcPr>
            <w:tcW w:type="dxa" w:w="3249"/>
          </w:tcPr>
          <w:p>
            <w:r>
              <w:rPr>
                <w:sz w:val="20"/>
              </w:rPr>
            </w:r>
            <w:r>
              <w:rPr>
                <w:rFonts w:ascii="Calibri" w:hAnsi="Calibri"/>
                <w:b w:val="0"/>
                <w:i w:val="0"/>
                <w:sz w:val="20"/>
              </w:rPr>
              <w:t>Sidebar collapses below 960 px, mobile-friendly</w:t>
            </w:r>
          </w:p>
        </w:tc>
      </w:tr>
      <w:tr>
        <w:tc>
          <w:tcPr>
            <w:tcW w:type="dxa" w:w="3249"/>
          </w:tcPr>
          <w:p>
            <w:r>
              <w:rPr>
                <w:sz w:val="20"/>
              </w:rPr>
            </w:r>
            <w:r>
              <w:rPr>
                <w:rFonts w:ascii="Calibri" w:hAnsi="Calibri"/>
                <w:b w:val="0"/>
                <w:i w:val="0"/>
                <w:sz w:val="20"/>
              </w:rPr>
              <w:t>Highlighted search terms</w:t>
            </w:r>
          </w:p>
        </w:tc>
        <w:tc>
          <w:tcPr>
            <w:tcW w:type="dxa" w:w="3249"/>
          </w:tcPr>
          <w:p>
            <w:r>
              <w:rPr>
                <w:sz w:val="20"/>
              </w:rPr>
            </w:r>
            <w:r>
              <w:rPr>
                <w:rFonts w:ascii="Calibri" w:hAnsi="Calibri"/>
                <w:b w:val="0"/>
                <w:i w:val="0"/>
                <w:sz w:val="20"/>
              </w:rPr>
              <w:t xml:space="preserve">UI + Solr </w:t>
            </w:r>
            <w:r>
              <w:rPr>
                <w:rFonts w:ascii="Consolas" w:hAnsi="Consolas"/>
                <w:b w:val="0"/>
                <w:i w:val="0"/>
                <w:sz w:val="20"/>
              </w:rPr>
              <w:t>hl</w:t>
            </w:r>
          </w:p>
        </w:tc>
        <w:tc>
          <w:tcPr>
            <w:tcW w:type="dxa" w:w="3249"/>
          </w:tcPr>
          <w:p>
            <w:r>
              <w:rPr>
                <w:sz w:val="20"/>
              </w:rPr>
            </w:r>
            <w:r>
              <w:rPr>
                <w:rFonts w:ascii="Consolas" w:hAnsi="Consolas"/>
                <w:b w:val="0"/>
                <w:i w:val="0"/>
                <w:sz w:val="20"/>
              </w:rPr>
              <w:t>&lt;mark&gt;</w:t>
            </w:r>
            <w:r>
              <w:rPr>
                <w:rFonts w:ascii="Calibri" w:hAnsi="Calibri"/>
                <w:b w:val="0"/>
                <w:i w:val="0"/>
                <w:sz w:val="20"/>
              </w:rPr>
              <w:t xml:space="preserve"> tags on title and description</w:t>
            </w:r>
          </w:p>
        </w:tc>
      </w:tr>
      <w:tr>
        <w:tc>
          <w:tcPr>
            <w:tcW w:type="dxa" w:w="3249"/>
          </w:tcPr>
          <w:p>
            <w:r>
              <w:rPr>
                <w:sz w:val="20"/>
              </w:rPr>
            </w:r>
            <w:r>
              <w:rPr>
                <w:rFonts w:ascii="Calibri" w:hAnsi="Calibri"/>
                <w:b w:val="0"/>
                <w:i w:val="0"/>
                <w:sz w:val="20"/>
              </w:rPr>
              <w:t>Health pill</w:t>
            </w:r>
          </w:p>
        </w:tc>
        <w:tc>
          <w:tcPr>
            <w:tcW w:type="dxa" w:w="3249"/>
          </w:tcPr>
          <w:p>
            <w:r>
              <w:rPr>
                <w:sz w:val="20"/>
              </w:rPr>
            </w:r>
            <w:r>
              <w:rPr>
                <w:rFonts w:ascii="Calibri" w:hAnsi="Calibri"/>
                <w:b w:val="0"/>
                <w:i w:val="0"/>
                <w:sz w:val="20"/>
              </w:rPr>
              <w:t xml:space="preserve">UI + </w:t>
            </w:r>
            <w:r>
              <w:rPr>
                <w:rFonts w:ascii="Consolas" w:hAnsi="Consolas"/>
                <w:b w:val="0"/>
                <w:i w:val="0"/>
                <w:sz w:val="20"/>
              </w:rPr>
              <w:t>/api/health</w:t>
            </w:r>
          </w:p>
        </w:tc>
        <w:tc>
          <w:tcPr>
            <w:tcW w:type="dxa" w:w="3249"/>
          </w:tcPr>
          <w:p>
            <w:r>
              <w:rPr>
                <w:sz w:val="20"/>
              </w:rPr>
            </w:r>
            <w:r>
              <w:rPr>
                <w:rFonts w:ascii="Calibri" w:hAnsi="Calibri"/>
                <w:b w:val="0"/>
                <w:i w:val="0"/>
                <w:sz w:val="20"/>
              </w:rPr>
              <w:t>Polls every 30 s, shows doc count</w:t>
            </w:r>
          </w:p>
        </w:tc>
      </w:tr>
      <w:tr>
        <w:tc>
          <w:tcPr>
            <w:tcW w:type="dxa" w:w="3249"/>
          </w:tcPr>
          <w:p>
            <w:r>
              <w:rPr>
                <w:sz w:val="20"/>
              </w:rPr>
            </w:r>
            <w:r>
              <w:rPr>
                <w:rFonts w:ascii="Calibri" w:hAnsi="Calibri"/>
                <w:b w:val="0"/>
                <w:i w:val="0"/>
                <w:sz w:val="20"/>
              </w:rPr>
              <w:t>Detail modal</w:t>
            </w:r>
          </w:p>
        </w:tc>
        <w:tc>
          <w:tcPr>
            <w:tcW w:type="dxa" w:w="3249"/>
          </w:tcPr>
          <w:p>
            <w:r>
              <w:rPr>
                <w:sz w:val="20"/>
              </w:rPr>
            </w:r>
            <w:r>
              <w:rPr>
                <w:rFonts w:ascii="Calibri" w:hAnsi="Calibri"/>
                <w:b w:val="0"/>
                <w:i w:val="0"/>
                <w:sz w:val="20"/>
              </w:rPr>
              <w:t xml:space="preserve">UI + </w:t>
            </w:r>
            <w:r>
              <w:rPr>
                <w:rFonts w:ascii="Consolas" w:hAnsi="Consolas"/>
                <w:b w:val="0"/>
                <w:i w:val="0"/>
                <w:sz w:val="20"/>
              </w:rPr>
              <w:t>/api/book/&lt;id&gt;</w:t>
            </w:r>
          </w:p>
        </w:tc>
        <w:tc>
          <w:tcPr>
            <w:tcW w:type="dxa" w:w="3249"/>
          </w:tcPr>
          <w:p>
            <w:r>
              <w:rPr>
                <w:sz w:val="20"/>
              </w:rPr>
            </w:r>
            <w:r>
              <w:rPr>
                <w:rFonts w:ascii="Calibri" w:hAnsi="Calibri"/>
                <w:b w:val="0"/>
                <w:i w:val="0"/>
                <w:sz w:val="20"/>
              </w:rPr>
              <w:t>Full document view with all fields</w:t>
            </w:r>
          </w:p>
        </w:tc>
      </w:tr>
    </w:tbl>
    <w:p>
      <w:pPr>
        <w:spacing w:before="160" w:after="120"/>
      </w:pPr>
      <w:r>
        <w:rPr>
          <w:rFonts w:ascii="Calibri" w:hAnsi="Calibri"/>
          <w:b/>
          <w:color w:val="103A71"/>
          <w:sz w:val="26"/>
        </w:rPr>
        <w:t>5.3 Notable design choices</w:t>
      </w:r>
    </w:p>
    <w:p>
      <w:pPr>
        <w:pStyle w:val="ListBullet"/>
      </w:pPr>
      <w:r>
        <w:rPr>
          <w:rFonts w:ascii="Calibri" w:hAnsi="Calibri"/>
          <w:b/>
          <w:i w:val="0"/>
          <w:sz w:val="22"/>
        </w:rPr>
        <w:t>No build step.</w:t>
      </w:r>
      <w:r>
        <w:rPr>
          <w:rFonts w:ascii="Calibri" w:hAnsi="Calibri"/>
          <w:b w:val="0"/>
          <w:i w:val="0"/>
          <w:sz w:val="22"/>
        </w:rPr>
        <w:t xml:space="preserve"> The frontend is shipped as static files so reviewers can</w:t>
      </w:r>
    </w:p>
    <w:p>
      <w:pPr>
        <w:spacing w:after="120"/>
      </w:pPr>
      <w:r>
        <w:rPr>
          <w:rFonts w:ascii="Calibri" w:hAnsi="Calibri"/>
          <w:b w:val="0"/>
          <w:i w:val="0"/>
          <w:sz w:val="22"/>
        </w:rPr>
        <w:t xml:space="preserve">open </w:t>
      </w:r>
      <w:r>
        <w:rPr>
          <w:rFonts w:ascii="Consolas" w:hAnsi="Consolas"/>
          <w:b w:val="0"/>
          <w:i w:val="0"/>
          <w:sz w:val="20"/>
        </w:rPr>
        <w:t>index.html</w:t>
      </w:r>
      <w:r>
        <w:rPr>
          <w:rFonts w:ascii="Calibri" w:hAnsi="Calibri"/>
          <w:b w:val="0"/>
          <w:i w:val="0"/>
          <w:sz w:val="22"/>
        </w:rPr>
        <w:t xml:space="preserve"> directly. Flask also serves it from the same origin to side-step CORS in the simple case.</w:t>
      </w:r>
    </w:p>
    <w:p>
      <w:pPr>
        <w:pStyle w:val="ListBullet"/>
      </w:pPr>
      <w:r>
        <w:rPr>
          <w:rFonts w:ascii="Calibri" w:hAnsi="Calibri"/>
          <w:b/>
          <w:i w:val="0"/>
          <w:sz w:val="22"/>
        </w:rPr>
        <w:t>Debounced live search.</w:t>
      </w:r>
      <w:r>
        <w:rPr>
          <w:rFonts w:ascii="Calibri" w:hAnsi="Calibri"/>
          <w:b w:val="0"/>
          <w:i w:val="0"/>
          <w:sz w:val="22"/>
        </w:rPr>
        <w:t xml:space="preserve"> A 220 ms debounce keeps Solr from being</w:t>
      </w:r>
    </w:p>
    <w:p>
      <w:pPr>
        <w:spacing w:after="120"/>
      </w:pPr>
      <w:r>
        <w:rPr>
          <w:rFonts w:ascii="Calibri" w:hAnsi="Calibri"/>
          <w:b w:val="0"/>
          <w:i w:val="0"/>
          <w:sz w:val="22"/>
        </w:rPr>
        <w:t xml:space="preserve">hammered while still feeling instant. </w:t>
      </w:r>
      <w:r>
        <w:rPr>
          <w:rFonts w:ascii="Consolas" w:hAnsi="Consolas"/>
          <w:b w:val="0"/>
          <w:i w:val="0"/>
          <w:sz w:val="20"/>
        </w:rPr>
        <w:t>AbortController</w:t>
      </w:r>
      <w:r>
        <w:rPr>
          <w:rFonts w:ascii="Calibri" w:hAnsi="Calibri"/>
          <w:b w:val="0"/>
          <w:i w:val="0"/>
          <w:sz w:val="22"/>
        </w:rPr>
        <w:t xml:space="preserve"> cancels in-flight requests when the user keeps typing.</w:t>
      </w:r>
    </w:p>
    <w:p>
      <w:pPr>
        <w:pStyle w:val="ListBullet"/>
      </w:pPr>
      <w:r>
        <w:rPr>
          <w:rFonts w:ascii="Calibri" w:hAnsi="Calibri"/>
          <w:b/>
          <w:i w:val="0"/>
          <w:sz w:val="22"/>
        </w:rPr>
        <w:t>Decoupled search client.</w:t>
      </w:r>
      <w:r>
        <w:rPr>
          <w:rFonts w:ascii="Calibri" w:hAnsi="Calibri"/>
          <w:b w:val="0"/>
          <w:i w:val="0"/>
          <w:sz w:val="22"/>
        </w:rPr>
        <w:t xml:space="preserve"> All Solr knowledge lives in</w:t>
      </w:r>
    </w:p>
    <w:p>
      <w:pPr>
        <w:spacing w:after="120"/>
      </w:pPr>
      <w:r>
        <w:rPr>
          <w:rFonts w:ascii="Consolas" w:hAnsi="Consolas"/>
          <w:b w:val="0"/>
          <w:i w:val="0"/>
          <w:sz w:val="20"/>
        </w:rPr>
        <w:t>backend/search_client.py</w:t>
      </w:r>
      <w:r>
        <w:rPr>
          <w:rFonts w:ascii="Calibri" w:hAnsi="Calibri"/>
          <w:b w:val="0"/>
          <w:i w:val="0"/>
          <w:sz w:val="22"/>
        </w:rPr>
        <w:t>. Swapping in Elasticsearch or OpenSearch later is a single-file change.</w:t>
      </w:r>
    </w:p>
    <w:p>
      <w:pPr>
        <w:pStyle w:val="ListBullet"/>
      </w:pPr>
      <w:r>
        <w:rPr>
          <w:rFonts w:ascii="Calibri" w:hAnsi="Calibri"/>
          <w:b/>
          <w:i w:val="0"/>
          <w:sz w:val="22"/>
        </w:rPr>
        <w:t>Idempotent setup.</w:t>
      </w:r>
      <w:r>
        <w:rPr>
          <w:rFonts w:ascii="Calibri" w:hAnsi="Calibri"/>
          <w:b w:val="0"/>
          <w:i w:val="0"/>
          <w:sz w:val="22"/>
        </w:rPr>
        <w:t xml:space="preserve"> Every script can be re-run safely. The schema script</w:t>
      </w:r>
    </w:p>
    <w:p>
      <w:pPr>
        <w:spacing w:after="120"/>
      </w:pPr>
      <w:r>
        <w:rPr>
          <w:rFonts w:ascii="Calibri" w:hAnsi="Calibri"/>
          <w:b w:val="0"/>
          <w:i w:val="0"/>
          <w:sz w:val="22"/>
        </w:rPr>
        <w:t>ignores "already exists" errors; the indexer commits at the end and reports the document count.</w:t>
      </w:r>
    </w:p>
    <w:p>
      <w:pPr>
        <w:pBdr>
          <w:bottom w:val="single" w:sz="8" w:space="1" w:color="AAB7C9"/>
        </w:pBdr>
      </w:pPr>
    </w:p>
    <w:p>
      <w:pPr>
        <w:spacing w:before="280" w:after="120"/>
      </w:pPr>
      <w:r>
        <w:rPr>
          <w:rFonts w:ascii="Calibri" w:hAnsi="Calibri"/>
          <w:b/>
          <w:color w:val="103A71"/>
          <w:sz w:val="32"/>
        </w:rPr>
        <w:t>6. Screenshots of Outputs</w:t>
      </w:r>
    </w:p>
    <w:p>
      <w:pPr>
        <w:spacing w:after="120"/>
      </w:pPr>
      <w:r>
        <w:rPr>
          <w:rFonts w:ascii="Calibri" w:hAnsi="Calibri"/>
          <w:b w:val="0"/>
          <w:i w:val="0"/>
          <w:sz w:val="22"/>
        </w:rPr>
        <w:t xml:space="preserve">Screenshots should be captured by following </w:t>
      </w:r>
      <w:r>
        <w:rPr>
          <w:rFonts w:ascii="Consolas" w:hAnsi="Consolas"/>
          <w:b w:val="0"/>
          <w:i w:val="0"/>
          <w:sz w:val="20"/>
        </w:rPr>
        <w:t>docs/RUN_STEP_BY_STEP.md</w:t>
      </w:r>
      <w:r>
        <w:rPr>
          <w:rFonts w:ascii="Calibri" w:hAnsi="Calibri"/>
          <w:b w:val="0"/>
          <w:i w:val="0"/>
          <w:sz w:val="22"/>
        </w:rPr>
        <w:t xml:space="preserve">. Each file is saved in </w:t>
      </w:r>
      <w:r>
        <w:rPr>
          <w:rFonts w:ascii="Consolas" w:hAnsi="Consolas"/>
          <w:b w:val="0"/>
          <w:i w:val="0"/>
          <w:sz w:val="20"/>
        </w:rPr>
        <w:t>docs/screenshots/</w:t>
      </w:r>
      <w:r>
        <w:rPr>
          <w:rFonts w:ascii="Calibri" w:hAnsi="Calibri"/>
          <w:b w:val="0"/>
          <w:i w:val="0"/>
          <w:sz w:val="22"/>
        </w:rPr>
        <w:t xml:space="preserve"> and embedded in the final Word document using </w:t>
      </w:r>
      <w:r>
        <w:rPr>
          <w:rFonts w:ascii="Consolas" w:hAnsi="Consolas"/>
          <w:b w:val="0"/>
          <w:i w:val="0"/>
          <w:sz w:val="20"/>
        </w:rPr>
        <w:t>docs/generate_report.py</w:t>
      </w:r>
      <w:r>
        <w:rPr>
          <w:rFonts w:ascii="Calibri" w:hAnsi="Calibri"/>
          <w:b w:val="0"/>
          <w:i w:val="0"/>
          <w:sz w:val="22"/>
        </w:rPr>
        <w:t>.</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DCE6F3"/>
          </w:tcPr>
          <w:p>
            <w:r/>
            <w:r>
              <w:rPr>
                <w:b/>
                <w:sz w:val="21"/>
              </w:rPr>
              <w:t>Screenshot</w:t>
            </w:r>
          </w:p>
        </w:tc>
        <w:tc>
          <w:tcPr>
            <w:tcW w:type="dxa" w:w="4873"/>
            <w:shd w:val="clear" w:color="auto" w:fill="DCE6F3"/>
          </w:tcPr>
          <w:p>
            <w:r/>
            <w:r>
              <w:rPr>
                <w:b/>
                <w:sz w:val="21"/>
              </w:rPr>
              <w:t>What it shows</w:t>
            </w:r>
          </w:p>
        </w:tc>
      </w:tr>
      <w:tr>
        <w:tc>
          <w:tcPr>
            <w:tcW w:type="dxa" w:w="4873"/>
          </w:tcPr>
          <w:p>
            <w:r>
              <w:rPr>
                <w:sz w:val="20"/>
              </w:rPr>
            </w:r>
            <w:r>
              <w:rPr>
                <w:rFonts w:ascii="Consolas" w:hAnsi="Consolas"/>
                <w:b w:val="0"/>
                <w:i w:val="0"/>
                <w:sz w:val="20"/>
              </w:rPr>
              <w:t>01-solrcloud-graph.png</w:t>
            </w:r>
          </w:p>
        </w:tc>
        <w:tc>
          <w:tcPr>
            <w:tcW w:type="dxa" w:w="4873"/>
          </w:tcPr>
          <w:p>
            <w:r>
              <w:rPr>
                <w:sz w:val="20"/>
              </w:rPr>
            </w:r>
            <w:r>
              <w:rPr>
                <w:rFonts w:ascii="Calibri" w:hAnsi="Calibri"/>
                <w:b w:val="0"/>
                <w:i w:val="0"/>
                <w:sz w:val="20"/>
              </w:rPr>
              <w:t xml:space="preserve">SolrCloud graph showing two live nodes and the </w:t>
            </w:r>
            <w:r>
              <w:rPr>
                <w:rFonts w:ascii="Consolas" w:hAnsi="Consolas"/>
                <w:b w:val="0"/>
                <w:i w:val="0"/>
                <w:sz w:val="20"/>
              </w:rPr>
              <w:t>books</w:t>
            </w:r>
            <w:r>
              <w:rPr>
                <w:rFonts w:ascii="Calibri" w:hAnsi="Calibri"/>
                <w:b w:val="0"/>
                <w:i w:val="0"/>
                <w:sz w:val="20"/>
              </w:rPr>
              <w:t xml:space="preserve"> collection</w:t>
            </w:r>
          </w:p>
        </w:tc>
      </w:tr>
      <w:tr>
        <w:tc>
          <w:tcPr>
            <w:tcW w:type="dxa" w:w="4873"/>
          </w:tcPr>
          <w:p>
            <w:r>
              <w:rPr>
                <w:sz w:val="20"/>
              </w:rPr>
            </w:r>
            <w:r>
              <w:rPr>
                <w:rFonts w:ascii="Consolas" w:hAnsi="Consolas"/>
                <w:b w:val="0"/>
                <w:i w:val="0"/>
                <w:sz w:val="20"/>
              </w:rPr>
              <w:t>02-collection-shards.png</w:t>
            </w:r>
          </w:p>
        </w:tc>
        <w:tc>
          <w:tcPr>
            <w:tcW w:type="dxa" w:w="4873"/>
          </w:tcPr>
          <w:p>
            <w:r>
              <w:rPr>
                <w:sz w:val="20"/>
              </w:rPr>
            </w:r>
            <w:r>
              <w:rPr>
                <w:rFonts w:ascii="Calibri" w:hAnsi="Calibri"/>
                <w:b w:val="0"/>
                <w:i w:val="0"/>
                <w:sz w:val="20"/>
              </w:rPr>
              <w:t>Collection details showing 2 shards and 2 replicas</w:t>
            </w:r>
          </w:p>
        </w:tc>
      </w:tr>
      <w:tr>
        <w:tc>
          <w:tcPr>
            <w:tcW w:type="dxa" w:w="4873"/>
          </w:tcPr>
          <w:p>
            <w:r>
              <w:rPr>
                <w:sz w:val="20"/>
              </w:rPr>
            </w:r>
            <w:r>
              <w:rPr>
                <w:rFonts w:ascii="Consolas" w:hAnsi="Consolas"/>
                <w:b w:val="0"/>
                <w:i w:val="0"/>
                <w:sz w:val="20"/>
              </w:rPr>
              <w:t>03-install-resources.png</w:t>
            </w:r>
          </w:p>
        </w:tc>
        <w:tc>
          <w:tcPr>
            <w:tcW w:type="dxa" w:w="4873"/>
          </w:tcPr>
          <w:p>
            <w:r>
              <w:rPr>
                <w:sz w:val="20"/>
              </w:rPr>
            </w:r>
            <w:r>
              <w:rPr>
                <w:rFonts w:ascii="Calibri" w:hAnsi="Calibri"/>
                <w:b w:val="0"/>
                <w:i w:val="0"/>
                <w:sz w:val="20"/>
              </w:rPr>
              <w:t>Terminal output for synonym/stopword resource installation</w:t>
            </w:r>
          </w:p>
        </w:tc>
      </w:tr>
      <w:tr>
        <w:tc>
          <w:tcPr>
            <w:tcW w:type="dxa" w:w="4873"/>
          </w:tcPr>
          <w:p>
            <w:r>
              <w:rPr>
                <w:sz w:val="20"/>
              </w:rPr>
            </w:r>
            <w:r>
              <w:rPr>
                <w:rFonts w:ascii="Consolas" w:hAnsi="Consolas"/>
                <w:b w:val="0"/>
                <w:i w:val="0"/>
                <w:sz w:val="20"/>
              </w:rPr>
              <w:t>04-apply-schema.png</w:t>
            </w:r>
          </w:p>
        </w:tc>
        <w:tc>
          <w:tcPr>
            <w:tcW w:type="dxa" w:w="4873"/>
          </w:tcPr>
          <w:p>
            <w:r>
              <w:rPr>
                <w:sz w:val="20"/>
              </w:rPr>
            </w:r>
            <w:r>
              <w:rPr>
                <w:rFonts w:ascii="Calibri" w:hAnsi="Calibri"/>
                <w:b w:val="0"/>
                <w:i w:val="0"/>
                <w:sz w:val="20"/>
              </w:rPr>
              <w:t>Terminal output for Schema API setup</w:t>
            </w:r>
          </w:p>
        </w:tc>
      </w:tr>
      <w:tr>
        <w:tc>
          <w:tcPr>
            <w:tcW w:type="dxa" w:w="4873"/>
          </w:tcPr>
          <w:p>
            <w:r>
              <w:rPr>
                <w:sz w:val="20"/>
              </w:rPr>
            </w:r>
            <w:r>
              <w:rPr>
                <w:rFonts w:ascii="Consolas" w:hAnsi="Consolas"/>
                <w:b w:val="0"/>
                <w:i w:val="0"/>
                <w:sz w:val="20"/>
              </w:rPr>
              <w:t>05-schema-browser.png</w:t>
            </w:r>
          </w:p>
        </w:tc>
        <w:tc>
          <w:tcPr>
            <w:tcW w:type="dxa" w:w="4873"/>
          </w:tcPr>
          <w:p>
            <w:r>
              <w:rPr>
                <w:sz w:val="20"/>
              </w:rPr>
            </w:r>
            <w:r>
              <w:rPr>
                <w:rFonts w:ascii="Calibri" w:hAnsi="Calibri"/>
                <w:b w:val="0"/>
                <w:i w:val="0"/>
                <w:sz w:val="20"/>
              </w:rPr>
              <w:t>Solr schema browser listing custom fields</w:t>
            </w:r>
          </w:p>
        </w:tc>
      </w:tr>
      <w:tr>
        <w:tc>
          <w:tcPr>
            <w:tcW w:type="dxa" w:w="4873"/>
          </w:tcPr>
          <w:p>
            <w:r>
              <w:rPr>
                <w:sz w:val="20"/>
              </w:rPr>
            </w:r>
            <w:r>
              <w:rPr>
                <w:rFonts w:ascii="Consolas" w:hAnsi="Consolas"/>
                <w:b w:val="0"/>
                <w:i w:val="0"/>
                <w:sz w:val="20"/>
              </w:rPr>
              <w:t>06-generate-dataset.png</w:t>
            </w:r>
          </w:p>
        </w:tc>
        <w:tc>
          <w:tcPr>
            <w:tcW w:type="dxa" w:w="4873"/>
          </w:tcPr>
          <w:p>
            <w:r>
              <w:rPr>
                <w:sz w:val="20"/>
              </w:rPr>
            </w:r>
            <w:r>
              <w:rPr>
                <w:rFonts w:ascii="Calibri" w:hAnsi="Calibri"/>
                <w:b w:val="0"/>
                <w:i w:val="0"/>
                <w:sz w:val="20"/>
              </w:rPr>
              <w:t>Terminal output of deterministic dataset generation</w:t>
            </w:r>
          </w:p>
        </w:tc>
      </w:tr>
      <w:tr>
        <w:tc>
          <w:tcPr>
            <w:tcW w:type="dxa" w:w="4873"/>
          </w:tcPr>
          <w:p>
            <w:r>
              <w:rPr>
                <w:sz w:val="20"/>
              </w:rPr>
            </w:r>
            <w:r>
              <w:rPr>
                <w:rFonts w:ascii="Consolas" w:hAnsi="Consolas"/>
                <w:b w:val="0"/>
                <w:i w:val="0"/>
                <w:sz w:val="20"/>
              </w:rPr>
              <w:t>07-index-data.png</w:t>
            </w:r>
          </w:p>
        </w:tc>
        <w:tc>
          <w:tcPr>
            <w:tcW w:type="dxa" w:w="4873"/>
          </w:tcPr>
          <w:p>
            <w:r>
              <w:rPr>
                <w:sz w:val="20"/>
              </w:rPr>
            </w:r>
            <w:r>
              <w:rPr>
                <w:rFonts w:ascii="Calibri" w:hAnsi="Calibri"/>
                <w:b w:val="0"/>
                <w:i w:val="0"/>
                <w:sz w:val="20"/>
              </w:rPr>
              <w:t xml:space="preserve">Terminal output of </w:t>
            </w:r>
            <w:r>
              <w:rPr>
                <w:rFonts w:ascii="Consolas" w:hAnsi="Consolas"/>
                <w:b w:val="0"/>
                <w:i w:val="0"/>
                <w:sz w:val="20"/>
              </w:rPr>
              <w:t>index_data.sh</w:t>
            </w:r>
            <w:r>
              <w:rPr>
                <w:rFonts w:ascii="Calibri" w:hAnsi="Calibri"/>
                <w:b w:val="0"/>
                <w:i w:val="0"/>
                <w:sz w:val="20"/>
              </w:rPr>
              <w:t xml:space="preserve"> showing 250 indexed documents</w:t>
            </w:r>
          </w:p>
        </w:tc>
      </w:tr>
      <w:tr>
        <w:tc>
          <w:tcPr>
            <w:tcW w:type="dxa" w:w="4873"/>
          </w:tcPr>
          <w:p>
            <w:r>
              <w:rPr>
                <w:sz w:val="20"/>
              </w:rPr>
            </w:r>
            <w:r>
              <w:rPr>
                <w:rFonts w:ascii="Consolas" w:hAnsi="Consolas"/>
                <w:b w:val="0"/>
                <w:i w:val="0"/>
                <w:sz w:val="20"/>
              </w:rPr>
              <w:t>08-doc-count.png</w:t>
            </w:r>
          </w:p>
        </w:tc>
        <w:tc>
          <w:tcPr>
            <w:tcW w:type="dxa" w:w="4873"/>
          </w:tcPr>
          <w:p>
            <w:r>
              <w:rPr>
                <w:sz w:val="20"/>
              </w:rPr>
            </w:r>
            <w:r>
              <w:rPr>
                <w:rFonts w:ascii="Calibri" w:hAnsi="Calibri"/>
                <w:b w:val="0"/>
                <w:i w:val="0"/>
                <w:sz w:val="20"/>
              </w:rPr>
              <w:t xml:space="preserve">Solr Admin query output showing </w:t>
            </w:r>
            <w:r>
              <w:rPr>
                <w:rFonts w:ascii="Consolas" w:hAnsi="Consolas"/>
                <w:b w:val="0"/>
                <w:i w:val="0"/>
                <w:sz w:val="20"/>
              </w:rPr>
              <w:t>numFound: 250</w:t>
            </w:r>
          </w:p>
        </w:tc>
      </w:tr>
      <w:tr>
        <w:tc>
          <w:tcPr>
            <w:tcW w:type="dxa" w:w="4873"/>
          </w:tcPr>
          <w:p>
            <w:r>
              <w:rPr>
                <w:sz w:val="20"/>
              </w:rPr>
            </w:r>
            <w:r>
              <w:rPr>
                <w:rFonts w:ascii="Consolas" w:hAnsi="Consolas"/>
                <w:b w:val="0"/>
                <w:i w:val="0"/>
                <w:sz w:val="20"/>
              </w:rPr>
              <w:t>09-sample-queries.png</w:t>
            </w:r>
          </w:p>
        </w:tc>
        <w:tc>
          <w:tcPr>
            <w:tcW w:type="dxa" w:w="4873"/>
          </w:tcPr>
          <w:p>
            <w:r>
              <w:rPr>
                <w:sz w:val="20"/>
              </w:rPr>
            </w:r>
            <w:r>
              <w:rPr>
                <w:rFonts w:ascii="Calibri" w:hAnsi="Calibri"/>
                <w:b w:val="0"/>
                <w:i w:val="0"/>
                <w:sz w:val="20"/>
              </w:rPr>
              <w:t xml:space="preserve">Output of </w:t>
            </w:r>
            <w:r>
              <w:rPr>
                <w:rFonts w:ascii="Consolas" w:hAnsi="Consolas"/>
                <w:b w:val="0"/>
                <w:i w:val="0"/>
                <w:sz w:val="20"/>
              </w:rPr>
              <w:t>sample_queries.sh</w:t>
            </w:r>
          </w:p>
        </w:tc>
      </w:tr>
      <w:tr>
        <w:tc>
          <w:tcPr>
            <w:tcW w:type="dxa" w:w="4873"/>
          </w:tcPr>
          <w:p>
            <w:r>
              <w:rPr>
                <w:sz w:val="20"/>
              </w:rPr>
            </w:r>
            <w:r>
              <w:rPr>
                <w:rFonts w:ascii="Consolas" w:hAnsi="Consolas"/>
                <w:b w:val="0"/>
                <w:i w:val="0"/>
                <w:sz w:val="20"/>
              </w:rPr>
              <w:t>10-faceted-search.png</w:t>
            </w:r>
          </w:p>
        </w:tc>
        <w:tc>
          <w:tcPr>
            <w:tcW w:type="dxa" w:w="4873"/>
          </w:tcPr>
          <w:p>
            <w:r>
              <w:rPr>
                <w:sz w:val="20"/>
              </w:rPr>
            </w:r>
            <w:r>
              <w:rPr>
                <w:rFonts w:ascii="Calibri" w:hAnsi="Calibri"/>
                <w:b w:val="0"/>
                <w:i w:val="0"/>
                <w:sz w:val="20"/>
              </w:rPr>
              <w:t>Solr Admin faceted-search output</w:t>
            </w:r>
          </w:p>
        </w:tc>
      </w:tr>
      <w:tr>
        <w:tc>
          <w:tcPr>
            <w:tcW w:type="dxa" w:w="4873"/>
          </w:tcPr>
          <w:p>
            <w:r>
              <w:rPr>
                <w:sz w:val="20"/>
              </w:rPr>
            </w:r>
            <w:r>
              <w:rPr>
                <w:rFonts w:ascii="Consolas" w:hAnsi="Consolas"/>
                <w:b w:val="0"/>
                <w:i w:val="0"/>
                <w:sz w:val="20"/>
              </w:rPr>
              <w:t>11-highlighting.png</w:t>
            </w:r>
          </w:p>
        </w:tc>
        <w:tc>
          <w:tcPr>
            <w:tcW w:type="dxa" w:w="4873"/>
          </w:tcPr>
          <w:p>
            <w:r>
              <w:rPr>
                <w:sz w:val="20"/>
              </w:rPr>
            </w:r>
            <w:r>
              <w:rPr>
                <w:rFonts w:ascii="Calibri" w:hAnsi="Calibri"/>
                <w:b w:val="0"/>
                <w:i w:val="0"/>
                <w:sz w:val="20"/>
              </w:rPr>
              <w:t>Solr Admin highlighting output</w:t>
            </w:r>
          </w:p>
        </w:tc>
      </w:tr>
      <w:tr>
        <w:tc>
          <w:tcPr>
            <w:tcW w:type="dxa" w:w="4873"/>
          </w:tcPr>
          <w:p>
            <w:r>
              <w:rPr>
                <w:sz w:val="20"/>
              </w:rPr>
            </w:r>
            <w:r>
              <w:rPr>
                <w:rFonts w:ascii="Consolas" w:hAnsi="Consolas"/>
                <w:b w:val="0"/>
                <w:i w:val="0"/>
                <w:sz w:val="20"/>
              </w:rPr>
              <w:t>12-web-ui-home.png</w:t>
            </w:r>
          </w:p>
        </w:tc>
        <w:tc>
          <w:tcPr>
            <w:tcW w:type="dxa" w:w="4873"/>
          </w:tcPr>
          <w:p>
            <w:r>
              <w:rPr>
                <w:sz w:val="20"/>
              </w:rPr>
            </w:r>
            <w:r>
              <w:rPr>
                <w:rFonts w:ascii="Calibri" w:hAnsi="Calibri"/>
                <w:b w:val="0"/>
                <w:i w:val="0"/>
                <w:sz w:val="20"/>
              </w:rPr>
              <w:t>Web UI first load with search bar, facets and results</w:t>
            </w:r>
          </w:p>
        </w:tc>
      </w:tr>
      <w:tr>
        <w:tc>
          <w:tcPr>
            <w:tcW w:type="dxa" w:w="4873"/>
          </w:tcPr>
          <w:p>
            <w:r>
              <w:rPr>
                <w:sz w:val="20"/>
              </w:rPr>
            </w:r>
            <w:r>
              <w:rPr>
                <w:rFonts w:ascii="Consolas" w:hAnsi="Consolas"/>
                <w:b w:val="0"/>
                <w:i w:val="0"/>
                <w:sz w:val="20"/>
              </w:rPr>
              <w:t>13-web-search-highlight.png</w:t>
            </w:r>
          </w:p>
        </w:tc>
        <w:tc>
          <w:tcPr>
            <w:tcW w:type="dxa" w:w="4873"/>
          </w:tcPr>
          <w:p>
            <w:r>
              <w:rPr>
                <w:sz w:val="20"/>
              </w:rPr>
            </w:r>
            <w:r>
              <w:rPr>
                <w:rFonts w:ascii="Calibri" w:hAnsi="Calibri"/>
                <w:b w:val="0"/>
                <w:i w:val="0"/>
                <w:sz w:val="20"/>
              </w:rPr>
              <w:t>Live web search with highlighted search terms</w:t>
            </w:r>
          </w:p>
        </w:tc>
      </w:tr>
      <w:tr>
        <w:tc>
          <w:tcPr>
            <w:tcW w:type="dxa" w:w="4873"/>
          </w:tcPr>
          <w:p>
            <w:r>
              <w:rPr>
                <w:sz w:val="20"/>
              </w:rPr>
            </w:r>
            <w:r>
              <w:rPr>
                <w:rFonts w:ascii="Consolas" w:hAnsi="Consolas"/>
                <w:b w:val="0"/>
                <w:i w:val="0"/>
                <w:sz w:val="20"/>
              </w:rPr>
              <w:t>14-web-facets-filters.png</w:t>
            </w:r>
          </w:p>
        </w:tc>
        <w:tc>
          <w:tcPr>
            <w:tcW w:type="dxa" w:w="4873"/>
          </w:tcPr>
          <w:p>
            <w:r>
              <w:rPr>
                <w:sz w:val="20"/>
              </w:rPr>
            </w:r>
            <w:r>
              <w:rPr>
                <w:rFonts w:ascii="Calibri" w:hAnsi="Calibri"/>
                <w:b w:val="0"/>
                <w:i w:val="0"/>
                <w:sz w:val="20"/>
              </w:rPr>
              <w:t>Web UI after applying filters/faceted navigation</w:t>
            </w:r>
          </w:p>
        </w:tc>
      </w:tr>
      <w:tr>
        <w:tc>
          <w:tcPr>
            <w:tcW w:type="dxa" w:w="4873"/>
          </w:tcPr>
          <w:p>
            <w:r>
              <w:rPr>
                <w:sz w:val="20"/>
              </w:rPr>
            </w:r>
            <w:r>
              <w:rPr>
                <w:rFonts w:ascii="Consolas" w:hAnsi="Consolas"/>
                <w:b w:val="0"/>
                <w:i w:val="0"/>
                <w:sz w:val="20"/>
              </w:rPr>
              <w:t>15-web-autocomplete.png</w:t>
            </w:r>
          </w:p>
        </w:tc>
        <w:tc>
          <w:tcPr>
            <w:tcW w:type="dxa" w:w="4873"/>
          </w:tcPr>
          <w:p>
            <w:r>
              <w:rPr>
                <w:sz w:val="20"/>
              </w:rPr>
            </w:r>
            <w:r>
              <w:rPr>
                <w:rFonts w:ascii="Calibri" w:hAnsi="Calibri"/>
                <w:b w:val="0"/>
                <w:i w:val="0"/>
                <w:sz w:val="20"/>
              </w:rPr>
              <w:t>Autocomplete suggestions in the web UI</w:t>
            </w:r>
          </w:p>
        </w:tc>
      </w:tr>
      <w:tr>
        <w:tc>
          <w:tcPr>
            <w:tcW w:type="dxa" w:w="4873"/>
          </w:tcPr>
          <w:p>
            <w:r>
              <w:rPr>
                <w:sz w:val="20"/>
              </w:rPr>
            </w:r>
            <w:r>
              <w:rPr>
                <w:rFonts w:ascii="Consolas" w:hAnsi="Consolas"/>
                <w:b w:val="0"/>
                <w:i w:val="0"/>
                <w:sz w:val="20"/>
              </w:rPr>
              <w:t>16-web-pagination.png</w:t>
            </w:r>
          </w:p>
        </w:tc>
        <w:tc>
          <w:tcPr>
            <w:tcW w:type="dxa" w:w="4873"/>
          </w:tcPr>
          <w:p>
            <w:r>
              <w:rPr>
                <w:sz w:val="20"/>
              </w:rPr>
            </w:r>
            <w:r>
              <w:rPr>
                <w:rFonts w:ascii="Calibri" w:hAnsi="Calibri"/>
                <w:b w:val="0"/>
                <w:i w:val="0"/>
                <w:sz w:val="20"/>
              </w:rPr>
              <w:t>Pagination controls in the web UI</w:t>
            </w:r>
          </w:p>
        </w:tc>
      </w:tr>
      <w:tr>
        <w:tc>
          <w:tcPr>
            <w:tcW w:type="dxa" w:w="4873"/>
          </w:tcPr>
          <w:p>
            <w:r>
              <w:rPr>
                <w:sz w:val="20"/>
              </w:rPr>
            </w:r>
            <w:r>
              <w:rPr>
                <w:rFonts w:ascii="Consolas" w:hAnsi="Consolas"/>
                <w:b w:val="0"/>
                <w:i w:val="0"/>
                <w:sz w:val="20"/>
              </w:rPr>
              <w:t>17-web-detail-modal.png</w:t>
            </w:r>
          </w:p>
        </w:tc>
        <w:tc>
          <w:tcPr>
            <w:tcW w:type="dxa" w:w="4873"/>
          </w:tcPr>
          <w:p>
            <w:r>
              <w:rPr>
                <w:sz w:val="20"/>
              </w:rPr>
            </w:r>
            <w:r>
              <w:rPr>
                <w:rFonts w:ascii="Calibri" w:hAnsi="Calibri"/>
                <w:b w:val="0"/>
                <w:i w:val="0"/>
                <w:sz w:val="20"/>
              </w:rPr>
              <w:t>Single-book detail modal</w:t>
            </w:r>
          </w:p>
        </w:tc>
      </w:tr>
      <w:tr>
        <w:tc>
          <w:tcPr>
            <w:tcW w:type="dxa" w:w="4873"/>
          </w:tcPr>
          <w:p>
            <w:r>
              <w:rPr>
                <w:sz w:val="20"/>
              </w:rPr>
            </w:r>
            <w:r>
              <w:rPr>
                <w:rFonts w:ascii="Consolas" w:hAnsi="Consolas"/>
                <w:b w:val="0"/>
                <w:i w:val="0"/>
                <w:sz w:val="20"/>
              </w:rPr>
              <w:t>18-web-mobile.png</w:t>
            </w:r>
          </w:p>
        </w:tc>
        <w:tc>
          <w:tcPr>
            <w:tcW w:type="dxa" w:w="4873"/>
          </w:tcPr>
          <w:p>
            <w:r>
              <w:rPr>
                <w:sz w:val="20"/>
              </w:rPr>
            </w:r>
            <w:r>
              <w:rPr>
                <w:rFonts w:ascii="Calibri" w:hAnsi="Calibri"/>
                <w:b w:val="0"/>
                <w:i w:val="0"/>
                <w:sz w:val="20"/>
              </w:rPr>
              <w:t>Responsive mobile layout</w:t>
            </w:r>
          </w:p>
        </w:tc>
      </w:tr>
    </w:tbl>
    <w:p>
      <w:pPr>
        <w:pBdr>
          <w:bottom w:val="single" w:sz="8" w:space="1" w:color="AAB7C9"/>
        </w:pBdr>
      </w:pPr>
    </w:p>
    <w:p>
      <w:pPr>
        <w:spacing w:before="280" w:after="120"/>
      </w:pPr>
      <w:r>
        <w:rPr>
          <w:rFonts w:ascii="Calibri" w:hAnsi="Calibri"/>
          <w:b/>
          <w:color w:val="103A71"/>
          <w:sz w:val="32"/>
        </w:rPr>
        <w:t>7. Observations and Analysis</w:t>
      </w:r>
    </w:p>
    <w:p>
      <w:pPr>
        <w:spacing w:after="120"/>
      </w:pPr>
      <w:r>
        <w:rPr>
          <w:rFonts w:ascii="Calibri" w:hAnsi="Calibri"/>
          <w:b w:val="0"/>
          <w:i w:val="0"/>
          <w:sz w:val="22"/>
        </w:rPr>
        <w:t xml:space="preserve">A full breakdown lives in </w:t>
      </w:r>
      <w:r>
        <w:rPr>
          <w:rFonts w:ascii="Consolas" w:hAnsi="Consolas"/>
          <w:b w:val="0"/>
          <w:i w:val="0"/>
          <w:sz w:val="20"/>
        </w:rPr>
        <w:t>examples/observations.md</w:t>
      </w:r>
      <w:r>
        <w:rPr>
          <w:rFonts w:ascii="Calibri" w:hAnsi="Calibri"/>
          <w:b w:val="0"/>
          <w:i w:val="0"/>
          <w:sz w:val="22"/>
        </w:rPr>
        <w:t>. Headlines:</w:t>
      </w:r>
    </w:p>
    <w:p>
      <w:pPr>
        <w:pStyle w:val="ListBullet"/>
      </w:pPr>
      <w:r>
        <w:rPr>
          <w:rFonts w:ascii="Calibri" w:hAnsi="Calibri"/>
          <w:b/>
          <w:i w:val="0"/>
          <w:sz w:val="22"/>
        </w:rPr>
        <w:t>Indexing throughput</w:t>
      </w:r>
      <w:r>
        <w:rPr>
          <w:rFonts w:ascii="Calibri" w:hAnsi="Calibri"/>
          <w:b w:val="0"/>
          <w:i w:val="0"/>
          <w:sz w:val="22"/>
        </w:rPr>
        <w:t xml:space="preserve"> of ~2,000 docs/s using </w:t>
      </w:r>
      <w:r>
        <w:rPr>
          <w:rFonts w:ascii="Consolas" w:hAnsi="Consolas"/>
          <w:b w:val="0"/>
          <w:i w:val="0"/>
          <w:sz w:val="20"/>
        </w:rPr>
        <w:t>/update/json/docs</w:t>
      </w:r>
      <w:r>
        <w:rPr>
          <w:rFonts w:ascii="Calibri" w:hAnsi="Calibri"/>
          <w:b w:val="0"/>
          <w:i w:val="0"/>
          <w:sz w:val="22"/>
        </w:rPr>
        <w:t>. CSV is a</w:t>
      </w:r>
    </w:p>
    <w:p>
      <w:pPr>
        <w:spacing w:after="120"/>
      </w:pPr>
      <w:r>
        <w:rPr>
          <w:rFonts w:ascii="Calibri" w:hAnsi="Calibri"/>
          <w:b w:val="0"/>
          <w:i w:val="0"/>
          <w:sz w:val="22"/>
        </w:rPr>
        <w:t>hair faster but requires hint parameters for multi-valued fields.</w:t>
      </w:r>
    </w:p>
    <w:p>
      <w:pPr>
        <w:pStyle w:val="ListBullet"/>
      </w:pPr>
      <w:r>
        <w:rPr>
          <w:rFonts w:ascii="Calibri" w:hAnsi="Calibri"/>
          <w:b/>
          <w:i w:val="0"/>
          <w:sz w:val="22"/>
        </w:rPr>
        <w:t>Query latency</w:t>
      </w:r>
      <w:r>
        <w:rPr>
          <w:rFonts w:ascii="Calibri" w:hAnsi="Calibri"/>
          <w:b w:val="0"/>
          <w:i w:val="0"/>
          <w:sz w:val="22"/>
        </w:rPr>
        <w:t xml:space="preserve"> stays under 10 ms </w:t>
      </w:r>
      <w:r>
        <w:rPr>
          <w:rFonts w:ascii="Consolas" w:hAnsi="Consolas"/>
          <w:b w:val="0"/>
          <w:i w:val="0"/>
          <w:sz w:val="20"/>
        </w:rPr>
        <w:t>QTime</w:t>
      </w:r>
      <w:r>
        <w:rPr>
          <w:rFonts w:ascii="Calibri" w:hAnsi="Calibri"/>
          <w:b w:val="0"/>
          <w:i w:val="0"/>
          <w:sz w:val="22"/>
        </w:rPr>
        <w:t xml:space="preserve"> even with edismax, four facet</w:t>
      </w:r>
    </w:p>
    <w:p>
      <w:pPr>
        <w:spacing w:after="120"/>
      </w:pPr>
      <w:r>
        <w:rPr>
          <w:rFonts w:ascii="Calibri" w:hAnsi="Calibri"/>
          <w:b w:val="0"/>
          <w:i w:val="0"/>
          <w:sz w:val="22"/>
        </w:rPr>
        <w:t>fields, a range facet, highlighting and filter queries.</w:t>
      </w:r>
    </w:p>
    <w:p>
      <w:pPr>
        <w:pStyle w:val="ListBullet"/>
      </w:pPr>
      <w:r>
        <w:rPr>
          <w:rFonts w:ascii="Calibri" w:hAnsi="Calibri"/>
          <w:b/>
          <w:i w:val="0"/>
          <w:sz w:val="22"/>
        </w:rPr>
        <w:t>Filter cache</w:t>
      </w:r>
      <w:r>
        <w:rPr>
          <w:rFonts w:ascii="Calibri" w:hAnsi="Calibri"/>
          <w:b w:val="0"/>
          <w:i w:val="0"/>
          <w:sz w:val="22"/>
        </w:rPr>
        <w:t xml:space="preserve"> makes repeat </w:t>
      </w:r>
      <w:r>
        <w:rPr>
          <w:rFonts w:ascii="Consolas" w:hAnsi="Consolas"/>
          <w:b w:val="0"/>
          <w:i w:val="0"/>
          <w:sz w:val="20"/>
        </w:rPr>
        <w:t>fq</w:t>
      </w:r>
      <w:r>
        <w:rPr>
          <w:rFonts w:ascii="Calibri" w:hAnsi="Calibri"/>
          <w:b w:val="0"/>
          <w:i w:val="0"/>
          <w:sz w:val="22"/>
        </w:rPr>
        <w:t xml:space="preserve"> clauses essentially free.</w:t>
      </w:r>
    </w:p>
    <w:p>
      <w:pPr>
        <w:pStyle w:val="ListBullet"/>
      </w:pPr>
      <w:r>
        <w:rPr>
          <w:rFonts w:ascii="Calibri" w:hAnsi="Calibri"/>
          <w:b/>
          <w:i w:val="0"/>
          <w:sz w:val="22"/>
        </w:rPr>
        <w:t>edismax field boosting</w:t>
      </w:r>
      <w:r>
        <w:rPr>
          <w:rFonts w:ascii="Calibri" w:hAnsi="Calibri"/>
          <w:b w:val="0"/>
          <w:i w:val="0"/>
          <w:sz w:val="22"/>
        </w:rPr>
        <w:t xml:space="preserve"> materially improves perceived relevance compared</w:t>
      </w:r>
    </w:p>
    <w:p>
      <w:pPr>
        <w:spacing w:after="120"/>
      </w:pPr>
      <w:r>
        <w:rPr>
          <w:rFonts w:ascii="Calibri" w:hAnsi="Calibri"/>
          <w:b w:val="0"/>
          <w:i w:val="0"/>
          <w:sz w:val="22"/>
        </w:rPr>
        <w:t xml:space="preserve">to the default </w:t>
      </w:r>
      <w:r>
        <w:rPr>
          <w:rFonts w:ascii="Consolas" w:hAnsi="Consolas"/>
          <w:b w:val="0"/>
          <w:i w:val="0"/>
          <w:sz w:val="20"/>
        </w:rPr>
        <w:t>q</w:t>
      </w:r>
      <w:r>
        <w:rPr>
          <w:rFonts w:ascii="Calibri" w:hAnsi="Calibri"/>
          <w:b w:val="0"/>
          <w:i w:val="0"/>
          <w:sz w:val="22"/>
        </w:rPr>
        <w:t xml:space="preserve"> against </w:t>
      </w:r>
      <w:r>
        <w:rPr>
          <w:rFonts w:ascii="Consolas" w:hAnsi="Consolas"/>
          <w:b w:val="0"/>
          <w:i w:val="0"/>
          <w:sz w:val="20"/>
        </w:rPr>
        <w:t>_text_</w:t>
      </w:r>
      <w:r>
        <w:rPr>
          <w:rFonts w:ascii="Calibri" w:hAnsi="Calibri"/>
          <w:b w:val="0"/>
          <w:i w:val="0"/>
          <w:sz w:val="22"/>
        </w:rPr>
        <w:t>.</w:t>
      </w:r>
    </w:p>
    <w:p>
      <w:pPr>
        <w:pStyle w:val="ListBullet"/>
      </w:pPr>
      <w:r>
        <w:rPr>
          <w:rFonts w:ascii="Calibri" w:hAnsi="Calibri"/>
          <w:b/>
          <w:i w:val="0"/>
          <w:sz w:val="22"/>
        </w:rPr>
        <w:t>Synonyms</w:t>
      </w:r>
      <w:r>
        <w:rPr>
          <w:rFonts w:ascii="Calibri" w:hAnsi="Calibri"/>
          <w:b w:val="0"/>
          <w:i w:val="0"/>
          <w:sz w:val="22"/>
        </w:rPr>
        <w:t xml:space="preserve"> boost recall (e.g. </w:t>
      </w:r>
      <w:r>
        <w:rPr>
          <w:rFonts w:ascii="Consolas" w:hAnsi="Consolas"/>
          <w:b w:val="0"/>
          <w:i w:val="0"/>
          <w:sz w:val="20"/>
        </w:rPr>
        <w:t>js → javascript, ecmascript</w:t>
      </w:r>
      <w:r>
        <w:rPr>
          <w:rFonts w:ascii="Calibri" w:hAnsi="Calibri"/>
          <w:b w:val="0"/>
          <w:i w:val="0"/>
          <w:sz w:val="22"/>
        </w:rPr>
        <w:t>).</w:t>
      </w:r>
    </w:p>
    <w:p>
      <w:pPr>
        <w:pStyle w:val="ListBullet"/>
      </w:pPr>
      <w:r>
        <w:rPr>
          <w:rFonts w:ascii="Calibri" w:hAnsi="Calibri"/>
          <w:b/>
          <w:i w:val="0"/>
          <w:sz w:val="22"/>
        </w:rPr>
        <w:t>AnalyzingInfix suggester</w:t>
      </w:r>
      <w:r>
        <w:rPr>
          <w:rFonts w:ascii="Calibri" w:hAnsi="Calibri"/>
          <w:b w:val="0"/>
          <w:i w:val="0"/>
          <w:sz w:val="22"/>
        </w:rPr>
        <w:t xml:space="preserve"> matches mid-word substrings, which feels closer</w:t>
      </w:r>
    </w:p>
    <w:p>
      <w:pPr>
        <w:spacing w:after="120"/>
      </w:pPr>
      <w:r>
        <w:rPr>
          <w:rFonts w:ascii="Calibri" w:hAnsi="Calibri"/>
          <w:b w:val="0"/>
          <w:i w:val="0"/>
          <w:sz w:val="22"/>
        </w:rPr>
        <w:t>to user expectations than the default prefix-only behavior.</w:t>
      </w:r>
    </w:p>
    <w:p>
      <w:pPr>
        <w:spacing w:before="160" w:after="120"/>
      </w:pPr>
      <w:r>
        <w:rPr>
          <w:rFonts w:ascii="Calibri" w:hAnsi="Calibri"/>
          <w:b/>
          <w:color w:val="103A71"/>
          <w:sz w:val="26"/>
        </w:rPr>
        <w:t>7.1 Accuracy</w:t>
      </w:r>
    </w:p>
    <w:p>
      <w:pPr>
        <w:spacing w:after="120"/>
      </w:pPr>
      <w:r>
        <w:rPr>
          <w:rFonts w:ascii="Calibri" w:hAnsi="Calibri"/>
          <w:b w:val="0"/>
          <w:i w:val="0"/>
          <w:sz w:val="22"/>
        </w:rPr>
        <w:t xml:space="preserve">For 20 hand-evaluated queries (e.g. </w:t>
      </w:r>
      <w:r>
        <w:rPr>
          <w:rFonts w:ascii="Consolas" w:hAnsi="Consolas"/>
          <w:b w:val="0"/>
          <w:i w:val="0"/>
          <w:sz w:val="20"/>
        </w:rPr>
        <w:t>python beginner</w:t>
      </w:r>
      <w:r>
        <w:rPr>
          <w:rFonts w:ascii="Calibri" w:hAnsi="Calibri"/>
          <w:b w:val="0"/>
          <w:i w:val="0"/>
          <w:sz w:val="22"/>
        </w:rPr>
        <w:t xml:space="preserve">, </w:t>
      </w:r>
      <w:r>
        <w:rPr>
          <w:rFonts w:ascii="Consolas" w:hAnsi="Consolas"/>
          <w:b w:val="0"/>
          <w:i w:val="0"/>
          <w:sz w:val="20"/>
        </w:rPr>
        <w:t>cyberpunk</w:t>
      </w:r>
      <w:r>
        <w:rPr>
          <w:rFonts w:ascii="Calibri" w:hAnsi="Calibri"/>
          <w:b w:val="0"/>
          <w:i w:val="0"/>
          <w:sz w:val="22"/>
        </w:rPr>
        <w:t xml:space="preserve">, </w:t>
      </w:r>
      <w:r>
        <w:rPr>
          <w:rFonts w:ascii="Consolas" w:hAnsi="Consolas"/>
          <w:b w:val="0"/>
          <w:i w:val="0"/>
          <w:sz w:val="20"/>
        </w:rPr>
        <w:t>WWII</w:t>
      </w:r>
      <w:r>
        <w:rPr>
          <w:rFonts w:ascii="Calibri" w:hAnsi="Calibri"/>
          <w:b w:val="0"/>
          <w:i w:val="0"/>
          <w:sz w:val="22"/>
        </w:rPr>
        <w:t xml:space="preserve">, </w:t>
      </w:r>
      <w:r>
        <w:rPr>
          <w:rFonts w:ascii="Consolas" w:hAnsi="Consolas"/>
          <w:b w:val="0"/>
          <w:i w:val="0"/>
          <w:sz w:val="20"/>
        </w:rPr>
        <w:t>distributed databases</w:t>
      </w:r>
      <w:r>
        <w:rPr>
          <w:rFonts w:ascii="Calibri" w:hAnsi="Calibri"/>
          <w:b w:val="0"/>
          <w:i w:val="0"/>
          <w:sz w:val="22"/>
        </w:rPr>
        <w:t xml:space="preserve">, </w:t>
      </w:r>
      <w:r>
        <w:rPr>
          <w:rFonts w:ascii="Consolas" w:hAnsi="Consolas"/>
          <w:b w:val="0"/>
          <w:i w:val="0"/>
          <w:sz w:val="20"/>
        </w:rPr>
        <w:t>Tolkien</w:t>
      </w:r>
      <w:r>
        <w:rPr>
          <w:rFonts w:ascii="Calibri" w:hAnsi="Calibri"/>
          <w:b w:val="0"/>
          <w:i w:val="0"/>
          <w:sz w:val="22"/>
        </w:rPr>
        <w:t xml:space="preserve">, </w:t>
      </w:r>
      <w:r>
        <w:rPr>
          <w:rFonts w:ascii="Consolas" w:hAnsi="Consolas"/>
          <w:b w:val="0"/>
          <w:i w:val="0"/>
          <w:sz w:val="20"/>
        </w:rPr>
        <w:t>gladwell</w:t>
      </w:r>
      <w:r>
        <w:rPr>
          <w:rFonts w:ascii="Calibri" w:hAnsi="Calibri"/>
          <w:b w:val="0"/>
          <w:i w:val="0"/>
          <w:sz w:val="22"/>
        </w:rPr>
        <w:t xml:space="preserve">), the top-3 results were considered relevant by the human evaluator in </w:t>
      </w:r>
      <w:r>
        <w:rPr>
          <w:rFonts w:ascii="Calibri" w:hAnsi="Calibri"/>
          <w:b/>
          <w:i w:val="0"/>
          <w:sz w:val="22"/>
        </w:rPr>
        <w:t>17 of 20 cases</w:t>
      </w:r>
      <w:r>
        <w:rPr>
          <w:rFonts w:ascii="Calibri" w:hAnsi="Calibri"/>
          <w:b w:val="0"/>
          <w:i w:val="0"/>
          <w:sz w:val="22"/>
        </w:rPr>
        <w:t xml:space="preserve"> (85 %). The three weaker cases involved very generic queries (</w:t>
      </w:r>
      <w:r>
        <w:rPr>
          <w:rFonts w:ascii="Consolas" w:hAnsi="Consolas"/>
          <w:b w:val="0"/>
          <w:i w:val="0"/>
          <w:sz w:val="20"/>
        </w:rPr>
        <w:t>good books</w:t>
      </w:r>
      <w:r>
        <w:rPr>
          <w:rFonts w:ascii="Calibri" w:hAnsi="Calibri"/>
          <w:b w:val="0"/>
          <w:i w:val="0"/>
          <w:sz w:val="22"/>
        </w:rPr>
        <w:t xml:space="preserve">, </w:t>
      </w:r>
      <w:r>
        <w:rPr>
          <w:rFonts w:ascii="Consolas" w:hAnsi="Consolas"/>
          <w:b w:val="0"/>
          <w:i w:val="0"/>
          <w:sz w:val="20"/>
        </w:rPr>
        <w:t>science</w:t>
      </w:r>
      <w:r>
        <w:rPr>
          <w:rFonts w:ascii="Calibri" w:hAnsi="Calibri"/>
          <w:b w:val="0"/>
          <w:i w:val="0"/>
          <w:sz w:val="22"/>
        </w:rPr>
        <w:t xml:space="preserve">, </w:t>
      </w:r>
      <w:r>
        <w:rPr>
          <w:rFonts w:ascii="Consolas" w:hAnsi="Consolas"/>
          <w:b w:val="0"/>
          <w:i w:val="0"/>
          <w:sz w:val="20"/>
        </w:rPr>
        <w:t>history</w:t>
      </w:r>
      <w:r>
        <w:rPr>
          <w:rFonts w:ascii="Calibri" w:hAnsi="Calibri"/>
          <w:b w:val="0"/>
          <w:i w:val="0"/>
          <w:sz w:val="22"/>
        </w:rPr>
        <w:t xml:space="preserve">) where Solr's default ranking favored documents whose </w:t>
      </w:r>
      <w:r>
        <w:rPr>
          <w:rFonts w:ascii="Consolas" w:hAnsi="Consolas"/>
          <w:b w:val="0"/>
          <w:i w:val="0"/>
          <w:sz w:val="20"/>
        </w:rPr>
        <w:t>_text_</w:t>
      </w:r>
      <w:r>
        <w:rPr>
          <w:rFonts w:ascii="Calibri" w:hAnsi="Calibri"/>
          <w:b w:val="0"/>
          <w:i w:val="0"/>
          <w:sz w:val="22"/>
        </w:rPr>
        <w:t xml:space="preserve"> field happened to contain those tokens many times. Adding a function-score boost on </w:t>
      </w:r>
      <w:r>
        <w:rPr>
          <w:rFonts w:ascii="Consolas" w:hAnsi="Consolas"/>
          <w:b w:val="0"/>
          <w:i w:val="0"/>
          <w:sz w:val="20"/>
        </w:rPr>
        <w:t>rating</w:t>
      </w:r>
      <w:r>
        <w:rPr>
          <w:rFonts w:ascii="Calibri" w:hAnsi="Calibri"/>
          <w:b w:val="0"/>
          <w:i w:val="0"/>
          <w:sz w:val="22"/>
        </w:rPr>
        <w:t xml:space="preserve"> (</w:t>
      </w:r>
      <w:r>
        <w:rPr>
          <w:rFonts w:ascii="Consolas" w:hAnsi="Consolas"/>
          <w:b w:val="0"/>
          <w:i w:val="0"/>
          <w:sz w:val="20"/>
        </w:rPr>
        <w:t>bf=rating</w:t>
      </w:r>
      <w:r>
        <w:rPr>
          <w:rFonts w:ascii="Calibri" w:hAnsi="Calibri"/>
          <w:b w:val="0"/>
          <w:i w:val="0"/>
          <w:sz w:val="22"/>
        </w:rPr>
        <w:t>) and disabling matching on stop-rich tokens improved those cases to 19 of 20.</w:t>
      </w:r>
    </w:p>
    <w:p>
      <w:pPr>
        <w:spacing w:before="160" w:after="120"/>
      </w:pPr>
      <w:r>
        <w:rPr>
          <w:rFonts w:ascii="Calibri" w:hAnsi="Calibri"/>
          <w:b/>
          <w:color w:val="103A71"/>
          <w:sz w:val="26"/>
        </w:rPr>
        <w:t>7.2 Performance</w:t>
      </w:r>
    </w:p>
    <w:p>
      <w:pPr>
        <w:spacing w:after="120"/>
      </w:pPr>
      <w:r>
        <w:rPr>
          <w:rFonts w:ascii="Calibri" w:hAnsi="Calibri"/>
          <w:b w:val="0"/>
          <w:i w:val="0"/>
          <w:sz w:val="22"/>
        </w:rPr>
        <w:t>The 250-document benchmark is small enough to fit in any cache. To stress the system I generated a 50,000-document dataset by re-running the generator with a larger expansion factor and observed:</w:t>
      </w:r>
    </w:p>
    <w:p>
      <w:pPr>
        <w:pStyle w:val="ListBullet"/>
      </w:pPr>
      <w:r>
        <w:rPr>
          <w:rFonts w:ascii="Consolas" w:hAnsi="Consolas"/>
          <w:b w:val="0"/>
          <w:i w:val="0"/>
          <w:sz w:val="20"/>
        </w:rPr>
        <w:t>QTime</w:t>
      </w:r>
      <w:r>
        <w:rPr>
          <w:rFonts w:ascii="Calibri" w:hAnsi="Calibri"/>
          <w:b w:val="0"/>
          <w:i w:val="0"/>
          <w:sz w:val="22"/>
        </w:rPr>
        <w:t xml:space="preserve"> for </w:t>
      </w:r>
      <w:r>
        <w:rPr>
          <w:rFonts w:ascii="Consolas" w:hAnsi="Consolas"/>
          <w:b w:val="0"/>
          <w:i w:val="0"/>
          <w:sz w:val="20"/>
        </w:rPr>
        <w:t>q=*:*&amp;rows=10</w:t>
      </w:r>
      <w:r>
        <w:rPr>
          <w:rFonts w:ascii="Calibri" w:hAnsi="Calibri"/>
          <w:b w:val="0"/>
          <w:i w:val="0"/>
          <w:sz w:val="22"/>
        </w:rPr>
        <w:t xml:space="preserve"> rose from 1 ms to 2 ms.</w:t>
      </w:r>
    </w:p>
    <w:p>
      <w:pPr>
        <w:pStyle w:val="ListBullet"/>
      </w:pPr>
      <w:r>
        <w:rPr>
          <w:rFonts w:ascii="Consolas" w:hAnsi="Consolas"/>
          <w:b w:val="0"/>
          <w:i w:val="0"/>
          <w:sz w:val="20"/>
        </w:rPr>
        <w:t>QTime</w:t>
      </w:r>
      <w:r>
        <w:rPr>
          <w:rFonts w:ascii="Calibri" w:hAnsi="Calibri"/>
          <w:b w:val="0"/>
          <w:i w:val="0"/>
          <w:sz w:val="22"/>
        </w:rPr>
        <w:t xml:space="preserve"> for the full faceted query rose from 6 ms to ~22 ms.</w:t>
      </w:r>
    </w:p>
    <w:p>
      <w:pPr>
        <w:pStyle w:val="ListBullet"/>
      </w:pPr>
      <w:r>
        <w:rPr>
          <w:rFonts w:ascii="Calibri" w:hAnsi="Calibri"/>
          <w:b w:val="0"/>
          <w:i w:val="0"/>
          <w:sz w:val="22"/>
        </w:rPr>
        <w:t>Disk index size grew from 1.4 MB to ~190 MB.</w:t>
      </w:r>
    </w:p>
    <w:p>
      <w:pPr>
        <w:pStyle w:val="ListBullet"/>
      </w:pPr>
      <w:r>
        <w:rPr>
          <w:rFonts w:ascii="Calibri" w:hAnsi="Calibri"/>
          <w:b w:val="0"/>
          <w:i w:val="0"/>
          <w:sz w:val="22"/>
        </w:rPr>
        <w:t xml:space="preserve">The </w:t>
      </w:r>
      <w:r>
        <w:rPr>
          <w:rFonts w:ascii="Consolas" w:hAnsi="Consolas"/>
          <w:b w:val="0"/>
          <w:i w:val="0"/>
          <w:sz w:val="20"/>
        </w:rPr>
        <w:t>/suggest</w:t>
      </w:r>
      <w:r>
        <w:rPr>
          <w:rFonts w:ascii="Calibri" w:hAnsi="Calibri"/>
          <w:b w:val="0"/>
          <w:i w:val="0"/>
          <w:sz w:val="22"/>
        </w:rPr>
        <w:t xml:space="preserve"> build time grew from 30 ms to ~1.6 s, but query latency</w:t>
      </w:r>
    </w:p>
    <w:p>
      <w:pPr>
        <w:spacing w:after="120"/>
      </w:pPr>
      <w:r>
        <w:rPr>
          <w:rFonts w:ascii="Calibri" w:hAnsi="Calibri"/>
          <w:b w:val="0"/>
          <w:i w:val="0"/>
          <w:sz w:val="22"/>
        </w:rPr>
        <w:t>remained ~1 ms.</w:t>
      </w:r>
    </w:p>
    <w:p>
      <w:pPr>
        <w:spacing w:after="120"/>
      </w:pPr>
      <w:r>
        <w:rPr>
          <w:rFonts w:ascii="Calibri" w:hAnsi="Calibri"/>
          <w:b w:val="0"/>
          <w:i w:val="0"/>
          <w:sz w:val="22"/>
        </w:rPr>
        <w:t>These numbers comfortably support an interactive UI even at production-level volumes, demonstrating Solr's design strengths.</w:t>
      </w:r>
    </w:p>
    <w:p>
      <w:pPr>
        <w:pBdr>
          <w:bottom w:val="single" w:sz="8" w:space="1" w:color="AAB7C9"/>
        </w:pBdr>
      </w:pPr>
    </w:p>
    <w:p>
      <w:pPr>
        <w:spacing w:before="280" w:after="120"/>
      </w:pPr>
      <w:r>
        <w:rPr>
          <w:rFonts w:ascii="Calibri" w:hAnsi="Calibri"/>
          <w:b/>
          <w:color w:val="103A71"/>
          <w:sz w:val="32"/>
        </w:rPr>
        <w:t>8. Challenges Faced and Solutions</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DCE6F3"/>
          </w:tcPr>
          <w:p>
            <w:r/>
            <w:r>
              <w:rPr>
                <w:b/>
                <w:sz w:val="21"/>
              </w:rPr>
              <w:t>Challenge</w:t>
            </w:r>
          </w:p>
        </w:tc>
        <w:tc>
          <w:tcPr>
            <w:tcW w:type="dxa" w:w="4873"/>
            <w:shd w:val="clear" w:color="auto" w:fill="DCE6F3"/>
          </w:tcPr>
          <w:p>
            <w:r/>
            <w:r>
              <w:rPr>
                <w:b/>
                <w:sz w:val="21"/>
              </w:rPr>
              <w:t>Resolution</w:t>
            </w:r>
          </w:p>
        </w:tc>
      </w:tr>
      <w:tr>
        <w:tc>
          <w:tcPr>
            <w:tcW w:type="dxa" w:w="4873"/>
          </w:tcPr>
          <w:p>
            <w:r>
              <w:rPr>
                <w:sz w:val="20"/>
              </w:rPr>
            </w:r>
            <w:r>
              <w:rPr>
                <w:rFonts w:ascii="Consolas" w:hAnsi="Consolas"/>
                <w:b w:val="0"/>
                <w:i w:val="0"/>
                <w:sz w:val="20"/>
              </w:rPr>
              <w:t>.gitignore</w:t>
            </w:r>
            <w:r>
              <w:rPr>
                <w:rFonts w:ascii="Calibri" w:hAnsi="Calibri"/>
                <w:b w:val="0"/>
                <w:i w:val="0"/>
                <w:sz w:val="20"/>
              </w:rPr>
              <w:t xml:space="preserve"> rule </w:t>
            </w:r>
            <w:r>
              <w:rPr>
                <w:rFonts w:ascii="Consolas" w:hAnsi="Consolas"/>
                <w:b w:val="0"/>
                <w:i w:val="0"/>
                <w:sz w:val="20"/>
              </w:rPr>
              <w:t>solr-*/</w:t>
            </w:r>
            <w:r>
              <w:rPr>
                <w:rFonts w:ascii="Calibri" w:hAnsi="Calibri"/>
                <w:b w:val="0"/>
                <w:i w:val="0"/>
                <w:sz w:val="20"/>
              </w:rPr>
              <w:t xml:space="preserve"> matched </w:t>
            </w:r>
            <w:r>
              <w:rPr>
                <w:rFonts w:ascii="Consolas" w:hAnsi="Consolas"/>
                <w:b w:val="0"/>
                <w:i w:val="0"/>
                <w:sz w:val="20"/>
              </w:rPr>
              <w:t>solr-config/</w:t>
            </w:r>
            <w:r>
              <w:rPr>
                <w:rFonts w:ascii="Calibri" w:hAnsi="Calibri"/>
                <w:b w:val="0"/>
                <w:i w:val="0"/>
                <w:sz w:val="20"/>
              </w:rPr>
              <w:t xml:space="preserve"> and skipped tracked files.</w:t>
            </w:r>
          </w:p>
        </w:tc>
        <w:tc>
          <w:tcPr>
            <w:tcW w:type="dxa" w:w="4873"/>
          </w:tcPr>
          <w:p>
            <w:r>
              <w:rPr>
                <w:sz w:val="20"/>
              </w:rPr>
            </w:r>
            <w:r>
              <w:rPr>
                <w:rFonts w:ascii="Calibri" w:hAnsi="Calibri"/>
                <w:b w:val="0"/>
                <w:i w:val="0"/>
                <w:sz w:val="20"/>
              </w:rPr>
              <w:t xml:space="preserve">Tightened the pattern to </w:t>
            </w:r>
            <w:r>
              <w:rPr>
                <w:rFonts w:ascii="Consolas" w:hAnsi="Consolas"/>
                <w:b w:val="0"/>
                <w:i w:val="0"/>
                <w:sz w:val="20"/>
              </w:rPr>
              <w:t>solr-[0-9]*/</w:t>
            </w:r>
            <w:r>
              <w:rPr>
                <w:rFonts w:ascii="Calibri" w:hAnsi="Calibri"/>
                <w:b w:val="0"/>
                <w:i w:val="0"/>
                <w:sz w:val="20"/>
              </w:rPr>
              <w:t xml:space="preserve"> and added an explicit </w:t>
            </w:r>
            <w:r>
              <w:rPr>
                <w:rFonts w:ascii="Consolas" w:hAnsi="Consolas"/>
                <w:b w:val="0"/>
                <w:i w:val="0"/>
                <w:sz w:val="20"/>
              </w:rPr>
              <w:t>!solr-config/</w:t>
            </w:r>
            <w:r>
              <w:rPr>
                <w:rFonts w:ascii="Calibri" w:hAnsi="Calibri"/>
                <w:b w:val="0"/>
                <w:i w:val="0"/>
                <w:sz w:val="20"/>
              </w:rPr>
              <w:t xml:space="preserve"> rule.</w:t>
            </w:r>
          </w:p>
        </w:tc>
      </w:tr>
      <w:tr>
        <w:tc>
          <w:tcPr>
            <w:tcW w:type="dxa" w:w="4873"/>
          </w:tcPr>
          <w:p>
            <w:r>
              <w:rPr>
                <w:sz w:val="20"/>
              </w:rPr>
            </w:r>
            <w:r>
              <w:rPr>
                <w:rFonts w:ascii="Calibri" w:hAnsi="Calibri"/>
                <w:b w:val="0"/>
                <w:i w:val="0"/>
                <w:sz w:val="20"/>
              </w:rPr>
              <w:t>CSV multi-valued fields (</w:t>
            </w:r>
            <w:r>
              <w:rPr>
                <w:rFonts w:ascii="Consolas" w:hAnsi="Consolas"/>
                <w:b w:val="0"/>
                <w:i w:val="0"/>
                <w:sz w:val="20"/>
              </w:rPr>
              <w:t>genres</w:t>
            </w:r>
            <w:r>
              <w:rPr>
                <w:rFonts w:ascii="Calibri" w:hAnsi="Calibri"/>
                <w:b w:val="0"/>
                <w:i w:val="0"/>
                <w:sz w:val="20"/>
              </w:rPr>
              <w:t xml:space="preserve">, </w:t>
            </w:r>
            <w:r>
              <w:rPr>
                <w:rFonts w:ascii="Consolas" w:hAnsi="Consolas"/>
                <w:b w:val="0"/>
                <w:i w:val="0"/>
                <w:sz w:val="20"/>
              </w:rPr>
              <w:t>tags</w:t>
            </w:r>
            <w:r>
              <w:rPr>
                <w:rFonts w:ascii="Calibri" w:hAnsi="Calibri"/>
                <w:b w:val="0"/>
                <w:i w:val="0"/>
                <w:sz w:val="20"/>
              </w:rPr>
              <w:t>) were imported as single strings.</w:t>
            </w:r>
          </w:p>
        </w:tc>
        <w:tc>
          <w:tcPr>
            <w:tcW w:type="dxa" w:w="4873"/>
          </w:tcPr>
          <w:p>
            <w:r>
              <w:rPr>
                <w:sz w:val="20"/>
              </w:rPr>
            </w:r>
            <w:r>
              <w:rPr>
                <w:rFonts w:ascii="Calibri" w:hAnsi="Calibri"/>
                <w:b w:val="0"/>
                <w:i w:val="0"/>
                <w:sz w:val="20"/>
              </w:rPr>
              <w:t xml:space="preserve">Added URL parameters </w:t>
            </w:r>
            <w:r>
              <w:rPr>
                <w:rFonts w:ascii="Consolas" w:hAnsi="Consolas"/>
                <w:b w:val="0"/>
                <w:i w:val="0"/>
                <w:sz w:val="20"/>
              </w:rPr>
              <w:t>f.genres.split=true&amp;f.genres.separator=%3B</w:t>
            </w:r>
            <w:r>
              <w:rPr>
                <w:rFonts w:ascii="Calibri" w:hAnsi="Calibri"/>
                <w:b w:val="0"/>
                <w:i w:val="0"/>
                <w:sz w:val="20"/>
              </w:rPr>
              <w:t xml:space="preserve"> (and same for </w:t>
            </w:r>
            <w:r>
              <w:rPr>
                <w:rFonts w:ascii="Consolas" w:hAnsi="Consolas"/>
                <w:b w:val="0"/>
                <w:i w:val="0"/>
                <w:sz w:val="20"/>
              </w:rPr>
              <w:t>tags</w:t>
            </w:r>
            <w:r>
              <w:rPr>
                <w:rFonts w:ascii="Calibri" w:hAnsi="Calibri"/>
                <w:b w:val="0"/>
                <w:i w:val="0"/>
                <w:sz w:val="20"/>
              </w:rPr>
              <w:t xml:space="preserve">) to </w:t>
            </w:r>
            <w:r>
              <w:rPr>
                <w:rFonts w:ascii="Consolas" w:hAnsi="Consolas"/>
                <w:b w:val="0"/>
                <w:i w:val="0"/>
                <w:sz w:val="20"/>
              </w:rPr>
              <w:t>index_data.sh</w:t>
            </w:r>
            <w:r>
              <w:rPr>
                <w:rFonts w:ascii="Calibri" w:hAnsi="Calibri"/>
                <w:b w:val="0"/>
                <w:i w:val="0"/>
                <w:sz w:val="20"/>
              </w:rPr>
              <w:t>.</w:t>
            </w:r>
          </w:p>
        </w:tc>
      </w:tr>
      <w:tr>
        <w:tc>
          <w:tcPr>
            <w:tcW w:type="dxa" w:w="4873"/>
          </w:tcPr>
          <w:p>
            <w:r>
              <w:rPr>
                <w:sz w:val="20"/>
              </w:rPr>
            </w:r>
            <w:r>
              <w:rPr>
                <w:rFonts w:ascii="Calibri" w:hAnsi="Calibri"/>
                <w:b w:val="0"/>
                <w:i w:val="0"/>
                <w:sz w:val="20"/>
              </w:rPr>
              <w:t xml:space="preserve">Solr returned </w:t>
            </w:r>
            <w:r>
              <w:rPr>
                <w:rFonts w:ascii="Consolas" w:hAnsi="Consolas"/>
                <w:b w:val="0"/>
                <w:i w:val="0"/>
                <w:sz w:val="20"/>
              </w:rPr>
              <w:t>unknown field 'tags'</w:t>
            </w:r>
            <w:r>
              <w:rPr>
                <w:rFonts w:ascii="Calibri" w:hAnsi="Calibri"/>
                <w:b w:val="0"/>
                <w:i w:val="0"/>
                <w:sz w:val="20"/>
              </w:rPr>
              <w:t xml:space="preserve"> on first index attempt.</w:t>
            </w:r>
          </w:p>
        </w:tc>
        <w:tc>
          <w:tcPr>
            <w:tcW w:type="dxa" w:w="4873"/>
          </w:tcPr>
          <w:p>
            <w:r>
              <w:rPr>
                <w:sz w:val="20"/>
              </w:rPr>
            </w:r>
            <w:r>
              <w:rPr>
                <w:rFonts w:ascii="Calibri" w:hAnsi="Calibri"/>
                <w:b w:val="0"/>
                <w:i w:val="0"/>
                <w:sz w:val="20"/>
              </w:rPr>
              <w:t xml:space="preserve">Schema must be applied </w:t>
            </w:r>
            <w:r>
              <w:rPr>
                <w:rFonts w:ascii="Calibri" w:hAnsi="Calibri"/>
                <w:b w:val="0"/>
                <w:i/>
                <w:sz w:val="20"/>
              </w:rPr>
              <w:t>before</w:t>
            </w:r>
            <w:r>
              <w:rPr>
                <w:rFonts w:ascii="Calibri" w:hAnsi="Calibri"/>
                <w:b w:val="0"/>
                <w:i w:val="0"/>
                <w:sz w:val="20"/>
              </w:rPr>
              <w:t xml:space="preserve"> indexing. The setup script now wires steps 1, 2 and 3 in order.</w:t>
            </w:r>
          </w:p>
        </w:tc>
      </w:tr>
      <w:tr>
        <w:tc>
          <w:tcPr>
            <w:tcW w:type="dxa" w:w="4873"/>
          </w:tcPr>
          <w:p>
            <w:r>
              <w:rPr>
                <w:sz w:val="20"/>
              </w:rPr>
            </w:r>
            <w:r>
              <w:rPr>
                <w:rFonts w:ascii="Calibri" w:hAnsi="Calibri"/>
                <w:b w:val="0"/>
                <w:i w:val="0"/>
                <w:sz w:val="20"/>
              </w:rPr>
              <w:t xml:space="preserve">Suggester failed with </w:t>
            </w:r>
            <w:r>
              <w:rPr>
                <w:rFonts w:ascii="Consolas" w:hAnsi="Consolas"/>
                <w:b w:val="0"/>
                <w:i w:val="0"/>
                <w:sz w:val="20"/>
              </w:rPr>
              <w:t>Suggester not built yet</w:t>
            </w:r>
            <w:r>
              <w:rPr>
                <w:rFonts w:ascii="Calibri" w:hAnsi="Calibri"/>
                <w:b w:val="0"/>
                <w:i w:val="0"/>
                <w:sz w:val="20"/>
              </w:rPr>
              <w:t>.</w:t>
            </w:r>
          </w:p>
        </w:tc>
        <w:tc>
          <w:tcPr>
            <w:tcW w:type="dxa" w:w="4873"/>
          </w:tcPr>
          <w:p>
            <w:r>
              <w:rPr>
                <w:sz w:val="20"/>
              </w:rPr>
            </w:r>
            <w:r>
              <w:rPr>
                <w:rFonts w:ascii="Calibri" w:hAnsi="Calibri"/>
                <w:b w:val="0"/>
                <w:i w:val="0"/>
                <w:sz w:val="20"/>
              </w:rPr>
              <w:t xml:space="preserve">The handler now uses </w:t>
            </w:r>
            <w:r>
              <w:rPr>
                <w:rFonts w:ascii="Consolas" w:hAnsi="Consolas"/>
                <w:b w:val="0"/>
                <w:i w:val="0"/>
                <w:sz w:val="20"/>
              </w:rPr>
              <w:t>buildOnCommit=true</w:t>
            </w:r>
            <w:r>
              <w:rPr>
                <w:rFonts w:ascii="Calibri" w:hAnsi="Calibri"/>
                <w:b w:val="0"/>
                <w:i w:val="0"/>
                <w:sz w:val="20"/>
              </w:rPr>
              <w:t xml:space="preserve"> and </w:t>
            </w:r>
            <w:r>
              <w:rPr>
                <w:rFonts w:ascii="Consolas" w:hAnsi="Consolas"/>
                <w:b w:val="0"/>
                <w:i w:val="0"/>
                <w:sz w:val="20"/>
              </w:rPr>
              <w:t>buildOnStartup=true</w:t>
            </w:r>
            <w:r>
              <w:rPr>
                <w:rFonts w:ascii="Calibri" w:hAnsi="Calibri"/>
                <w:b w:val="0"/>
                <w:i w:val="0"/>
                <w:sz w:val="20"/>
              </w:rPr>
              <w:t xml:space="preserve">; the first request also sends </w:t>
            </w:r>
            <w:r>
              <w:rPr>
                <w:rFonts w:ascii="Consolas" w:hAnsi="Consolas"/>
                <w:b w:val="0"/>
                <w:i w:val="0"/>
                <w:sz w:val="20"/>
              </w:rPr>
              <w:t>suggest.build=true</w:t>
            </w:r>
            <w:r>
              <w:rPr>
                <w:rFonts w:ascii="Calibri" w:hAnsi="Calibri"/>
                <w:b w:val="0"/>
                <w:i w:val="0"/>
                <w:sz w:val="20"/>
              </w:rPr>
              <w:t xml:space="preserve"> as a safety net.</w:t>
            </w:r>
          </w:p>
        </w:tc>
      </w:tr>
      <w:tr>
        <w:tc>
          <w:tcPr>
            <w:tcW w:type="dxa" w:w="4873"/>
          </w:tcPr>
          <w:p>
            <w:r>
              <w:rPr>
                <w:sz w:val="20"/>
              </w:rPr>
            </w:r>
            <w:r>
              <w:rPr>
                <w:rFonts w:ascii="Calibri" w:hAnsi="Calibri"/>
                <w:b w:val="0"/>
                <w:i w:val="0"/>
                <w:sz w:val="20"/>
              </w:rPr>
              <w:t>CORS error when serving the frontend on a different origin.</w:t>
            </w:r>
          </w:p>
        </w:tc>
        <w:tc>
          <w:tcPr>
            <w:tcW w:type="dxa" w:w="4873"/>
          </w:tcPr>
          <w:p>
            <w:r>
              <w:rPr>
                <w:sz w:val="20"/>
              </w:rPr>
            </w:r>
            <w:r>
              <w:rPr>
                <w:rFonts w:ascii="Calibri" w:hAnsi="Calibri"/>
                <w:b w:val="0"/>
                <w:i w:val="0"/>
                <w:sz w:val="20"/>
              </w:rPr>
              <w:t xml:space="preserve">Wrapped the Flask app with </w:t>
            </w:r>
            <w:r>
              <w:rPr>
                <w:rFonts w:ascii="Consolas" w:hAnsi="Consolas"/>
                <w:b w:val="0"/>
                <w:i w:val="0"/>
                <w:sz w:val="20"/>
              </w:rPr>
              <w:t>flask_cors.CORS(app)</w:t>
            </w:r>
            <w:r>
              <w:rPr>
                <w:rFonts w:ascii="Calibri" w:hAnsi="Calibri"/>
                <w:b w:val="0"/>
                <w:i w:val="0"/>
                <w:sz w:val="20"/>
              </w:rPr>
              <w:t>; the same Flask process now also serves the static files from the same origin.</w:t>
            </w:r>
          </w:p>
        </w:tc>
      </w:tr>
      <w:tr>
        <w:tc>
          <w:tcPr>
            <w:tcW w:type="dxa" w:w="4873"/>
          </w:tcPr>
          <w:p>
            <w:r>
              <w:rPr>
                <w:sz w:val="20"/>
              </w:rPr>
            </w:r>
            <w:r>
              <w:rPr>
                <w:rFonts w:ascii="Calibri" w:hAnsi="Calibri"/>
                <w:b w:val="0"/>
                <w:i w:val="0"/>
                <w:sz w:val="20"/>
              </w:rPr>
              <w:t>Stop-words removed important query tokens (</w:t>
            </w:r>
            <w:r>
              <w:rPr>
                <w:rFonts w:ascii="Consolas" w:hAnsi="Consolas"/>
                <w:b w:val="0"/>
                <w:i w:val="0"/>
                <w:sz w:val="20"/>
              </w:rPr>
              <w:t>the lord of the rings</w:t>
            </w:r>
            <w:r>
              <w:rPr>
                <w:rFonts w:ascii="Calibri" w:hAnsi="Calibri"/>
                <w:b w:val="0"/>
                <w:i w:val="0"/>
                <w:sz w:val="20"/>
              </w:rPr>
              <w:t xml:space="preserve"> → </w:t>
            </w:r>
            <w:r>
              <w:rPr>
                <w:rFonts w:ascii="Consolas" w:hAnsi="Consolas"/>
                <w:b w:val="0"/>
                <w:i w:val="0"/>
                <w:sz w:val="20"/>
              </w:rPr>
              <w:t>lord rings</w:t>
            </w:r>
            <w:r>
              <w:rPr>
                <w:rFonts w:ascii="Calibri" w:hAnsi="Calibri"/>
                <w:b w:val="0"/>
                <w:i w:val="0"/>
                <w:sz w:val="20"/>
              </w:rPr>
              <w:t>).</w:t>
            </w:r>
          </w:p>
        </w:tc>
        <w:tc>
          <w:tcPr>
            <w:tcW w:type="dxa" w:w="4873"/>
          </w:tcPr>
          <w:p>
            <w:r>
              <w:rPr>
                <w:sz w:val="20"/>
              </w:rPr>
            </w:r>
            <w:r>
              <w:rPr>
                <w:rFonts w:ascii="Calibri" w:hAnsi="Calibri"/>
                <w:b w:val="0"/>
                <w:i w:val="0"/>
                <w:sz w:val="20"/>
              </w:rPr>
              <w:t>Phrase boosting (</w:t>
            </w:r>
            <w:r>
              <w:rPr>
                <w:rFonts w:ascii="Consolas" w:hAnsi="Consolas"/>
                <w:b w:val="0"/>
                <w:i w:val="0"/>
                <w:sz w:val="20"/>
              </w:rPr>
              <w:t>pf=title^10 description^2</w:t>
            </w:r>
            <w:r>
              <w:rPr>
                <w:rFonts w:ascii="Calibri" w:hAnsi="Calibri"/>
                <w:b w:val="0"/>
                <w:i w:val="0"/>
                <w:sz w:val="20"/>
              </w:rPr>
              <w:t>) restores the original ranking by matching the residual phrase.</w:t>
            </w:r>
          </w:p>
        </w:tc>
      </w:tr>
    </w:tbl>
    <w:p>
      <w:pPr>
        <w:pBdr>
          <w:bottom w:val="single" w:sz="8" w:space="1" w:color="AAB7C9"/>
        </w:pBdr>
      </w:pPr>
    </w:p>
    <w:p>
      <w:pPr>
        <w:spacing w:before="280" w:after="120"/>
      </w:pPr>
      <w:r>
        <w:rPr>
          <w:rFonts w:ascii="Calibri" w:hAnsi="Calibri"/>
          <w:b/>
          <w:color w:val="103A71"/>
          <w:sz w:val="32"/>
        </w:rPr>
        <w:t>9. Conclusion</w:t>
      </w:r>
    </w:p>
    <w:p>
      <w:pPr>
        <w:spacing w:after="120"/>
      </w:pPr>
      <w:r>
        <w:rPr>
          <w:rFonts w:ascii="Calibri" w:hAnsi="Calibri"/>
          <w:b w:val="0"/>
          <w:i w:val="0"/>
          <w:sz w:val="22"/>
        </w:rPr>
        <w:t>Apache Solr provides a remarkably complete, batteries-included full-text search platform. In this lab I built a real, reproducible project on top of Solr that demonstrates:</w:t>
      </w:r>
    </w:p>
    <w:p>
      <w:pPr>
        <w:pStyle w:val="ListBullet"/>
      </w:pPr>
      <w:r>
        <w:rPr>
          <w:rFonts w:ascii="Calibri" w:hAnsi="Calibri"/>
          <w:b w:val="0"/>
          <w:i w:val="0"/>
          <w:sz w:val="22"/>
        </w:rPr>
        <w:t>a custom schema for a books catalogue,</w:t>
      </w:r>
    </w:p>
    <w:p>
      <w:pPr>
        <w:pStyle w:val="ListBullet"/>
      </w:pPr>
      <w:r>
        <w:rPr>
          <w:rFonts w:ascii="Calibri" w:hAnsi="Calibri"/>
          <w:b w:val="0"/>
          <w:i w:val="0"/>
          <w:sz w:val="22"/>
        </w:rPr>
        <w:t>two ingestion paths (CSV and JSON),</w:t>
      </w:r>
    </w:p>
    <w:p>
      <w:pPr>
        <w:pStyle w:val="ListBullet"/>
      </w:pPr>
      <w:r>
        <w:rPr>
          <w:rFonts w:ascii="Calibri" w:hAnsi="Calibri"/>
          <w:b w:val="0"/>
          <w:i w:val="0"/>
          <w:sz w:val="22"/>
        </w:rPr>
        <w:t>a representative set of search queries (filter, sort, facet, range facet,</w:t>
      </w:r>
    </w:p>
    <w:p>
      <w:pPr>
        <w:spacing w:after="120"/>
      </w:pPr>
      <w:r>
        <w:rPr>
          <w:rFonts w:ascii="Calibri" w:hAnsi="Calibri"/>
          <w:b w:val="0"/>
          <w:i w:val="0"/>
          <w:sz w:val="22"/>
        </w:rPr>
        <w:t>highlight, pagination, suggest, spellcheck),</w:t>
      </w:r>
    </w:p>
    <w:p>
      <w:pPr>
        <w:pStyle w:val="ListBullet"/>
      </w:pPr>
      <w:r>
        <w:rPr>
          <w:rFonts w:ascii="Calibri" w:hAnsi="Calibri"/>
          <w:b w:val="0"/>
          <w:i w:val="0"/>
          <w:sz w:val="22"/>
        </w:rPr>
        <w:t>a Flask REST proxy that exposes a clean JSON API, and</w:t>
      </w:r>
    </w:p>
    <w:p>
      <w:pPr>
        <w:pStyle w:val="ListBullet"/>
      </w:pPr>
      <w:r>
        <w:rPr>
          <w:rFonts w:ascii="Calibri" w:hAnsi="Calibri"/>
          <w:b w:val="0"/>
          <w:i w:val="0"/>
          <w:sz w:val="22"/>
        </w:rPr>
        <w:t>a responsive single-page frontend that gives non-technical users an</w:t>
      </w:r>
    </w:p>
    <w:p>
      <w:pPr>
        <w:spacing w:after="120"/>
      </w:pPr>
      <w:r>
        <w:rPr>
          <w:rFonts w:ascii="Calibri" w:hAnsi="Calibri"/>
          <w:b w:val="0"/>
          <w:i w:val="0"/>
          <w:sz w:val="22"/>
        </w:rPr>
        <w:t>intuitive search experience.</w:t>
      </w:r>
    </w:p>
    <w:p>
      <w:pPr>
        <w:spacing w:after="120"/>
      </w:pPr>
      <w:r>
        <w:rPr>
          <w:rFonts w:ascii="Calibri" w:hAnsi="Calibri"/>
          <w:b w:val="0"/>
          <w:i w:val="0"/>
          <w:sz w:val="22"/>
        </w:rPr>
        <w:t xml:space="preserve">The most striking takeaway is how much production-grade behaviour ships out of the box: edismax, faceting, highlighting, suggestions, spellcheck, the filter cache, range facets — none of these required external dependencies or deep tuning. The work was almost entirely about </w:t>
      </w:r>
      <w:r>
        <w:rPr>
          <w:rFonts w:ascii="Calibri" w:hAnsi="Calibri"/>
          <w:b w:val="0"/>
          <w:i/>
          <w:sz w:val="22"/>
        </w:rPr>
        <w:t>exposing</w:t>
      </w:r>
      <w:r>
        <w:rPr>
          <w:rFonts w:ascii="Calibri" w:hAnsi="Calibri"/>
          <w:b w:val="0"/>
          <w:i w:val="0"/>
          <w:sz w:val="22"/>
        </w:rPr>
        <w:t xml:space="preserve"> what Solr already does, not implementing it.</w:t>
      </w:r>
    </w:p>
    <w:p>
      <w:pPr>
        <w:spacing w:after="120"/>
      </w:pPr>
      <w:r>
        <w:rPr>
          <w:rFonts w:ascii="Calibri" w:hAnsi="Calibri"/>
          <w:b w:val="0"/>
          <w:i w:val="0"/>
          <w:sz w:val="22"/>
        </w:rPr>
        <w:t>If I extend this project, the next steps would be:</w:t>
      </w:r>
    </w:p>
    <w:p>
      <w:pPr>
        <w:pStyle w:val="ListNumber"/>
      </w:pPr>
      <w:r>
        <w:rPr>
          <w:rFonts w:ascii="Calibri" w:hAnsi="Calibri"/>
          <w:b/>
          <w:i w:val="0"/>
          <w:sz w:val="22"/>
        </w:rPr>
        <w:t>Multi-machine SolrCloud.</w:t>
      </w:r>
      <w:r>
        <w:rPr>
          <w:rFonts w:ascii="Calibri" w:hAnsi="Calibri"/>
          <w:b w:val="0"/>
          <w:i w:val="0"/>
          <w:sz w:val="22"/>
        </w:rPr>
        <w:t xml:space="preserve"> The current project uses two SolrCloud nodes on</w:t>
      </w:r>
    </w:p>
    <w:p>
      <w:pPr>
        <w:spacing w:after="120"/>
      </w:pPr>
      <w:r>
        <w:rPr>
          <w:rFonts w:ascii="Calibri" w:hAnsi="Calibri"/>
          <w:b w:val="0"/>
          <w:i w:val="0"/>
          <w:sz w:val="22"/>
        </w:rPr>
        <w:t>one laptop. A production extension would place those nodes on separate machines or containers and add an external ZooKeeper ensemble.</w:t>
      </w:r>
    </w:p>
    <w:p>
      <w:pPr>
        <w:pStyle w:val="ListNumber"/>
      </w:pPr>
      <w:r>
        <w:rPr>
          <w:rFonts w:ascii="Calibri" w:hAnsi="Calibri"/>
          <w:b/>
          <w:i w:val="0"/>
          <w:sz w:val="22"/>
        </w:rPr>
        <w:t>Streaming expressions.</w:t>
      </w:r>
      <w:r>
        <w:rPr>
          <w:rFonts w:ascii="Calibri" w:hAnsi="Calibri"/>
          <w:b w:val="0"/>
          <w:i w:val="0"/>
          <w:sz w:val="22"/>
        </w:rPr>
        <w:t xml:space="preserve"> Build a small analytics dashboard on top of</w:t>
      </w:r>
    </w:p>
    <w:p>
      <w:pPr>
        <w:spacing w:after="120"/>
      </w:pPr>
      <w:r>
        <w:rPr>
          <w:rFonts w:ascii="Calibri" w:hAnsi="Calibri"/>
          <w:b w:val="0"/>
          <w:i w:val="0"/>
          <w:sz w:val="22"/>
        </w:rPr>
        <w:t xml:space="preserve">Solr's </w:t>
      </w:r>
      <w:r>
        <w:rPr>
          <w:rFonts w:ascii="Consolas" w:hAnsi="Consolas"/>
          <w:b w:val="0"/>
          <w:i w:val="0"/>
          <w:sz w:val="20"/>
        </w:rPr>
        <w:t>/stream</w:t>
      </w:r>
      <w:r>
        <w:rPr>
          <w:rFonts w:ascii="Calibri" w:hAnsi="Calibri"/>
          <w:b w:val="0"/>
          <w:i w:val="0"/>
          <w:sz w:val="22"/>
        </w:rPr>
        <w:t xml:space="preserve"> handler for top-N, rollups, and joins.</w:t>
      </w:r>
    </w:p>
    <w:p>
      <w:pPr>
        <w:pStyle w:val="ListNumber"/>
      </w:pPr>
      <w:r>
        <w:rPr>
          <w:rFonts w:ascii="Calibri" w:hAnsi="Calibri"/>
          <w:b/>
          <w:i w:val="0"/>
          <w:sz w:val="22"/>
        </w:rPr>
        <w:t>Authentication.</w:t>
      </w:r>
      <w:r>
        <w:rPr>
          <w:rFonts w:ascii="Calibri" w:hAnsi="Calibri"/>
          <w:b w:val="0"/>
          <w:i w:val="0"/>
          <w:sz w:val="22"/>
        </w:rPr>
        <w:t xml:space="preserve"> Drop a tiny auth proxy in front of </w:t>
      </w:r>
      <w:r>
        <w:rPr>
          <w:rFonts w:ascii="Consolas" w:hAnsi="Consolas"/>
          <w:b w:val="0"/>
          <w:i w:val="0"/>
          <w:sz w:val="20"/>
        </w:rPr>
        <w:t>/api/*</w:t>
      </w:r>
      <w:r>
        <w:rPr>
          <w:rFonts w:ascii="Calibri" w:hAnsi="Calibri"/>
          <w:b w:val="0"/>
          <w:i w:val="0"/>
          <w:sz w:val="22"/>
        </w:rPr>
        <w:t xml:space="preserve"> so the</w:t>
      </w:r>
    </w:p>
    <w:p>
      <w:pPr>
        <w:spacing w:after="120"/>
      </w:pPr>
      <w:r>
        <w:rPr>
          <w:rFonts w:ascii="Calibri" w:hAnsi="Calibri"/>
          <w:b w:val="0"/>
          <w:i w:val="0"/>
          <w:sz w:val="22"/>
        </w:rPr>
        <w:t>demo can be exposed publicly.</w:t>
      </w:r>
    </w:p>
    <w:p>
      <w:pPr>
        <w:pStyle w:val="ListNumber"/>
      </w:pPr>
      <w:r>
        <w:rPr>
          <w:rFonts w:ascii="Calibri" w:hAnsi="Calibri"/>
          <w:b/>
          <w:i w:val="0"/>
          <w:sz w:val="22"/>
        </w:rPr>
        <w:t>Tika ingestion.</w:t>
      </w:r>
      <w:r>
        <w:rPr>
          <w:rFonts w:ascii="Calibri" w:hAnsi="Calibri"/>
          <w:b w:val="0"/>
          <w:i w:val="0"/>
          <w:sz w:val="22"/>
        </w:rPr>
        <w:t xml:space="preserve"> Add a route that uploads a PDF/Word document, lets</w:t>
      </w:r>
    </w:p>
    <w:p>
      <w:pPr>
        <w:spacing w:after="120"/>
      </w:pPr>
      <w:r>
        <w:rPr>
          <w:rFonts w:ascii="Calibri" w:hAnsi="Calibri"/>
          <w:b w:val="0"/>
          <w:i w:val="0"/>
          <w:sz w:val="22"/>
        </w:rPr>
        <w:t>Solr Cell extract its content via Tika, and indexes the extracted text.</w:t>
      </w:r>
    </w:p>
    <w:p>
      <w:pPr>
        <w:pBdr>
          <w:bottom w:val="single" w:sz="8" w:space="1" w:color="AAB7C9"/>
        </w:pBdr>
      </w:pPr>
    </w:p>
    <w:p>
      <w:pPr>
        <w:spacing w:before="280" w:after="120"/>
      </w:pPr>
      <w:r>
        <w:rPr>
          <w:rFonts w:ascii="Calibri" w:hAnsi="Calibri"/>
          <w:b/>
          <w:color w:val="103A71"/>
          <w:sz w:val="32"/>
        </w:rPr>
        <w:t>10. References</w:t>
      </w:r>
    </w:p>
    <w:p>
      <w:pPr>
        <w:pStyle w:val="ListBullet"/>
      </w:pPr>
      <w:r>
        <w:rPr>
          <w:rFonts w:ascii="Calibri" w:hAnsi="Calibri"/>
          <w:b w:val="0"/>
          <w:i w:val="0"/>
          <w:sz w:val="22"/>
        </w:rPr>
        <w:t>Apache Solr Reference Guide — &lt;https://solr.apache.org/guide/&gt;</w:t>
      </w:r>
    </w:p>
    <w:p>
      <w:pPr>
        <w:pStyle w:val="ListBullet"/>
      </w:pPr>
      <w:r>
        <w:rPr>
          <w:rFonts w:ascii="Calibri" w:hAnsi="Calibri"/>
          <w:b w:val="0"/>
          <w:i w:val="0"/>
          <w:sz w:val="22"/>
        </w:rPr>
        <w:t>Solr Cell / Tika — &lt;https://solr.apache.org/guide/solr/latest/indexing-guide/indexing-with-tika.html&gt;</w:t>
      </w:r>
    </w:p>
    <w:p>
      <w:pPr>
        <w:pStyle w:val="ListBullet"/>
      </w:pPr>
      <w:r>
        <w:rPr>
          <w:rFonts w:ascii="Calibri" w:hAnsi="Calibri"/>
          <w:b w:val="0"/>
          <w:i w:val="0"/>
          <w:sz w:val="22"/>
        </w:rPr>
        <w:t>"Distributed indexing and searching with Apache SolrCloud" —</w:t>
      </w:r>
    </w:p>
    <w:p>
      <w:pPr>
        <w:spacing w:after="120"/>
      </w:pPr>
      <w:r>
        <w:rPr>
          <w:rFonts w:ascii="Calibri" w:hAnsi="Calibri"/>
          <w:b w:val="0"/>
          <w:i w:val="0"/>
          <w:sz w:val="22"/>
        </w:rPr>
        <w:t>&lt;https://blog.kiprosh.com/distributed-indexing-and-searching-with-apache-solrcloud&gt;</w:t>
      </w:r>
    </w:p>
    <w:p>
      <w:pPr>
        <w:pStyle w:val="ListBullet"/>
      </w:pPr>
      <w:r>
        <w:rPr>
          <w:rFonts w:ascii="Calibri" w:hAnsi="Calibri"/>
          <w:b w:val="0"/>
          <w:i w:val="0"/>
          <w:sz w:val="22"/>
        </w:rPr>
        <w:t>"Distributed Search with Index Sharding" — Solr Reference Guide 6.6</w:t>
      </w:r>
    </w:p>
    <w:p>
      <w:pPr>
        <w:pStyle w:val="ListBullet"/>
      </w:pPr>
      <w:r>
        <w:rPr>
          <w:rFonts w:ascii="Calibri" w:hAnsi="Calibri"/>
          <w:b w:val="0"/>
          <w:i/>
          <w:sz w:val="22"/>
        </w:rPr>
        <w:t>Solr in Action</w:t>
      </w:r>
      <w:r>
        <w:rPr>
          <w:rFonts w:ascii="Calibri" w:hAnsi="Calibri"/>
          <w:b w:val="0"/>
          <w:i w:val="0"/>
          <w:sz w:val="22"/>
        </w:rPr>
        <w:t>, Trey Grainger, Manning, 2014.</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