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rPr>
      </w:pPr>
      <w:bookmarkStart w:colFirst="0" w:colLast="0" w:name="_3ulnft4ndn7s" w:id="0"/>
      <w:bookmarkEnd w:id="0"/>
      <w:r w:rsidDel="00000000" w:rsidR="00000000" w:rsidRPr="00000000">
        <w:rPr>
          <w:rtl w:val="0"/>
        </w:rPr>
      </w:r>
    </w:p>
    <w:p w:rsidR="00000000" w:rsidDel="00000000" w:rsidP="00000000" w:rsidRDefault="00000000" w:rsidRPr="00000000" w14:paraId="00000002">
      <w:pPr>
        <w:pStyle w:val="Heading1"/>
        <w:rPr>
          <w:rFonts w:ascii="Calibri" w:cs="Calibri" w:eastAsia="Calibri" w:hAnsi="Calibri"/>
        </w:rPr>
      </w:pPr>
      <w:bookmarkStart w:colFirst="0" w:colLast="0" w:name="_fxdyq685wxxh" w:id="1"/>
      <w:bookmarkEnd w:id="1"/>
      <w:r w:rsidDel="00000000" w:rsidR="00000000" w:rsidRPr="00000000">
        <w:rPr>
          <w:rtl w:val="0"/>
        </w:rPr>
      </w:r>
    </w:p>
    <w:p w:rsidR="00000000" w:rsidDel="00000000" w:rsidP="00000000" w:rsidRDefault="00000000" w:rsidRPr="00000000" w14:paraId="00000003">
      <w:pPr>
        <w:pStyle w:val="Heading1"/>
        <w:rPr>
          <w:rFonts w:ascii="Calibri" w:cs="Calibri" w:eastAsia="Calibri" w:hAnsi="Calibri"/>
        </w:rPr>
      </w:pPr>
      <w:bookmarkStart w:colFirst="0" w:colLast="0" w:name="_3l6wtdw8hxpr" w:id="2"/>
      <w:bookmarkEnd w:id="2"/>
      <w:r w:rsidDel="00000000" w:rsidR="00000000" w:rsidRPr="00000000">
        <w:rPr>
          <w:rtl w:val="0"/>
        </w:rPr>
      </w:r>
    </w:p>
    <w:p w:rsidR="00000000" w:rsidDel="00000000" w:rsidP="00000000" w:rsidRDefault="00000000" w:rsidRPr="00000000" w14:paraId="00000004">
      <w:pPr>
        <w:pStyle w:val="Title"/>
        <w:spacing w:after="0" w:lineRule="auto"/>
        <w:ind w:right="-13760"/>
        <w:rPr>
          <w:rFonts w:ascii="Calibri" w:cs="Calibri" w:eastAsia="Calibri" w:hAnsi="Calibri"/>
          <w:i w:val="1"/>
        </w:rPr>
      </w:pPr>
      <w:bookmarkStart w:colFirst="0" w:colLast="0" w:name="_p7o1dv88otzd" w:id="3"/>
      <w:bookmarkEnd w:id="3"/>
      <w:r w:rsidDel="00000000" w:rsidR="00000000" w:rsidRPr="00000000">
        <w:rPr>
          <w:rFonts w:ascii="Calibri" w:cs="Calibri" w:eastAsia="Calibri" w:hAnsi="Calibri"/>
          <w:b w:val="1"/>
          <w:i w:val="1"/>
          <w:sz w:val="36"/>
          <w:szCs w:val="36"/>
          <w:rtl w:val="0"/>
        </w:rPr>
        <w:t xml:space="preserve">Train Simulation </w:t>
      </w:r>
      <w:r w:rsidDel="00000000" w:rsidR="00000000" w:rsidRPr="00000000">
        <w:rPr>
          <w:rtl w:val="0"/>
        </w:rPr>
      </w:r>
    </w:p>
    <w:p w:rsidR="00000000" w:rsidDel="00000000" w:rsidP="00000000" w:rsidRDefault="00000000" w:rsidRPr="00000000" w14:paraId="00000005">
      <w:pPr>
        <w:pStyle w:val="Subtitle"/>
        <w:spacing w:after="0" w:lineRule="auto"/>
        <w:ind w:right="-13760"/>
        <w:rPr>
          <w:rFonts w:ascii="Calibri" w:cs="Calibri" w:eastAsia="Calibri" w:hAnsi="Calibri"/>
        </w:rPr>
      </w:pPr>
      <w:bookmarkStart w:colFirst="0" w:colLast="0" w:name="_3ulnft4ndn7s" w:id="0"/>
      <w:bookmarkEnd w:id="0"/>
      <w:r w:rsidDel="00000000" w:rsidR="00000000" w:rsidRPr="00000000">
        <w:rPr>
          <w:rFonts w:ascii="Calibri" w:cs="Calibri" w:eastAsia="Calibri" w:hAnsi="Calibri"/>
          <w:rtl w:val="0"/>
        </w:rPr>
        <w:t xml:space="preserve">Use Case Specification Document</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0" w:lineRule="auto"/>
        <w:ind w:right="-137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Case Id 10</w:t>
      </w:r>
    </w:p>
    <w:p w:rsidR="00000000" w:rsidDel="00000000" w:rsidP="00000000" w:rsidRDefault="00000000" w:rsidRPr="00000000" w14:paraId="00000008">
      <w:pPr>
        <w:spacing w:after="0" w:lineRule="auto"/>
        <w:ind w:right="-137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Rollback Simulation History</w:t>
      </w:r>
    </w:p>
    <w:p w:rsidR="00000000" w:rsidDel="00000000" w:rsidP="00000000" w:rsidRDefault="00000000" w:rsidRPr="00000000" w14:paraId="00000009">
      <w:pPr>
        <w:pStyle w:val="Subtitle"/>
        <w:rPr>
          <w:rFonts w:ascii="Calibri" w:cs="Calibri" w:eastAsia="Calibri" w:hAnsi="Calibri"/>
        </w:rPr>
      </w:pPr>
      <w:bookmarkStart w:colFirst="0" w:colLast="0" w:name="_gnrojmra2k5c" w:id="4"/>
      <w:bookmarkEnd w:id="4"/>
      <w:r w:rsidDel="00000000" w:rsidR="00000000" w:rsidRPr="00000000">
        <w:rPr>
          <w:rFonts w:ascii="Calibri" w:cs="Calibri" w:eastAsia="Calibri" w:hAnsi="Calibri"/>
          <w:rtl w:val="0"/>
        </w:rPr>
        <w:t xml:space="preserve">Version No.  1.0</w:t>
      </w:r>
      <w:r w:rsidDel="00000000" w:rsidR="00000000" w:rsidRPr="00000000">
        <w:br w:type="page"/>
      </w:r>
      <w:r w:rsidDel="00000000" w:rsidR="00000000" w:rsidRPr="00000000">
        <w:rPr>
          <w:rtl w:val="0"/>
        </w:rPr>
      </w:r>
    </w:p>
    <w:p w:rsidR="00000000" w:rsidDel="00000000" w:rsidP="00000000" w:rsidRDefault="00000000" w:rsidRPr="00000000" w14:paraId="0000000A">
      <w:pPr>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Project Document Revision History</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260"/>
        <w:gridCol w:w="1920"/>
        <w:gridCol w:w="4830"/>
        <w:tblGridChange w:id="0">
          <w:tblGrid>
            <w:gridCol w:w="1350"/>
            <w:gridCol w:w="1260"/>
            <w:gridCol w:w="1920"/>
            <w:gridCol w:w="4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Version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Revision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 of Revision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3/13/19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Orlando Murrell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Initial Version</w:t>
            </w:r>
          </w:p>
        </w:tc>
      </w:tr>
    </w:tbl>
    <w:p w:rsidR="00000000" w:rsidDel="00000000" w:rsidP="00000000" w:rsidRDefault="00000000" w:rsidRPr="00000000" w14:paraId="00000013">
      <w:pPr>
        <w:pStyle w:val="Heading1"/>
        <w:rPr>
          <w:rFonts w:ascii="Calibri" w:cs="Calibri" w:eastAsia="Calibri" w:hAnsi="Calibri"/>
          <w:color w:val="666666"/>
          <w:sz w:val="30"/>
          <w:szCs w:val="30"/>
        </w:rPr>
      </w:pPr>
      <w:bookmarkStart w:colFirst="0" w:colLast="0" w:name="_pcoqrzm674ea" w:id="5"/>
      <w:bookmarkEnd w:id="5"/>
      <w:r w:rsidDel="00000000" w:rsidR="00000000" w:rsidRPr="00000000">
        <w:br w:type="page"/>
      </w:r>
      <w:r w:rsidDel="00000000" w:rsidR="00000000" w:rsidRPr="00000000">
        <w:rPr>
          <w:rtl w:val="0"/>
        </w:rPr>
      </w:r>
    </w:p>
    <w:p w:rsidR="00000000" w:rsidDel="00000000" w:rsidP="00000000" w:rsidRDefault="00000000" w:rsidRPr="00000000" w14:paraId="00000014">
      <w:pP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15">
      <w:pP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5eu4voxhnkd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_5eu4voxhnkdo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2i0f9nv4sk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Use Case Information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_32i0f9nv4sku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qsu9i4hnstl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Actors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_qsu9i4hnstl2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9xu763zrh8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Use Case Interaction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_19xu763zrh8u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wlyyahnrj1z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Trigger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_wlyyahnrj1zp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z1w79u5slmx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Pre-condition(s)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_z1w79u5slmx3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sob4zyft9x5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Post-Condition(s)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_sob4zyft9x5m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i4jzt4x4ff2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Use Case Swimlane Diagram</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_i4jzt4x4ff2w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duyvi8ecnz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Main/Basic Flow(s) of Events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color w:val="000000"/>
              <w:u w:val="none"/>
              <w:rtl w:val="0"/>
            </w:rPr>
            <w:t xml:space="preserve">6</w:t>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qgp8qka5g0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 Main Flow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color w:val="000000"/>
              <w:u w:val="none"/>
              <w:rtl w:val="0"/>
            </w:rPr>
            <w:t xml:space="preserve">6</w:t>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vyl2clm2z52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Alternative/Exception Flow of Events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_vyl2clm2z52v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pfof4ytfey6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 Time out of bounds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_pfof4ytfey6z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1s5be69rwyt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 Assumptions/Business Rules including Non-Functional Requirements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_1s5be69rwyt7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pStyle w:val="Heading1"/>
        <w:rPr>
          <w:rFonts w:ascii="Calibri" w:cs="Calibri" w:eastAsia="Calibri" w:hAnsi="Calibri"/>
        </w:rPr>
      </w:pPr>
      <w:bookmarkStart w:colFirst="0" w:colLast="0" w:name="_k28d0fy4xysy" w:id="6"/>
      <w:bookmarkEnd w:id="6"/>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spacing w:after="160" w:line="259" w:lineRule="auto"/>
        <w:rPr>
          <w:rFonts w:ascii="Calibri" w:cs="Calibri" w:eastAsia="Calibri" w:hAnsi="Calibri"/>
          <w:b w:val="1"/>
        </w:rPr>
      </w:pPr>
      <w:bookmarkStart w:colFirst="0" w:colLast="0" w:name="_5eu4voxhnkdo" w:id="7"/>
      <w:bookmarkEnd w:id="7"/>
      <w:r w:rsidDel="00000000" w:rsidR="00000000" w:rsidRPr="00000000">
        <w:rPr>
          <w:rFonts w:ascii="Calibri" w:cs="Calibri" w:eastAsia="Calibri" w:hAnsi="Calibri"/>
          <w:b w:val="1"/>
          <w:rtl w:val="0"/>
        </w:rPr>
        <w:t xml:space="preserve">1.  Introduction</w:t>
      </w:r>
    </w:p>
    <w:p w:rsidR="00000000" w:rsidDel="00000000" w:rsidP="00000000" w:rsidRDefault="00000000" w:rsidRPr="00000000" w14:paraId="00000026">
      <w:pPr>
        <w:ind w:firstLine="720"/>
        <w:rPr>
          <w:rFonts w:ascii="Calibri" w:cs="Calibri" w:eastAsia="Calibri" w:hAnsi="Calibri"/>
        </w:rPr>
      </w:pPr>
      <w:r w:rsidDel="00000000" w:rsidR="00000000" w:rsidRPr="00000000">
        <w:rPr>
          <w:rFonts w:ascii="Calibri" w:cs="Calibri" w:eastAsia="Calibri" w:hAnsi="Calibri"/>
          <w:rtl w:val="0"/>
        </w:rPr>
        <w:t xml:space="preserve">Users will be able to compare metrics and data from their current simulation with previous data points. A </w:t>
      </w:r>
      <w:r w:rsidDel="00000000" w:rsidR="00000000" w:rsidRPr="00000000">
        <w:rPr>
          <w:rFonts w:ascii="Calibri" w:cs="Calibri" w:eastAsia="Calibri" w:hAnsi="Calibri"/>
          <w:strike w:val="1"/>
          <w:highlight w:val="yellow"/>
          <w:rtl w:val="0"/>
        </w:rPr>
        <w:t xml:space="preserve">side-by-side</w:t>
      </w:r>
      <w:r w:rsidDel="00000000" w:rsidR="00000000" w:rsidRPr="00000000">
        <w:rPr>
          <w:rFonts w:ascii="Calibri" w:cs="Calibri" w:eastAsia="Calibri" w:hAnsi="Calibri"/>
          <w:rtl w:val="0"/>
        </w:rPr>
        <w:t xml:space="preserve"> comparison will be available to view metrics about trains, train stations, hubs, railways, and trains after providing a date in between the start and end dates for comparison. The previous data will be available without re-running the entire simulation.</w:t>
      </w:r>
    </w:p>
    <w:p w:rsidR="00000000" w:rsidDel="00000000" w:rsidP="00000000" w:rsidRDefault="00000000" w:rsidRPr="00000000" w14:paraId="00000027">
      <w:pPr>
        <w:pStyle w:val="Heading1"/>
        <w:spacing w:after="160" w:line="259" w:lineRule="auto"/>
        <w:rPr>
          <w:rFonts w:ascii="Calibri" w:cs="Calibri" w:eastAsia="Calibri" w:hAnsi="Calibri"/>
          <w:b w:val="1"/>
        </w:rPr>
      </w:pPr>
      <w:bookmarkStart w:colFirst="0" w:colLast="0" w:name="_32i0f9nv4sku" w:id="8"/>
      <w:bookmarkEnd w:id="8"/>
      <w:r w:rsidDel="00000000" w:rsidR="00000000" w:rsidRPr="00000000">
        <w:rPr>
          <w:rFonts w:ascii="Calibri" w:cs="Calibri" w:eastAsia="Calibri" w:hAnsi="Calibri"/>
          <w:b w:val="1"/>
          <w:rtl w:val="0"/>
        </w:rPr>
        <w:t xml:space="preserve">2.  Use Case Information</w:t>
      </w:r>
    </w:p>
    <w:p w:rsidR="00000000" w:rsidDel="00000000" w:rsidP="00000000" w:rsidRDefault="00000000" w:rsidRPr="00000000" w14:paraId="00000028">
      <w:pPr>
        <w:pStyle w:val="Heading2"/>
        <w:spacing w:after="160" w:line="259" w:lineRule="auto"/>
        <w:rPr>
          <w:rFonts w:ascii="Calibri" w:cs="Calibri" w:eastAsia="Calibri" w:hAnsi="Calibri"/>
        </w:rPr>
      </w:pPr>
      <w:bookmarkStart w:colFirst="0" w:colLast="0" w:name="_qsu9i4hnstl2" w:id="9"/>
      <w:bookmarkEnd w:id="9"/>
      <w:r w:rsidDel="00000000" w:rsidR="00000000" w:rsidRPr="00000000">
        <w:rPr>
          <w:rFonts w:ascii="Calibri" w:cs="Calibri" w:eastAsia="Calibri" w:hAnsi="Calibri"/>
          <w:rtl w:val="0"/>
        </w:rPr>
        <w:tab/>
      </w:r>
      <w:r w:rsidDel="00000000" w:rsidR="00000000" w:rsidRPr="00000000">
        <w:rPr>
          <w:rFonts w:ascii="Calibri" w:cs="Calibri" w:eastAsia="Calibri" w:hAnsi="Calibri"/>
          <w:rtl w:val="0"/>
        </w:rPr>
        <w:t xml:space="preserve">2.1 Actors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755"/>
        <w:gridCol w:w="5610"/>
        <w:tblGridChange w:id="0">
          <w:tblGrid>
            <w:gridCol w:w="1995"/>
            <w:gridCol w:w="1755"/>
            <w:gridCol w:w="561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Actor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This is a human that starts and stops simulation.  Select files that would be read and processed.  Start simulation to create new day.  Weather is decided by user.  View files.  Add hubs, stations, and tracks. Adjust hubs and stations associated with tracks.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Simulation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Secondary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Run files.  Display activity.  Show visual representation of simulation graph.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Secondary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Show visual representation of simulation graph.</w:t>
            </w:r>
          </w:p>
        </w:tc>
      </w:tr>
    </w:tbl>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pStyle w:val="Heading2"/>
        <w:spacing w:after="160" w:line="259" w:lineRule="auto"/>
        <w:ind w:firstLine="720"/>
        <w:rPr>
          <w:rFonts w:ascii="Calibri" w:cs="Calibri" w:eastAsia="Calibri" w:hAnsi="Calibri"/>
        </w:rPr>
      </w:pPr>
      <w:bookmarkStart w:colFirst="0" w:colLast="0" w:name="_19xu763zrh8u" w:id="10"/>
      <w:bookmarkEnd w:id="10"/>
      <w:r w:rsidDel="00000000" w:rsidR="00000000" w:rsidRPr="00000000">
        <w:rPr>
          <w:rFonts w:ascii="Calibri" w:cs="Calibri" w:eastAsia="Calibri" w:hAnsi="Calibri"/>
          <w:rtl w:val="0"/>
        </w:rPr>
        <w:t xml:space="preserve">2.2 Use Case Interaction</w:t>
      </w:r>
    </w:p>
    <w:p w:rsidR="00000000" w:rsidDel="00000000" w:rsidP="00000000" w:rsidRDefault="00000000" w:rsidRPr="00000000" w14:paraId="00000038">
      <w:pPr>
        <w:spacing w:after="160" w:line="259" w:lineRule="auto"/>
        <w:ind w:firstLine="720"/>
        <w:rPr>
          <w:rFonts w:ascii="Calibri" w:cs="Calibri" w:eastAsia="Calibri" w:hAnsi="Calibri"/>
        </w:rPr>
      </w:pPr>
      <w:r w:rsidDel="00000000" w:rsidR="00000000" w:rsidRPr="00000000">
        <w:rPr>
          <w:rFonts w:ascii="Calibri" w:cs="Calibri" w:eastAsia="Calibri" w:hAnsi="Calibri"/>
          <w:u w:val="single"/>
          <w:rtl w:val="0"/>
        </w:rPr>
        <w:t xml:space="preserve">A list of predecessors use cases are as follows:</w:t>
      </w:r>
      <w:r w:rsidDel="00000000" w:rsidR="00000000" w:rsidRPr="00000000">
        <w:rPr>
          <w:rtl w:val="0"/>
        </w:rPr>
      </w:r>
    </w:p>
    <w:p w:rsidR="00000000" w:rsidDel="00000000" w:rsidP="00000000" w:rsidRDefault="00000000" w:rsidRPr="00000000" w14:paraId="0000003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Case 1 -  </w:t>
      </w:r>
      <w:r w:rsidDel="00000000" w:rsidR="00000000" w:rsidRPr="00000000">
        <w:rPr>
          <w:rFonts w:ascii="Calibri" w:cs="Calibri" w:eastAsia="Calibri" w:hAnsi="Calibri"/>
          <w:sz w:val="24"/>
          <w:szCs w:val="24"/>
          <w:rtl w:val="0"/>
        </w:rPr>
        <w:t xml:space="preserve">Setup Initial State: Rollback simulation history will only be available after the initial state has been set.</w:t>
      </w:r>
    </w:p>
    <w:p w:rsidR="00000000" w:rsidDel="00000000" w:rsidP="00000000" w:rsidRDefault="00000000" w:rsidRPr="00000000" w14:paraId="0000003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Case 6 - Run Simulation: Rollback simulation history will only be available after the simulation has run to the point that it’s possible to compare two states</w:t>
      </w:r>
      <w:r w:rsidDel="00000000" w:rsidR="00000000" w:rsidRPr="00000000">
        <w:rPr>
          <w:rtl w:val="0"/>
        </w:rPr>
      </w:r>
    </w:p>
    <w:p w:rsidR="00000000" w:rsidDel="00000000" w:rsidP="00000000" w:rsidRDefault="00000000" w:rsidRPr="00000000" w14:paraId="0000003B">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3C">
      <w:pPr>
        <w:pStyle w:val="Heading1"/>
        <w:spacing w:after="160" w:line="259" w:lineRule="auto"/>
        <w:ind w:left="720"/>
        <w:rPr>
          <w:rFonts w:ascii="Calibri" w:cs="Calibri" w:eastAsia="Calibri" w:hAnsi="Calibri"/>
          <w:b w:val="1"/>
        </w:rPr>
      </w:pPr>
      <w:bookmarkStart w:colFirst="0" w:colLast="0" w:name="_wlyyahnrj1zp" w:id="11"/>
      <w:bookmarkEnd w:id="11"/>
      <w:r w:rsidDel="00000000" w:rsidR="00000000" w:rsidRPr="00000000">
        <w:rPr>
          <w:rFonts w:ascii="Calibri" w:cs="Calibri" w:eastAsia="Calibri" w:hAnsi="Calibri"/>
          <w:b w:val="1"/>
          <w:rtl w:val="0"/>
        </w:rPr>
        <w:t xml:space="preserve">3.  Trigger</w:t>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ab/>
        <w:t xml:space="preserve">Rollback Simulation History is triggered when the user requests to </w:t>
      </w:r>
      <w:r w:rsidDel="00000000" w:rsidR="00000000" w:rsidRPr="00000000">
        <w:rPr>
          <w:rFonts w:ascii="Calibri" w:cs="Calibri" w:eastAsia="Calibri" w:hAnsi="Calibri"/>
          <w:highlight w:val="yellow"/>
          <w:rtl w:val="0"/>
        </w:rPr>
        <w:t xml:space="preserve">view a day </w:t>
      </w:r>
      <w:r w:rsidDel="00000000" w:rsidR="00000000" w:rsidRPr="00000000">
        <w:rPr>
          <w:rFonts w:ascii="Calibri" w:cs="Calibri" w:eastAsia="Calibri" w:hAnsi="Calibri"/>
          <w:strike w:val="1"/>
          <w:highlight w:val="yellow"/>
          <w:rtl w:val="0"/>
        </w:rPr>
        <w:t xml:space="preserve"> compare two days</w:t>
      </w:r>
      <w:r w:rsidDel="00000000" w:rsidR="00000000" w:rsidRPr="00000000">
        <w:rPr>
          <w:rFonts w:ascii="Calibri" w:cs="Calibri" w:eastAsia="Calibri" w:hAnsi="Calibri"/>
          <w:rtl w:val="0"/>
        </w:rPr>
        <w:t xml:space="preserve"> that the simulation covered.</w:t>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pStyle w:val="Heading1"/>
        <w:spacing w:after="160" w:line="259" w:lineRule="auto"/>
        <w:ind w:left="720"/>
        <w:rPr>
          <w:rFonts w:ascii="Calibri" w:cs="Calibri" w:eastAsia="Calibri" w:hAnsi="Calibri"/>
          <w:b w:val="1"/>
        </w:rPr>
      </w:pPr>
      <w:bookmarkStart w:colFirst="0" w:colLast="0" w:name="_z1w79u5slmx3" w:id="12"/>
      <w:bookmarkEnd w:id="12"/>
      <w:r w:rsidDel="00000000" w:rsidR="00000000" w:rsidRPr="00000000">
        <w:rPr>
          <w:rFonts w:ascii="Calibri" w:cs="Calibri" w:eastAsia="Calibri" w:hAnsi="Calibri"/>
          <w:b w:val="1"/>
          <w:rtl w:val="0"/>
        </w:rPr>
        <w:t xml:space="preserve">4.  Pre-condition(s)</w:t>
      </w:r>
    </w:p>
    <w:p w:rsidR="00000000" w:rsidDel="00000000" w:rsidP="00000000" w:rsidRDefault="00000000" w:rsidRPr="00000000" w14:paraId="00000040">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The simulation must have already been executed to at least 1 day in the future.</w:t>
      </w:r>
    </w:p>
    <w:p w:rsidR="00000000" w:rsidDel="00000000" w:rsidP="00000000" w:rsidRDefault="00000000" w:rsidRPr="00000000" w14:paraId="00000041">
      <w:pPr>
        <w:pStyle w:val="Heading1"/>
        <w:spacing w:after="160" w:line="259" w:lineRule="auto"/>
        <w:ind w:left="720"/>
        <w:rPr>
          <w:rFonts w:ascii="Calibri" w:cs="Calibri" w:eastAsia="Calibri" w:hAnsi="Calibri"/>
          <w:b w:val="1"/>
        </w:rPr>
      </w:pPr>
      <w:bookmarkStart w:colFirst="0" w:colLast="0" w:name="_sob4zyft9x5m" w:id="13"/>
      <w:bookmarkEnd w:id="13"/>
      <w:r w:rsidDel="00000000" w:rsidR="00000000" w:rsidRPr="00000000">
        <w:rPr>
          <w:rFonts w:ascii="Calibri" w:cs="Calibri" w:eastAsia="Calibri" w:hAnsi="Calibri"/>
          <w:b w:val="1"/>
          <w:rtl w:val="0"/>
        </w:rPr>
        <w:t xml:space="preserve">5.  Post-Condition(s)</w:t>
      </w:r>
    </w:p>
    <w:p w:rsidR="00000000" w:rsidDel="00000000" w:rsidP="00000000" w:rsidRDefault="00000000" w:rsidRPr="00000000" w14:paraId="00000042">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Display two arbitrary states created from the simulation.</w:t>
      </w:r>
    </w:p>
    <w:p w:rsidR="00000000" w:rsidDel="00000000" w:rsidP="00000000" w:rsidRDefault="00000000" w:rsidRPr="00000000" w14:paraId="00000043">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Display current state if at least one value is out of bounds.</w:t>
      </w:r>
      <w:r w:rsidDel="00000000" w:rsidR="00000000" w:rsidRPr="00000000">
        <w:rPr>
          <w:rtl w:val="0"/>
        </w:rPr>
      </w:r>
    </w:p>
    <w:p w:rsidR="00000000" w:rsidDel="00000000" w:rsidP="00000000" w:rsidRDefault="00000000" w:rsidRPr="00000000" w14:paraId="00000044">
      <w:pPr>
        <w:pStyle w:val="Heading1"/>
        <w:spacing w:after="160" w:line="259" w:lineRule="auto"/>
        <w:ind w:left="720"/>
        <w:rPr>
          <w:rFonts w:ascii="Calibri" w:cs="Calibri" w:eastAsia="Calibri" w:hAnsi="Calibri"/>
          <w:b w:val="1"/>
        </w:rPr>
      </w:pPr>
      <w:bookmarkStart w:colFirst="0" w:colLast="0" w:name="_i4jzt4x4ff2w" w:id="14"/>
      <w:bookmarkEnd w:id="14"/>
      <w:r w:rsidDel="00000000" w:rsidR="00000000" w:rsidRPr="00000000">
        <w:rPr>
          <w:rFonts w:ascii="Calibri" w:cs="Calibri" w:eastAsia="Calibri" w:hAnsi="Calibri"/>
          <w:b w:val="1"/>
          <w:rtl w:val="0"/>
        </w:rPr>
        <w:t xml:space="preserve">6.  Use Case Swimlane Diagram</w:t>
      </w:r>
    </w:p>
    <w:p w:rsidR="00000000" w:rsidDel="00000000" w:rsidP="00000000" w:rsidRDefault="00000000" w:rsidRPr="00000000" w14:paraId="00000045">
      <w:pPr>
        <w:rPr>
          <w:rFonts w:ascii="Calibri" w:cs="Calibri" w:eastAsia="Calibri" w:hAnsi="Calibri"/>
          <w:strike w:val="1"/>
          <w:highlight w:val="yellow"/>
        </w:rPr>
      </w:pPr>
      <w:r w:rsidDel="00000000" w:rsidR="00000000" w:rsidRPr="00000000">
        <w:rPr>
          <w:rtl w:val="0"/>
        </w:rPr>
        <w:tab/>
        <w:tab/>
        <w:tab/>
        <w:tab/>
        <w:tab/>
      </w:r>
      <w:r w:rsidDel="00000000" w:rsidR="00000000" w:rsidRPr="00000000">
        <w:rPr>
          <w:rFonts w:ascii="Calibri" w:cs="Calibri" w:eastAsia="Calibri" w:hAnsi="Calibri"/>
          <w:strike w:val="1"/>
          <w:highlight w:val="yellow"/>
          <w:rtl w:val="0"/>
        </w:rPr>
        <w:tab/>
        <w:t xml:space="preserve">OLD</w:t>
      </w: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24525" cy="41195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24525" cy="411956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ab/>
        <w:tab/>
        <w:tab/>
        <w:tab/>
      </w:r>
    </w:p>
    <w:p w:rsidR="00000000" w:rsidDel="00000000" w:rsidP="00000000" w:rsidRDefault="00000000" w:rsidRPr="00000000" w14:paraId="0000004A">
      <w:pPr>
        <w:pStyle w:val="Heading1"/>
        <w:rPr>
          <w:rFonts w:ascii="Calibri" w:cs="Calibri" w:eastAsia="Calibri" w:hAnsi="Calibri"/>
          <w:b w:val="1"/>
        </w:rPr>
      </w:pPr>
      <w:bookmarkStart w:colFirst="0" w:colLast="0" w:name="_yttnw8i0xr02" w:id="15"/>
      <w:bookmarkEnd w:id="15"/>
      <w:r w:rsidDel="00000000" w:rsidR="00000000" w:rsidRPr="00000000">
        <w:rPr>
          <w:rtl w:val="0"/>
        </w:rPr>
      </w:r>
    </w:p>
    <w:p w:rsidR="00000000" w:rsidDel="00000000" w:rsidP="00000000" w:rsidRDefault="00000000" w:rsidRPr="00000000" w14:paraId="0000004B">
      <w:pPr>
        <w:rPr>
          <w:rFonts w:ascii="Calibri" w:cs="Calibri" w:eastAsia="Calibri" w:hAnsi="Calibri"/>
          <w:highlight w:val="yellow"/>
        </w:rPr>
      </w:pPr>
      <w:r w:rsidDel="00000000" w:rsidR="00000000" w:rsidRPr="00000000">
        <w:rPr>
          <w:rFonts w:ascii="Calibri" w:cs="Calibri" w:eastAsia="Calibri" w:hAnsi="Calibri"/>
          <w:rtl w:val="0"/>
        </w:rPr>
        <w:tab/>
        <w:tab/>
        <w:tab/>
        <w:tab/>
        <w:tab/>
      </w:r>
      <w:r w:rsidDel="00000000" w:rsidR="00000000" w:rsidRPr="00000000">
        <w:rPr>
          <w:rFonts w:ascii="Calibri" w:cs="Calibri" w:eastAsia="Calibri" w:hAnsi="Calibri"/>
          <w:highlight w:val="yellow"/>
          <w:rtl w:val="0"/>
        </w:rPr>
        <w:tab/>
        <w:t xml:space="preserve">NEW</w:t>
      </w:r>
      <w:r w:rsidDel="00000000" w:rsidR="00000000" w:rsidRPr="00000000">
        <w:rPr>
          <w:rtl w:val="0"/>
        </w:rPr>
      </w:r>
    </w:p>
    <w:p w:rsidR="00000000" w:rsidDel="00000000" w:rsidP="00000000" w:rsidRDefault="00000000" w:rsidRPr="00000000" w14:paraId="0000004C">
      <w:pPr>
        <w:pStyle w:val="Heading1"/>
        <w:rPr>
          <w:rFonts w:ascii="Calibri" w:cs="Calibri" w:eastAsia="Calibri" w:hAnsi="Calibri"/>
          <w:b w:val="1"/>
        </w:rPr>
      </w:pPr>
      <w:bookmarkStart w:colFirst="0" w:colLast="0" w:name="_k13vojor4qxn" w:id="16"/>
      <w:bookmarkEnd w:id="16"/>
      <w:r w:rsidDel="00000000" w:rsidR="00000000" w:rsidRPr="00000000">
        <w:rPr>
          <w:rFonts w:ascii="Calibri" w:cs="Calibri" w:eastAsia="Calibri" w:hAnsi="Calibri"/>
          <w:b w:val="1"/>
        </w:rPr>
        <w:drawing>
          <wp:inline distB="114300" distT="114300" distL="114300" distR="114300">
            <wp:extent cx="5943600" cy="3200400"/>
            <wp:effectExtent b="0" l="0" r="0" t="0"/>
            <wp:docPr id="2" name="image2.png"/>
            <a:graphic>
              <a:graphicData uri="http://schemas.openxmlformats.org/drawingml/2006/picture">
                <pic:pic>
                  <pic:nvPicPr>
                    <pic:cNvPr id="0" name="image2.png"/>
                    <pic:cNvPicPr preferRelativeResize="0"/>
                  </pic:nvPicPr>
                  <pic:blipFill>
                    <a:blip r:embed="rId7"/>
                    <a:srcRect b="3913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1"/>
        <w:spacing w:after="160" w:line="259" w:lineRule="auto"/>
        <w:ind w:left="720"/>
        <w:rPr>
          <w:rFonts w:ascii="Calibri" w:cs="Calibri" w:eastAsia="Calibri" w:hAnsi="Calibri"/>
          <w:b w:val="1"/>
        </w:rPr>
      </w:pPr>
      <w:bookmarkStart w:colFirst="0" w:colLast="0" w:name="_duyvi8ecnz1" w:id="17"/>
      <w:bookmarkEnd w:id="17"/>
      <w:r w:rsidDel="00000000" w:rsidR="00000000" w:rsidRPr="00000000">
        <w:rPr>
          <w:rFonts w:ascii="Calibri" w:cs="Calibri" w:eastAsia="Calibri" w:hAnsi="Calibri"/>
          <w:b w:val="1"/>
          <w:rtl w:val="0"/>
        </w:rPr>
        <w:t xml:space="preserve">7.  Main/Basic Flow(s) of Events</w:t>
      </w:r>
    </w:p>
    <w:p w:rsidR="00000000" w:rsidDel="00000000" w:rsidP="00000000" w:rsidRDefault="00000000" w:rsidRPr="00000000" w14:paraId="0000004E">
      <w:pPr>
        <w:pStyle w:val="Heading2"/>
        <w:ind w:firstLine="720"/>
        <w:rPr>
          <w:rFonts w:ascii="Calibri" w:cs="Calibri" w:eastAsia="Calibri" w:hAnsi="Calibri"/>
        </w:rPr>
      </w:pPr>
      <w:bookmarkStart w:colFirst="0" w:colLast="0" w:name="_kqgp8qka5g06" w:id="18"/>
      <w:bookmarkEnd w:id="18"/>
      <w:r w:rsidDel="00000000" w:rsidR="00000000" w:rsidRPr="00000000">
        <w:rPr>
          <w:rFonts w:ascii="Calibri" w:cs="Calibri" w:eastAsia="Calibri" w:hAnsi="Calibri"/>
          <w:rtl w:val="0"/>
        </w:rPr>
        <w:t xml:space="preserve">7.1 Main Flow</w:t>
      </w:r>
    </w:p>
    <w:p w:rsidR="00000000" w:rsidDel="00000000" w:rsidP="00000000" w:rsidRDefault="00000000" w:rsidRPr="00000000" w14:paraId="0000004F">
      <w:pPr>
        <w:ind w:left="720" w:firstLine="0"/>
        <w:rPr>
          <w:rFonts w:ascii="Calibri" w:cs="Calibri" w:eastAsia="Calibri" w:hAnsi="Calibri"/>
        </w:rPr>
      </w:pPr>
      <w:r w:rsidDel="00000000" w:rsidR="00000000" w:rsidRPr="00000000">
        <w:rPr>
          <w:rFonts w:ascii="Calibri" w:cs="Calibri" w:eastAsia="Calibri" w:hAnsi="Calibri"/>
          <w:rtl w:val="0"/>
        </w:rPr>
        <w:t xml:space="preserve">The User makes a request to compare the current state of the simulation (either the end or an arbitrary point from pausing it) to a previous state. Via the UI, the user provides a point in time between the start of the simulation and the current point. The UI submits the information to the simulation system, and the simulation system provides the UI with the metrics collected from that point in time to the UI. The UI adjusts its layout to accommodate for the new information and updates its display to show the user a comparison between the current state and the requested state.</w:t>
      </w:r>
    </w:p>
    <w:p w:rsidR="00000000" w:rsidDel="00000000" w:rsidP="00000000" w:rsidRDefault="00000000" w:rsidRPr="00000000" w14:paraId="00000050">
      <w:pPr>
        <w:pStyle w:val="Heading1"/>
        <w:spacing w:after="160" w:line="259" w:lineRule="auto"/>
        <w:ind w:left="720"/>
        <w:rPr>
          <w:rFonts w:ascii="Calibri" w:cs="Calibri" w:eastAsia="Calibri" w:hAnsi="Calibri"/>
          <w:b w:val="1"/>
        </w:rPr>
      </w:pPr>
      <w:bookmarkStart w:colFirst="0" w:colLast="0" w:name="_vyl2clm2z52v" w:id="19"/>
      <w:bookmarkEnd w:id="19"/>
      <w:r w:rsidDel="00000000" w:rsidR="00000000" w:rsidRPr="00000000">
        <w:rPr>
          <w:rFonts w:ascii="Calibri" w:cs="Calibri" w:eastAsia="Calibri" w:hAnsi="Calibri"/>
          <w:b w:val="1"/>
          <w:rtl w:val="0"/>
        </w:rPr>
        <w:t xml:space="preserve">8.  Alternative/Exception Flow of Events</w:t>
      </w:r>
    </w:p>
    <w:p w:rsidR="00000000" w:rsidDel="00000000" w:rsidP="00000000" w:rsidRDefault="00000000" w:rsidRPr="00000000" w14:paraId="00000051">
      <w:pPr>
        <w:pStyle w:val="Heading2"/>
        <w:ind w:firstLine="720"/>
        <w:rPr>
          <w:rFonts w:ascii="Calibri" w:cs="Calibri" w:eastAsia="Calibri" w:hAnsi="Calibri"/>
        </w:rPr>
      </w:pPr>
      <w:bookmarkStart w:colFirst="0" w:colLast="0" w:name="_pfof4ytfey6z" w:id="20"/>
      <w:bookmarkEnd w:id="20"/>
      <w:r w:rsidDel="00000000" w:rsidR="00000000" w:rsidRPr="00000000">
        <w:rPr>
          <w:rFonts w:ascii="Calibri" w:cs="Calibri" w:eastAsia="Calibri" w:hAnsi="Calibri"/>
          <w:rtl w:val="0"/>
        </w:rPr>
        <w:t xml:space="preserve">8.1 Time out of bounds</w:t>
      </w:r>
    </w:p>
    <w:p w:rsidR="00000000" w:rsidDel="00000000" w:rsidP="00000000" w:rsidRDefault="00000000" w:rsidRPr="00000000" w14:paraId="00000052">
      <w:pPr>
        <w:ind w:left="720" w:firstLine="0"/>
        <w:rPr>
          <w:rFonts w:ascii="Calibri" w:cs="Calibri" w:eastAsia="Calibri" w:hAnsi="Calibri"/>
        </w:rPr>
      </w:pPr>
      <w:r w:rsidDel="00000000" w:rsidR="00000000" w:rsidRPr="00000000">
        <w:rPr>
          <w:rFonts w:ascii="Calibri" w:cs="Calibri" w:eastAsia="Calibri" w:hAnsi="Calibri"/>
          <w:rtl w:val="0"/>
        </w:rPr>
        <w:t xml:space="preserve">The User makes a request to compare the current state of the simulation (either the end or an arbitrary point from pausing it) to a previous state. Via the UI, the user provides a point in time between the start of the simulation and the current point. The point in time is not within the bounds of the simulation however because it is either after the current state or before the start of the simulation. The UI alerts the User that their input is incorrect, and allows them to supply a new point in time, or cancel the operation all together</w:t>
      </w:r>
    </w:p>
    <w:p w:rsidR="00000000" w:rsidDel="00000000" w:rsidP="00000000" w:rsidRDefault="00000000" w:rsidRPr="00000000" w14:paraId="00000053">
      <w:pPr>
        <w:pStyle w:val="Heading1"/>
        <w:rPr>
          <w:rFonts w:ascii="Calibri" w:cs="Calibri" w:eastAsia="Calibri" w:hAnsi="Calibri"/>
        </w:rPr>
      </w:pPr>
      <w:bookmarkStart w:colFirst="0" w:colLast="0" w:name="_1s5be69rwyt7" w:id="21"/>
      <w:bookmarkEnd w:id="21"/>
      <w:r w:rsidDel="00000000" w:rsidR="00000000" w:rsidRPr="00000000">
        <w:rPr>
          <w:rFonts w:ascii="Calibri" w:cs="Calibri" w:eastAsia="Calibri" w:hAnsi="Calibri"/>
          <w:b w:val="1"/>
          <w:sz w:val="46"/>
          <w:szCs w:val="46"/>
          <w:rtl w:val="0"/>
        </w:rPr>
        <w:t xml:space="preserve">9. Assumptions/Business Rules including Non-Functional Requirements</w:t>
      </w: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sz w:val="16"/>
        <w:szCs w:val="16"/>
      </w:rPr>
    </w:pPr>
    <w:r w:rsidDel="00000000" w:rsidR="00000000" w:rsidRPr="00000000">
      <w:rPr>
        <w:sz w:val="16"/>
        <w:szCs w:val="16"/>
        <w:rtl w:val="0"/>
      </w:rPr>
      <w:t xml:space="preserve">Originator: Orlando Murrell/Team Null</w:t>
      <w:tab/>
      <w:tab/>
      <w:tab/>
      <w:t xml:space="preserve">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of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sz w:val="16"/>
        <w:szCs w:val="16"/>
        <w:rtl w:val="0"/>
      </w:rPr>
      <w:tab/>
      <w:tab/>
      <w:tab/>
      <w:t xml:space="preserve">Date Created:3/15/19</w:t>
    </w:r>
  </w:p>
  <w:p w:rsidR="00000000" w:rsidDel="00000000" w:rsidP="00000000" w:rsidRDefault="00000000" w:rsidRPr="00000000" w14:paraId="0000005A">
    <w:pPr>
      <w:rPr/>
    </w:pPr>
    <w:r w:rsidDel="00000000" w:rsidR="00000000" w:rsidRPr="00000000">
      <w:rPr>
        <w:sz w:val="16"/>
        <w:szCs w:val="16"/>
        <w:rtl w:val="0"/>
      </w:rPr>
      <w:tab/>
      <w:tab/>
      <w:tab/>
      <w:tab/>
      <w:tab/>
      <w:tab/>
      <w:tab/>
      <w:tab/>
      <w:tab/>
      <w:tab/>
      <w:t xml:space="preserve">Version Number: 1.0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rFonts w:ascii="Calibri" w:cs="Calibri" w:eastAsia="Calibri" w:hAnsi="Calibri"/>
        <w:b w:val="1"/>
      </w:rPr>
    </w:pPr>
    <w:r w:rsidDel="00000000" w:rsidR="00000000" w:rsidRPr="00000000">
      <w:rPr>
        <w:rFonts w:ascii="Calibri" w:cs="Calibri" w:eastAsia="Calibri" w:hAnsi="Calibri"/>
        <w:rtl w:val="0"/>
      </w:rPr>
      <w:t xml:space="preserve">Team Null</w:t>
      <w:tab/>
    </w:r>
    <w:r w:rsidDel="00000000" w:rsidR="00000000" w:rsidRPr="00000000">
      <w:rPr>
        <w:rFonts w:ascii="Calibri" w:cs="Calibri" w:eastAsia="Calibri" w:hAnsi="Calibri"/>
        <w:b w:val="1"/>
        <w:rtl w:val="0"/>
      </w:rPr>
      <w:t xml:space="preserve">Train Simulation</w:t>
    </w:r>
  </w:p>
  <w:p w:rsidR="00000000" w:rsidDel="00000000" w:rsidP="00000000" w:rsidRDefault="00000000" w:rsidRPr="00000000" w14:paraId="00000055">
    <w:pPr>
      <w:ind w:left="720" w:firstLine="720"/>
      <w:rPr>
        <w:rFonts w:ascii="Calibri" w:cs="Calibri" w:eastAsia="Calibri" w:hAnsi="Calibri"/>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b w:val="1"/>
        <w:i w:val="1"/>
        <w:rtl w:val="0"/>
      </w:rPr>
      <w:tab/>
      <w:tab/>
      <w:t xml:space="preserve">Use Case Specification Document 10 View Statistics</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