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Analysis Artifacts for Use Case 02 (Provider Payment)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 </w:t>
          </w:r>
          <w:hyperlink w:anchor="_30j0zll">
            <w:r w:rsidDel="00000000" w:rsidR="00000000" w:rsidRPr="00000000">
              <w:rPr>
                <w:rtl w:val="0"/>
              </w:rPr>
              <w:t xml:space="preserve">Build ERD : Created by  Mohanapriya Kottan Rajaraman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Robustness Diagram : Created By Vaishali Jain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Class Diagram : Created By Tejaswi Dasyam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Sequence Diagram : Created By Vaishali Jain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Communication Diagram : Created By Kopal Shinde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State Diagram : Created By Vaishali Jain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Data Flow Diagram : Created By Khushmeet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Build ERD : Created by  Mohanapriya Kottan Rajaraman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2581275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1286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81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Robustness Diagram : Created By Vaishali Jain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4621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462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Class Diagram : Created By Tejaswi Dasyam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5657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 Sequence Diagram : Created By Vaishali Jain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/>
        <w:drawing>
          <wp:inline distB="114300" distT="114300" distL="114300" distR="114300">
            <wp:extent cx="6502256" cy="41132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256" cy="411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5. Communication Diagram : Created By Kopal Shinde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/>
        <w:drawing>
          <wp:inline distB="114300" distT="114300" distL="114300" distR="114300">
            <wp:extent cx="5805488" cy="35074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507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6. State Diagram : Created By Vaishali Jain</w:t>
      </w:r>
      <w:r w:rsidDel="00000000" w:rsidR="00000000" w:rsidRPr="00000000">
        <w:rPr/>
        <w:drawing>
          <wp:inline distB="114300" distT="114300" distL="114300" distR="114300">
            <wp:extent cx="4424363" cy="30842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084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7. Data Flow Diagram : Created By Khushmeet Kaur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