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ADITYA</w:t>
        <w:br w:type="textWrapping"/>
      </w:r>
      <w:r w:rsidDel="00000000" w:rsidR="00000000" w:rsidRPr="00000000">
        <w:rPr>
          <w:rtl w:val="0"/>
        </w:rPr>
        <w:t xml:space="preserve">Full Stack Developer | AI Engineer</w:t>
        <w:br w:type="textWrapping"/>
        <w:t xml:space="preserve">Belman, Karnataka, India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Portfolio: </w:t>
      </w:r>
      <w:hyperlink r:id="rId6">
        <w:r w:rsidDel="00000000" w:rsidR="00000000" w:rsidRPr="00000000">
          <w:rPr>
            <w:u w:val="single"/>
            <w:rtl w:val="0"/>
          </w:rPr>
          <w:t xml:space="preserve">https://madityarao.github.io/Resume/</w:t>
          <w:br w:type="textWrapping"/>
        </w:r>
      </w:hyperlink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u w:val="single"/>
            <w:rtl w:val="0"/>
          </w:rPr>
          <w:t xml:space="preserve">https://www.linkedin.com/in/aditya-rao-81832132b/</w:t>
          <w:br w:type="textWrapping"/>
        </w:r>
      </w:hyperlink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u w:val="single"/>
            <w:rtl w:val="0"/>
          </w:rPr>
          <w:t xml:space="preserve">https://github.com/MAdityaRao</w:t>
          <w:br w:type="textWrapping"/>
        </w:r>
      </w:hyperlink>
      <w:r w:rsidDel="00000000" w:rsidR="00000000" w:rsidRPr="00000000">
        <w:rPr>
          <w:rtl w:val="0"/>
        </w:rPr>
        <w:t xml:space="preserve">Email: madityara5@gmail.com</w:t>
        <w:br w:type="textWrapping"/>
        <w:t xml:space="preserve">Phone: +91-73380-78108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="276" w:lineRule="auto"/>
        <w:ind w:left="0" w:righ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9v0hywd5k85v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Full Stack Developer with hands-on production experience in Voice AI systems and cloud infrastructure. Specialized in building and deploying low-latency, enterprise-grade AI agents using LiveKit, AWS, and modern web technologies. Proven ability to deliver real-world client solutions involving payments, logistics, and scalable web architectures. Creator of a JD-aware AI screening agent using RAG that transparently evaluates role fit based strictly on verified experience.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360" w:line="276" w:lineRule="auto"/>
        <w:ind w:left="0" w:righ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e3y2xwo3aivu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Python (Data Analysis, ML), JavaScript (ES6+), Node.js, HTML5, CSS3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&amp; ML:</w:t>
      </w:r>
      <w:r w:rsidDel="00000000" w:rsidR="00000000" w:rsidRPr="00000000">
        <w:rPr>
          <w:rtl w:val="0"/>
        </w:rPr>
        <w:t xml:space="preserve"> LiveKit (Real-time Voice AI), LangChain, LSTM (Time-Series), Pandas, OpenCV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(Hosting, Route53), Git/GitHub, WebSockets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 &amp; APIs:</w:t>
      </w:r>
      <w:r w:rsidDel="00000000" w:rsidR="00000000" w:rsidRPr="00000000">
        <w:rPr>
          <w:rtl w:val="0"/>
        </w:rPr>
        <w:t xml:space="preserve"> REST APIs, Express.js, Razorpay Integration, Shiprocket API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360" w:line="276" w:lineRule="auto"/>
        <w:ind w:left="0" w:righ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6iai9o8wzol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pStyle w:val="Heading3"/>
        <w:spacing w:after="80" w:before="280" w:line="276" w:lineRule="auto"/>
        <w:ind w:left="0" w:right="0" w:firstLine="0"/>
        <w:rPr>
          <w:rFonts w:ascii="Lato" w:cs="Lato" w:eastAsia="Lato" w:hAnsi="Lato"/>
          <w:i w:val="1"/>
          <w:iCs w:val="1"/>
          <w:sz w:val="20"/>
          <w:szCs w:val="20"/>
        </w:rPr>
      </w:pPr>
      <w:bookmarkStart w:colFirst="0" w:colLast="0" w:name="_zabjfwc6l0ln" w:id="3"/>
      <w:bookmarkEnd w:id="3"/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Torq Designs —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Part-Time Technical Solutions Partner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 – 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Razorpay payments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Shiprocket logistics APIs</w:t>
      </w:r>
      <w:r w:rsidDel="00000000" w:rsidR="00000000" w:rsidRPr="00000000">
        <w:rPr>
          <w:rtl w:val="0"/>
        </w:rPr>
        <w:t xml:space="preserve"> for e-commerce clients, enabling automated order processing.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Deployed and managed client websites on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including hosting, DNS, and custom domain setup.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Shifted agency focus from design-only work to </w:t>
      </w:r>
      <w:r w:rsidDel="00000000" w:rsidR="00000000" w:rsidRPr="00000000">
        <w:rPr>
          <w:b w:val="1"/>
          <w:bCs w:val="1"/>
          <w:rtl w:val="0"/>
        </w:rPr>
        <w:t xml:space="preserve">technology-driven solutions</w:t>
      </w:r>
      <w:r w:rsidDel="00000000" w:rsidR="00000000" w:rsidRPr="00000000">
        <w:rPr>
          <w:rtl w:val="0"/>
        </w:rPr>
        <w:t xml:space="preserve">, building custom automations to solve operational bottlenecks.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Conducted data-driven competitor analysis to guide branding and feature strategy.</w:t>
      </w:r>
    </w:p>
    <w:p w:rsidR="00000000" w:rsidDel="00000000" w:rsidP="00000000" w:rsidRDefault="00000000" w:rsidRPr="00000000" w14:paraId="00000012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360" w:line="276" w:lineRule="auto"/>
        <w:ind w:left="0" w:righ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js395epvw2gs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pStyle w:val="Heading3"/>
        <w:spacing w:after="80" w:before="280" w:line="276" w:lineRule="auto"/>
        <w:ind w:left="0" w:right="0" w:firstLine="0"/>
        <w:rPr>
          <w:rFonts w:ascii="Lato" w:cs="Lato" w:eastAsia="Lato" w:hAnsi="Lato"/>
          <w:sz w:val="20"/>
          <w:szCs w:val="20"/>
        </w:rPr>
      </w:pPr>
      <w:bookmarkStart w:colFirst="0" w:colLast="0" w:name="_wznn4i6gwv" w:id="5"/>
      <w:bookmarkEnd w:id="5"/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TorqAgents — Enterprise Voice Intelligence Platform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Owner &amp; Lead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LiveKit Cloud, Node.js, Express.js, WebSockets, Vanilla JS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Built a real-time AI voice agent with </w:t>
      </w:r>
      <w:r w:rsidDel="00000000" w:rsidR="00000000" w:rsidRPr="00000000">
        <w:rPr>
          <w:b w:val="1"/>
          <w:bCs w:val="1"/>
          <w:rtl w:val="0"/>
        </w:rPr>
        <w:t xml:space="preserve">sub-500ms latency</w:t>
      </w:r>
      <w:r w:rsidDel="00000000" w:rsidR="00000000" w:rsidRPr="00000000">
        <w:rPr>
          <w:rtl w:val="0"/>
        </w:rPr>
        <w:t xml:space="preserve"> for human-like conversations.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Designed a secure token-based backend for dynamic authentication and session management.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Developed a responsive frontend with real-time audio waveform visualization.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Production-deployed; extending reasoning using LangChain.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="276" w:lineRule="auto"/>
        <w:ind w:left="0" w:right="0" w:firstLine="0"/>
        <w:rPr>
          <w:rFonts w:ascii="Lato" w:cs="Lato" w:eastAsia="Lato" w:hAnsi="Lato"/>
          <w:sz w:val="20"/>
          <w:szCs w:val="20"/>
        </w:rPr>
      </w:pPr>
      <w:bookmarkStart w:colFirst="0" w:colLast="0" w:name="_u3d0jo1d6d7" w:id="6"/>
      <w:bookmarkEnd w:id="6"/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Areca Nut Price Predictor (ML)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Python, LSTM, Pandas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Developed a time-series forecasting model to predict Areca nut prices, helping local farmers identify optimal selling periods.</w:t>
      </w:r>
    </w:p>
    <w:p w:rsidR="00000000" w:rsidDel="00000000" w:rsidP="00000000" w:rsidRDefault="00000000" w:rsidRPr="00000000" w14:paraId="0000001E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="276" w:lineRule="auto"/>
        <w:ind w:left="0" w:right="0" w:firstLine="0"/>
        <w:rPr>
          <w:rFonts w:ascii="Lato" w:cs="Lato" w:eastAsia="Lato" w:hAnsi="Lato"/>
          <w:sz w:val="20"/>
          <w:szCs w:val="20"/>
        </w:rPr>
      </w:pPr>
      <w:bookmarkStart w:colFirst="0" w:colLast="0" w:name="_4q25iacd97md" w:id="7"/>
      <w:bookmarkEnd w:id="7"/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Buddle Toys — E-Commerce Platform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AWS, Modern Web Technologies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Built and deployed the complete digital infrastructure for an eco-friendly toy brand, including AWS hosting and custom domain routing.</w:t>
      </w:r>
    </w:p>
    <w:p w:rsidR="00000000" w:rsidDel="00000000" w:rsidP="00000000" w:rsidRDefault="00000000" w:rsidRPr="00000000" w14:paraId="00000022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360" w:line="276" w:lineRule="auto"/>
        <w:ind w:left="0" w:righ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8n7pvuly6ie8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B.Sc. in Data Analytics</w:t>
        <w:br w:type="textWrapping"/>
      </w:r>
      <w:r w:rsidDel="00000000" w:rsidR="00000000" w:rsidRPr="00000000">
        <w:rPr>
          <w:rtl w:val="0"/>
        </w:rPr>
        <w:t xml:space="preserve">Dr. N.S.A.M. First Grade College, Nitte</w:t>
        <w:br w:type="textWrapping"/>
        <w:t xml:space="preserve">Focus: Data Structures, Statistical Analysis, Business Intelligence</w:t>
      </w:r>
    </w:p>
    <w:p w:rsidR="00000000" w:rsidDel="00000000" w:rsidP="00000000" w:rsidRDefault="00000000" w:rsidRPr="00000000" w14:paraId="00000025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default"/>
      <w:footerReference r:id="rId11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dityarao.github.io/Resume/" TargetMode="External"/><Relationship Id="rId7" Type="http://schemas.openxmlformats.org/officeDocument/2006/relationships/hyperlink" Target="https://www.linkedin.com/in/aditya-rao-81832132b/" TargetMode="External"/><Relationship Id="rId8" Type="http://schemas.openxmlformats.org/officeDocument/2006/relationships/hyperlink" Target="https://github.com/MAdityaR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