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36"/>
          <w:szCs w:val="36"/>
        </w:rPr>
      </w:pPr>
      <w:bookmarkStart w:colFirst="0" w:colLast="0" w:name="_45gpdm93njjl" w:id="0"/>
      <w:bookmarkEnd w:id="0"/>
      <w:r w:rsidDel="00000000" w:rsidR="00000000" w:rsidRPr="00000000">
        <w:rPr>
          <w:sz w:val="36"/>
          <w:szCs w:val="36"/>
          <w:rtl w:val="0"/>
        </w:rPr>
        <w:t xml:space="preserve">Servidores Web: características y diferencias entre ellos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1.Apache HTTP Server: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 servidor Apache HTTP es un servidor web HTTP de código abierto para la creación de páginas y servicios web. Es un servidor multiplataforma, gratuito, muy robusto y que destaca por su seguridad y rendimiento.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Sus principales características son: Soporte de seguridad SSL y TLS, puede realizar autentificación de datos utilizando SGDB y puede dar soporte a diferentes lenguajes como Perl, PHP, Python y tcl.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</w:t>
      </w:r>
      <w:r w:rsidDel="00000000" w:rsidR="00000000" w:rsidRPr="00000000">
        <w:rPr>
          <w:rtl w:val="0"/>
        </w:rPr>
        <w:t xml:space="preserve">software libre y de código abierto</w:t>
      </w:r>
      <w:r w:rsidDel="00000000" w:rsidR="00000000" w:rsidRPr="00000000">
        <w:rPr>
          <w:rtl w:val="0"/>
        </w:rPr>
        <w:t xml:space="preserve"> y licencia GPL, es gratuito. También tiene alta aceptación en la red y muy popular, y su actualización son constantes.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Este servidor se integra a la perfección con otras aplicaciones, creando el famoso paquete XAMP con Perl, Python, MySQL y PHP, junto a cualquier sistema operativo, que por lo general es Linux, Windows o Mac OS.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Microsoft IIS (Internet Information Services):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ab/>
        <w:t xml:space="preserve">Internet Information Services/Server (IIS): son servicios para los ordenadores que funcionan con Windows.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Inicialmente formó parte del Option Pack para Windows NT. Luego se integra en otros sistemas operativos de Microsoft destinados a brindar servicios, como Windows 2000 o Windows Server 2003. Windows XP Profesional incluye una versión limitada de Internet Information Server. Brinda servicios como FTP, SMTP, NNTP y HTTP/HTTPS. Además procesa páginas de ASP y ASP.NET; y puede incluir también PHP o Perl. Una de las desventajas que presenta este servidor web es que solo se puede utilizar en sistemas de Windows.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Es software propietario. Soporte ODBC integrado. Soporta .NET framework y lenguaje ASPX.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NGINX: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Nginx: es un servidor web/proxy inverso ligero de alto rendimiento y un proxy para protocolos de correo electrónico (IMAP/POP3).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Nginx es software libre y de código abierto, licencia BSD simplificada. Es multiplataforma, por lo que corre en sistemas tipo Unix (GNU/Linux, BSD, Solaris, Mac OS X, etc.) y Windows.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El sistema es empleado en una larga lista de sitios web conocidos, como: WordPress, Hulu, GitHub, Ohloh, SourceForge y TorrentReactor. Originalmente, nginx fue desarrollado para satisfacer las necesidades de varios sitios web de Rambler que recibían unas 500 millones de peticiones al día en septiembre de 2008.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Lighttpd: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Es un servidor web diseñado para ser rápido, seguro, flexible y fiel a los estándares. Está optimizado para entornos donde la velocidad es muy importante, y por eso consume menos CPU y memoria RAM que otros servidores. Es apropiado para servidores que tengan problemas de carga.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Es software libre y se distribuye bajo la licencia BSD. Funciona en GNU/Linux y UNIX de forma oficial. Para Windows hay una distribución conocida como Lighttpd For Windows mantenida por Kevin Worthington.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Soporta PHP, Ruby, Python. Permite comunicarse con programas externos mediante FastCGI p SCGI. De esta forma, se pueden usar programas prácticamente en cualquier lenguaje de programación.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Sun Java System Web Server: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 un servidor de aplicaciones de la plataforma Java producido por Sun Microsystems. El servidor está basado en la plataforma Java EE y es el núcleo del sistema de Java Enterprise, a manera de contenedor de EJB, interfaz de programación de aplicaciones, o proveedor de Web Services. 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Tiene soporte integrado para interfaces de desarrollo tales como Sun Java Studio Enterprise, Sun Java Studio Creator y Netbeans. 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partir de la versión 9, está siendo desarrollada bajo el proyecto de código libre GlassFish y bajo las licencias de CDDL y GPL. </w:t>
        <w:tab/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