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B3BE6" w14:textId="77777777" w:rsidR="00350CDE" w:rsidRDefault="00000000">
      <w:r>
        <w:rPr>
          <w:b/>
          <w:color w:val="18A6A6"/>
          <w:sz w:val="20"/>
        </w:rPr>
        <w:t>AQLIO M0 SPECIFICATION</w:t>
      </w:r>
    </w:p>
    <w:p w14:paraId="4145C57D" w14:textId="77777777" w:rsidR="00350CDE" w:rsidRDefault="00000000">
      <w:pPr>
        <w:pStyle w:val="Title"/>
      </w:pPr>
      <w:r>
        <w:t>Streamlit Prototype Technical Specification</w:t>
      </w:r>
    </w:p>
    <w:p w14:paraId="2CB62B92" w14:textId="77777777" w:rsidR="00350CDE" w:rsidRDefault="00000000">
      <w:pPr>
        <w:pStyle w:val="Subtitle"/>
      </w:pPr>
      <w:r>
        <w:t>M0 — First Useful Deployment / GitHub + Streamlit Community Cloud test environment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50CDE" w14:paraId="7488393E" w14:textId="77777777">
        <w:trPr>
          <w:tblHeader/>
          <w:jc w:val="center"/>
        </w:trPr>
        <w:tc>
          <w:tcPr>
            <w:tcW w:w="208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24DBD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27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D335C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50CDE" w14:paraId="0AB20F77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042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0EC9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Define a code-ready, testable prototype that preserves a clean migration path to Railway.</w:t>
            </w:r>
          </w:p>
        </w:tc>
      </w:tr>
      <w:tr w:rsidR="00350CDE" w14:paraId="307AB7AE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8063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Runtime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28E5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Python 3.12 and pinned Streamlit; one Community Cloud app.</w:t>
            </w:r>
          </w:p>
        </w:tc>
      </w:tr>
      <w:tr w:rsidR="00350CDE" w14:paraId="5F8B7E8C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56A8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Repository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4682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GitHub repository with root entry point, dependency lock, tests, documentation, and AGENTS.md.</w:t>
            </w:r>
          </w:p>
        </w:tc>
      </w:tr>
      <w:tr w:rsidR="00350CDE" w14:paraId="4CBE2F0C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2A27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Persistence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0893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External managed PostgreSQL recommended for pilot data; private object storage for documents.</w:t>
            </w:r>
          </w:p>
        </w:tc>
      </w:tr>
      <w:tr w:rsidR="00350CDE" w14:paraId="515C38E1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AE4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AI design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CFE1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Provider adapters, managed credentials, grounded document Q&amp;A with citations.</w:t>
            </w:r>
          </w:p>
        </w:tc>
      </w:tr>
      <w:tr w:rsidR="00350CDE" w14:paraId="3B13B4E1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EF3F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Deployment meaning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3327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Engineering deploys the Streamlit app; participant Deploy publishes an assistant state inside it.</w:t>
            </w:r>
          </w:p>
        </w:tc>
      </w:tr>
    </w:tbl>
    <w:p w14:paraId="7E0EF7AC" w14:textId="77777777" w:rsidR="00350CDE" w:rsidRDefault="00350CDE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50CDE" w14:paraId="08013705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F407CD2" w14:textId="77777777" w:rsidR="00350CDE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ARCHITECTURE DECISION  </w:t>
            </w:r>
            <w:r>
              <w:rPr>
                <w:sz w:val="21"/>
              </w:rPr>
              <w:t>Streamlit is the UX validation shell, not the final production topology. Domain services, adapters, schemas, tests, and policy are structured for later extraction behind FastAPI and background workers on Railway.</w:t>
            </w:r>
          </w:p>
        </w:tc>
      </w:tr>
    </w:tbl>
    <w:p w14:paraId="31A86D2B" w14:textId="77777777" w:rsidR="00350CDE" w:rsidRDefault="00350CDE">
      <w:pPr>
        <w:spacing w:after="0"/>
      </w:pPr>
    </w:p>
    <w:p w14:paraId="2570E6DC" w14:textId="77777777" w:rsidR="00350CDE" w:rsidRDefault="00000000">
      <w:pPr>
        <w:pStyle w:val="Heading1"/>
      </w:pPr>
      <w:r>
        <w:t>Document authority</w:t>
      </w:r>
    </w:p>
    <w:p w14:paraId="77555066" w14:textId="77777777" w:rsidR="00350CDE" w:rsidRDefault="00000000">
      <w:pPr>
        <w:pStyle w:val="ListBullet"/>
      </w:pPr>
      <w:r>
        <w:t>M0 Implementation Package defines milestone scope and release gates.</w:t>
      </w:r>
    </w:p>
    <w:p w14:paraId="1EFA4807" w14:textId="77777777" w:rsidR="00350CDE" w:rsidRDefault="00000000">
      <w:pPr>
        <w:pStyle w:val="ListBullet"/>
      </w:pPr>
      <w:r>
        <w:t>UX/UI Screen Specification defines participant-visible behavior and copy.</w:t>
      </w:r>
    </w:p>
    <w:p w14:paraId="02A9E879" w14:textId="77777777" w:rsidR="00350CDE" w:rsidRDefault="00000000">
      <w:pPr>
        <w:pStyle w:val="ListBullet"/>
      </w:pPr>
      <w:r>
        <w:t>This document defines implementation boundaries, repository layout, data, RAG, tests, and deployment.</w:t>
      </w:r>
    </w:p>
    <w:p w14:paraId="4B4818B6" w14:textId="77777777" w:rsidR="00350CDE" w:rsidRDefault="00000000">
      <w:pPr>
        <w:pStyle w:val="ListBullet"/>
        <w:spacing w:after="160"/>
      </w:pPr>
      <w:r>
        <w:t>When requirements conflict, user safety and M0 non-negotiables take precedence; escalate unresolved product decisions.</w:t>
      </w:r>
    </w:p>
    <w:p w14:paraId="27E8E526" w14:textId="77777777" w:rsidR="00350CDE" w:rsidRDefault="00000000">
      <w:pPr>
        <w:pStyle w:val="Title"/>
      </w:pPr>
      <w:r>
        <w:lastRenderedPageBreak/>
        <w:t>1. Prototype Objectives and Constraints</w:t>
      </w:r>
    </w:p>
    <w:p w14:paraId="2CABA3EB" w14:textId="77777777" w:rsidR="00350CDE" w:rsidRDefault="00000000">
      <w:pPr>
        <w:pStyle w:val="Heading1"/>
      </w:pPr>
      <w:r>
        <w:t>1.1 Objectives</w:t>
      </w:r>
    </w:p>
    <w:p w14:paraId="4FBC424A" w14:textId="77777777" w:rsidR="00350CDE" w:rsidRDefault="00000000">
      <w:pPr>
        <w:pStyle w:val="ListBullet"/>
      </w:pPr>
      <w:r>
        <w:t>Deliver the complete M0 participant journey on a shareable Streamlit URL.</w:t>
      </w:r>
    </w:p>
    <w:p w14:paraId="0447FB82" w14:textId="77777777" w:rsidR="00350CDE" w:rsidRDefault="00000000">
      <w:pPr>
        <w:pStyle w:val="ListBullet"/>
      </w:pPr>
      <w:r>
        <w:t>Validate usability, grounded answer quality, privacy comprehension, reliability, and cost.</w:t>
      </w:r>
    </w:p>
    <w:p w14:paraId="58886FE9" w14:textId="77777777" w:rsidR="00350CDE" w:rsidRDefault="00000000">
      <w:pPr>
        <w:pStyle w:val="ListBullet"/>
      </w:pPr>
      <w:r>
        <w:t>Keep providers, credentials, repositories, and hosting invisible to participants.</w:t>
      </w:r>
    </w:p>
    <w:p w14:paraId="053A14A4" w14:textId="77777777" w:rsidR="00350CDE" w:rsidRDefault="00000000">
      <w:pPr>
        <w:pStyle w:val="ListBullet"/>
        <w:spacing w:after="160"/>
      </w:pPr>
      <w:r>
        <w:t>Generate evidence that informs—not predetermines—the Railway production implementation.</w:t>
      </w:r>
    </w:p>
    <w:p w14:paraId="203686A3" w14:textId="77777777" w:rsidR="00350CDE" w:rsidRDefault="00000000">
      <w:pPr>
        <w:pStyle w:val="Heading1"/>
      </w:pPr>
      <w:r>
        <w:t>1.2 Constraints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50CDE" w14:paraId="15D466EA" w14:textId="77777777">
        <w:trPr>
          <w:tblHeader/>
          <w:jc w:val="center"/>
        </w:trPr>
        <w:tc>
          <w:tcPr>
            <w:tcW w:w="252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7D163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w="684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A952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Technical implication</w:t>
            </w:r>
          </w:p>
        </w:tc>
      </w:tr>
      <w:tr w:rsidR="00350CDE" w14:paraId="2C58EFA6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CD45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One Community Cloud app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B98F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UI and application orchestration run in one Python process; boundaries remain modular.</w:t>
            </w:r>
          </w:p>
        </w:tc>
      </w:tr>
      <w:tr w:rsidR="00350CDE" w14:paraId="63338DA4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E8B4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Rerun execution model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329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Session state is a cache, not the source of truth; actions must be idempotent.</w:t>
            </w:r>
          </w:p>
        </w:tc>
      </w:tr>
      <w:tr w:rsidR="00350CDE" w14:paraId="33DE8D27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DA84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Resource-limited environment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E055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Avoid local heavyweight models, large in-memory indexes, and unbounded file processing.</w:t>
            </w:r>
          </w:p>
        </w:tc>
      </w:tr>
      <w:tr w:rsidR="00350CDE" w14:paraId="6AAC22B9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9E8C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Ephemeral/instance-local state risk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3414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Use external persistence for pilot-critical data and objects.</w:t>
            </w:r>
          </w:p>
        </w:tc>
      </w:tr>
      <w:tr w:rsidR="00350CDE" w14:paraId="3E56908E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FCA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Managed secrets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49C2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Credentials supplied through Streamlit secrets/environment, never committed.</w:t>
            </w:r>
          </w:p>
        </w:tc>
      </w:tr>
      <w:tr w:rsidR="00350CDE" w14:paraId="0F9695A8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4670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GitHub-based deployment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0A63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Entrypoint, paths, dependencies, and configuration work from repository root.</w:t>
            </w:r>
          </w:p>
        </w:tc>
      </w:tr>
      <w:tr w:rsidR="00350CDE" w14:paraId="5D84AEEB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80E8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Future Railway migration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2D36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No domain logic embedded directly in Streamlit widgets.</w:t>
            </w:r>
          </w:p>
        </w:tc>
      </w:tr>
    </w:tbl>
    <w:p w14:paraId="4637566C" w14:textId="77777777" w:rsidR="00350CDE" w:rsidRDefault="00350CDE">
      <w:pPr>
        <w:spacing w:after="0"/>
      </w:pPr>
    </w:p>
    <w:p w14:paraId="53FB3A09" w14:textId="77777777" w:rsidR="00350CDE" w:rsidRDefault="00000000">
      <w:pPr>
        <w:pStyle w:val="Heading1"/>
      </w:pPr>
      <w:r>
        <w:t>1.3 Deliberate simplifications</w:t>
      </w:r>
    </w:p>
    <w:p w14:paraId="67EE4C13" w14:textId="77777777" w:rsidR="00350CDE" w:rsidRDefault="00000000">
      <w:pPr>
        <w:pStyle w:val="ListBullet"/>
      </w:pPr>
      <w:r>
        <w:t>One supported template, one primary AI provider and one fallback.</w:t>
      </w:r>
    </w:p>
    <w:p w14:paraId="3BE968D1" w14:textId="77777777" w:rsidR="00350CDE" w:rsidRDefault="00000000">
      <w:pPr>
        <w:pStyle w:val="ListBullet"/>
      </w:pPr>
      <w:r>
        <w:t>Synchronous small-document preparation with bounded jobs; optional external task runner only if measured need emerges.</w:t>
      </w:r>
    </w:p>
    <w:p w14:paraId="0466F3B2" w14:textId="77777777" w:rsidR="00350CDE" w:rsidRDefault="00000000">
      <w:pPr>
        <w:pStyle w:val="ListBullet"/>
      </w:pPr>
      <w:r>
        <w:t>Only me and Anyone with the link visibility states.</w:t>
      </w:r>
    </w:p>
    <w:p w14:paraId="7C9F9800" w14:textId="77777777" w:rsidR="00350CDE" w:rsidRDefault="00000000">
      <w:pPr>
        <w:pStyle w:val="ListBullet"/>
      </w:pPr>
      <w:r>
        <w:t>No GitHub integration for participant projects; GitHub is engineering source control only.</w:t>
      </w:r>
    </w:p>
    <w:p w14:paraId="11973BE0" w14:textId="77777777" w:rsidR="00350CDE" w:rsidRDefault="00000000">
      <w:pPr>
        <w:pStyle w:val="ListBullet"/>
        <w:spacing w:after="160"/>
      </w:pPr>
      <w:r>
        <w:t>No payments, BYO keys, arbitrary workflows, agents, tools, or custom domains in M0.</w:t>
      </w:r>
    </w:p>
    <w:p w14:paraId="71E0CE39" w14:textId="77777777" w:rsidR="00350CDE" w:rsidRDefault="00000000">
      <w:pPr>
        <w:pStyle w:val="Title"/>
      </w:pPr>
      <w:r>
        <w:lastRenderedPageBreak/>
        <w:t>2. Logical Architecture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350CDE" w14:paraId="768BFB8F" w14:textId="77777777">
        <w:trPr>
          <w:tblHeader/>
          <w:jc w:val="center"/>
        </w:trPr>
        <w:tc>
          <w:tcPr>
            <w:tcW w:w="180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45658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32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14E8D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w="324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F563C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Must not contain</w:t>
            </w:r>
          </w:p>
        </w:tc>
      </w:tr>
      <w:tr w:rsidR="00350CDE" w14:paraId="10A4A93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E8CE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Streamlit UI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FEEE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Pages, widgets, session navigation, status rendering, accessibility labels.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CF94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SQL, provider SDK calls, prompt construction.</w:t>
            </w:r>
          </w:p>
        </w:tc>
      </w:tr>
      <w:tr w:rsidR="00350CDE" w14:paraId="1B2EC933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D275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Application services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BAF9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Use cases, authorization, transactions, idempotency, orchestration.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D06E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Streamlit widget code.</w:t>
            </w:r>
          </w:p>
        </w:tc>
      </w:tr>
      <w:tr w:rsidR="00350CDE" w14:paraId="1E889D9E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977F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Domain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C927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Entities, value objects, policies, state transitions.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C384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Provider or database dependencies.</w:t>
            </w:r>
          </w:p>
        </w:tc>
      </w:tr>
      <w:tr w:rsidR="00350CDE" w14:paraId="045349CF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3805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Adapters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FE13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AI, embeddings, storage, database, deployment-state publication, notifications.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124F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Participant copy or navigation.</w:t>
            </w:r>
          </w:p>
        </w:tc>
      </w:tr>
      <w:tr w:rsidR="00350CDE" w14:paraId="2192A1B7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3414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Infrastructure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BE15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PostgreSQL, object storage, logs, metrics, Community Cloud runtime.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F8D7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Product decisions.</w:t>
            </w:r>
          </w:p>
        </w:tc>
      </w:tr>
    </w:tbl>
    <w:p w14:paraId="1152A5A7" w14:textId="77777777" w:rsidR="00350CDE" w:rsidRDefault="00350CDE">
      <w:pPr>
        <w:spacing w:after="0"/>
      </w:pPr>
    </w:p>
    <w:p w14:paraId="2AA9A5AD" w14:textId="77777777" w:rsidR="00350CDE" w:rsidRDefault="00000000">
      <w:pPr>
        <w:pStyle w:val="Heading1"/>
      </w:pPr>
      <w:r>
        <w:t>2.1 Request paths</w:t>
      </w:r>
    </w:p>
    <w:p w14:paraId="4945A58E" w14:textId="77777777" w:rsidR="00350CDE" w:rsidRDefault="00000000">
      <w:pPr>
        <w:pStyle w:val="ListBullet"/>
      </w:pPr>
      <w:r>
        <w:t>Create project: UI → ProjectService → repository transaction → audit event.</w:t>
      </w:r>
    </w:p>
    <w:p w14:paraId="0FED0BE9" w14:textId="77777777" w:rsidR="00350CDE" w:rsidRDefault="00000000">
      <w:pPr>
        <w:pStyle w:val="ListBullet"/>
      </w:pPr>
      <w:r>
        <w:t>Upload: UI → DocumentService → validation → object storage → extraction/chunking/embedding → status.</w:t>
      </w:r>
    </w:p>
    <w:p w14:paraId="13EE9C86" w14:textId="77777777" w:rsidR="00350CDE" w:rsidRDefault="00000000">
      <w:pPr>
        <w:pStyle w:val="ListBullet"/>
      </w:pPr>
      <w:r>
        <w:t>Question: UI → ChatService → authorization → retrieval → prompt policy → AI adapter → citation mapping → usage ledger.</w:t>
      </w:r>
    </w:p>
    <w:p w14:paraId="43F780F8" w14:textId="77777777" w:rsidR="00350CDE" w:rsidRDefault="00000000">
      <w:pPr>
        <w:pStyle w:val="ListBullet"/>
      </w:pPr>
      <w:r>
        <w:t>Participant Deploy: UI → PublishService → immutable assistant version → visibility state → share slug.</w:t>
      </w:r>
    </w:p>
    <w:p w14:paraId="091B7E18" w14:textId="77777777" w:rsidR="00350CDE" w:rsidRDefault="00000000">
      <w:pPr>
        <w:pStyle w:val="ListBullet"/>
        <w:spacing w:after="160"/>
      </w:pPr>
      <w:r>
        <w:t>Engineering deploy: GitHub push → Community Cloud build → Streamlit app restart/update.</w:t>
      </w:r>
    </w:p>
    <w:p w14:paraId="7EC10394" w14:textId="77777777" w:rsidR="00350CDE" w:rsidRDefault="00000000">
      <w:pPr>
        <w:pStyle w:val="Heading1"/>
      </w:pPr>
      <w:r>
        <w:t>2.2 Participant Deploy semantics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50CDE" w14:paraId="73861786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DB3530E" w14:textId="77777777" w:rsidR="00350CDE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IMPORTANT  </w:t>
            </w:r>
            <w:r>
              <w:rPr>
                <w:sz w:val="21"/>
              </w:rPr>
              <w:t>M0 participant Deploy does not create a new Streamlit or Railway service. It publishes an immutable assistant configuration and share route inside the already-running prototype.</w:t>
            </w:r>
          </w:p>
        </w:tc>
      </w:tr>
    </w:tbl>
    <w:p w14:paraId="7A416EE8" w14:textId="77777777" w:rsidR="00350CDE" w:rsidRDefault="00350CDE">
      <w:pPr>
        <w:spacing w:after="0"/>
      </w:pPr>
    </w:p>
    <w:p w14:paraId="3B48A475" w14:textId="77777777" w:rsidR="00350CDE" w:rsidRDefault="00000000">
      <w:pPr>
        <w:pStyle w:val="Title"/>
      </w:pPr>
      <w:r>
        <w:t>3. Repository Contract</w:t>
      </w:r>
    </w:p>
    <w:p w14:paraId="6CD9DED0" w14:textId="77777777" w:rsidR="00350CDE" w:rsidRDefault="00000000">
      <w:r>
        <w:t>Recommended structure:</w:t>
      </w:r>
    </w:p>
    <w:p w14:paraId="7D45C83F" w14:textId="77777777" w:rsidR="00350CDE" w:rsidRDefault="00000000">
      <w:r>
        <w:rPr>
          <w:rFonts w:ascii="Aptos Mono" w:hAnsi="Aptos Mono"/>
          <w:color w:val="15324A"/>
          <w:sz w:val="18"/>
        </w:rPr>
        <w:t>aqlio-m0/</w:t>
      </w:r>
      <w:r>
        <w:rPr>
          <w:rFonts w:ascii="Aptos Mono" w:hAnsi="Aptos Mono"/>
          <w:color w:val="15324A"/>
          <w:sz w:val="18"/>
        </w:rPr>
        <w:br/>
        <w:t xml:space="preserve">  streamlit_app.py</w:t>
      </w:r>
      <w:r>
        <w:rPr>
          <w:rFonts w:ascii="Aptos Mono" w:hAnsi="Aptos Mono"/>
          <w:color w:val="15324A"/>
          <w:sz w:val="18"/>
        </w:rPr>
        <w:br/>
      </w:r>
      <w:r>
        <w:rPr>
          <w:rFonts w:ascii="Aptos Mono" w:hAnsi="Aptos Mono"/>
          <w:color w:val="15324A"/>
          <w:sz w:val="18"/>
        </w:rPr>
        <w:lastRenderedPageBreak/>
        <w:t xml:space="preserve">  app/</w:t>
      </w:r>
      <w:r>
        <w:rPr>
          <w:rFonts w:ascii="Aptos Mono" w:hAnsi="Aptos Mono"/>
          <w:color w:val="15324A"/>
          <w:sz w:val="18"/>
        </w:rPr>
        <w:br/>
        <w:t xml:space="preserve">    ui/pages/</w:t>
      </w:r>
      <w:r>
        <w:rPr>
          <w:rFonts w:ascii="Aptos Mono" w:hAnsi="Aptos Mono"/>
          <w:color w:val="15324A"/>
          <w:sz w:val="18"/>
        </w:rPr>
        <w:br/>
        <w:t xml:space="preserve">    application/</w:t>
      </w:r>
      <w:r>
        <w:rPr>
          <w:rFonts w:ascii="Aptos Mono" w:hAnsi="Aptos Mono"/>
          <w:color w:val="15324A"/>
          <w:sz w:val="18"/>
        </w:rPr>
        <w:br/>
        <w:t xml:space="preserve">    domain/</w:t>
      </w:r>
      <w:r>
        <w:rPr>
          <w:rFonts w:ascii="Aptos Mono" w:hAnsi="Aptos Mono"/>
          <w:color w:val="15324A"/>
          <w:sz w:val="18"/>
        </w:rPr>
        <w:br/>
        <w:t xml:space="preserve">    adapters/</w:t>
      </w:r>
      <w:r>
        <w:rPr>
          <w:rFonts w:ascii="Aptos Mono" w:hAnsi="Aptos Mono"/>
          <w:color w:val="15324A"/>
          <w:sz w:val="18"/>
        </w:rPr>
        <w:br/>
        <w:t xml:space="preserve">    infrastructure/</w:t>
      </w:r>
      <w:r>
        <w:rPr>
          <w:rFonts w:ascii="Aptos Mono" w:hAnsi="Aptos Mono"/>
          <w:color w:val="15324A"/>
          <w:sz w:val="18"/>
        </w:rPr>
        <w:br/>
        <w:t xml:space="preserve">    config.py</w:t>
      </w:r>
      <w:r>
        <w:rPr>
          <w:rFonts w:ascii="Aptos Mono" w:hAnsi="Aptos Mono"/>
          <w:color w:val="15324A"/>
          <w:sz w:val="18"/>
        </w:rPr>
        <w:br/>
        <w:t xml:space="preserve">  migrations/</w:t>
      </w:r>
      <w:r>
        <w:rPr>
          <w:rFonts w:ascii="Aptos Mono" w:hAnsi="Aptos Mono"/>
          <w:color w:val="15324A"/>
          <w:sz w:val="18"/>
        </w:rPr>
        <w:br/>
        <w:t xml:space="preserve">  tests/unit/</w:t>
      </w:r>
      <w:r>
        <w:rPr>
          <w:rFonts w:ascii="Aptos Mono" w:hAnsi="Aptos Mono"/>
          <w:color w:val="15324A"/>
          <w:sz w:val="18"/>
        </w:rPr>
        <w:br/>
        <w:t xml:space="preserve">  tests/integration/</w:t>
      </w:r>
      <w:r>
        <w:rPr>
          <w:rFonts w:ascii="Aptos Mono" w:hAnsi="Aptos Mono"/>
          <w:color w:val="15324A"/>
          <w:sz w:val="18"/>
        </w:rPr>
        <w:br/>
        <w:t xml:space="preserve">  tests/evals/</w:t>
      </w:r>
      <w:r>
        <w:rPr>
          <w:rFonts w:ascii="Aptos Mono" w:hAnsi="Aptos Mono"/>
          <w:color w:val="15324A"/>
          <w:sz w:val="18"/>
        </w:rPr>
        <w:br/>
        <w:t xml:space="preserve">  tests/e2e/</w:t>
      </w:r>
      <w:r>
        <w:rPr>
          <w:rFonts w:ascii="Aptos Mono" w:hAnsi="Aptos Mono"/>
          <w:color w:val="15324A"/>
          <w:sz w:val="18"/>
        </w:rPr>
        <w:br/>
        <w:t xml:space="preserve">  fixtures/</w:t>
      </w:r>
      <w:r>
        <w:rPr>
          <w:rFonts w:ascii="Aptos Mono" w:hAnsi="Aptos Mono"/>
          <w:color w:val="15324A"/>
          <w:sz w:val="18"/>
        </w:rPr>
        <w:br/>
        <w:t xml:space="preserve">  docs/</w:t>
      </w:r>
      <w:r>
        <w:rPr>
          <w:rFonts w:ascii="Aptos Mono" w:hAnsi="Aptos Mono"/>
          <w:color w:val="15324A"/>
          <w:sz w:val="18"/>
        </w:rPr>
        <w:br/>
        <w:t xml:space="preserve">  .streamlit/config.toml</w:t>
      </w:r>
      <w:r>
        <w:rPr>
          <w:rFonts w:ascii="Aptos Mono" w:hAnsi="Aptos Mono"/>
          <w:color w:val="15324A"/>
          <w:sz w:val="18"/>
        </w:rPr>
        <w:br/>
        <w:t xml:space="preserve">  requirements.txt</w:t>
      </w:r>
      <w:r>
        <w:rPr>
          <w:rFonts w:ascii="Aptos Mono" w:hAnsi="Aptos Mono"/>
          <w:color w:val="15324A"/>
          <w:sz w:val="18"/>
        </w:rPr>
        <w:br/>
        <w:t xml:space="preserve">  .env.example</w:t>
      </w:r>
      <w:r>
        <w:rPr>
          <w:rFonts w:ascii="Aptos Mono" w:hAnsi="Aptos Mono"/>
          <w:color w:val="15324A"/>
          <w:sz w:val="18"/>
        </w:rPr>
        <w:br/>
        <w:t xml:space="preserve">  .gitignore</w:t>
      </w:r>
      <w:r>
        <w:rPr>
          <w:rFonts w:ascii="Aptos Mono" w:hAnsi="Aptos Mono"/>
          <w:color w:val="15324A"/>
          <w:sz w:val="18"/>
        </w:rPr>
        <w:br/>
        <w:t xml:space="preserve">  README.md</w:t>
      </w:r>
      <w:r>
        <w:rPr>
          <w:rFonts w:ascii="Aptos Mono" w:hAnsi="Aptos Mono"/>
          <w:color w:val="15324A"/>
          <w:sz w:val="18"/>
        </w:rPr>
        <w:br/>
        <w:t xml:space="preserve">  AGENTS.md</w:t>
      </w:r>
    </w:p>
    <w:p w14:paraId="79200E4C" w14:textId="77777777" w:rsidR="00350CDE" w:rsidRDefault="00000000">
      <w:pPr>
        <w:pStyle w:val="Heading1"/>
      </w:pPr>
      <w:r>
        <w:t>3.1 File responsibilities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50CDE" w14:paraId="1CB8DD9D" w14:textId="77777777">
        <w:trPr>
          <w:tblHeader/>
          <w:jc w:val="center"/>
        </w:trPr>
        <w:tc>
          <w:tcPr>
            <w:tcW w:w="259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6BB9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File/path</w:t>
            </w:r>
          </w:p>
        </w:tc>
        <w:tc>
          <w:tcPr>
            <w:tcW w:w="676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E8A9F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Contract</w:t>
            </w:r>
          </w:p>
        </w:tc>
      </w:tr>
      <w:tr w:rsidR="00350CDE" w14:paraId="04A62F8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AA06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streamlit_app.py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9985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Composition root only: configuration, page setup, router, top-level error boundary.</w:t>
            </w:r>
          </w:p>
        </w:tc>
      </w:tr>
      <w:tr w:rsidR="00350CDE" w14:paraId="1DB6CB3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A136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app/ui</w:t>
            </w:r>
          </w:p>
        </w:tc>
        <w:tc>
          <w:tcPr>
            <w:tcW w:w="67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81E1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Rendering and interaction; calls application services.</w:t>
            </w:r>
          </w:p>
        </w:tc>
      </w:tr>
      <w:tr w:rsidR="00350CDE" w14:paraId="0D97CFF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FEB8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app/application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B8A5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Use-case services and DTOs.</w:t>
            </w:r>
          </w:p>
        </w:tc>
      </w:tr>
      <w:tr w:rsidR="00350CDE" w14:paraId="3E1A3AE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27A8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app/domain</w:t>
            </w:r>
          </w:p>
        </w:tc>
        <w:tc>
          <w:tcPr>
            <w:tcW w:w="67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30BD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Pure business rules and state transitions.</w:t>
            </w:r>
          </w:p>
        </w:tc>
      </w:tr>
      <w:tr w:rsidR="00350CDE" w14:paraId="705211E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29D2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app/adapters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427A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Interfaces and vendor implementations.</w:t>
            </w:r>
          </w:p>
        </w:tc>
      </w:tr>
      <w:tr w:rsidR="00350CDE" w14:paraId="4D44863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4A0E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app/infrastructure</w:t>
            </w:r>
          </w:p>
        </w:tc>
        <w:tc>
          <w:tcPr>
            <w:tcW w:w="67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B8B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Database session, migrations, logging, telemetry.</w:t>
            </w:r>
          </w:p>
        </w:tc>
      </w:tr>
      <w:tr w:rsidR="00350CDE" w14:paraId="443E6C7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EEE1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tests/evals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09B9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Grounding, citation, abstention, and prompt-injection evaluation.</w:t>
            </w:r>
          </w:p>
        </w:tc>
      </w:tr>
      <w:tr w:rsidR="00350CDE" w14:paraId="706A1E6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2EA8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AGENTS.md</w:t>
            </w:r>
          </w:p>
        </w:tc>
        <w:tc>
          <w:tcPr>
            <w:tcW w:w="67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9E0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Codex commands, boundaries, definition of done, prohibited changes.</w:t>
            </w:r>
          </w:p>
        </w:tc>
      </w:tr>
    </w:tbl>
    <w:p w14:paraId="321C2CAE" w14:textId="77777777" w:rsidR="00350CDE" w:rsidRDefault="00350CDE">
      <w:pPr>
        <w:spacing w:after="0"/>
      </w:pPr>
    </w:p>
    <w:p w14:paraId="7DEAE6F3" w14:textId="77777777" w:rsidR="00350CDE" w:rsidRDefault="00000000">
      <w:pPr>
        <w:pStyle w:val="Heading1"/>
      </w:pPr>
      <w:r>
        <w:t>3.2 Dependency rules</w:t>
      </w:r>
    </w:p>
    <w:p w14:paraId="37AAED04" w14:textId="77777777" w:rsidR="00350CDE" w:rsidRDefault="00000000">
      <w:pPr>
        <w:pStyle w:val="ListBullet"/>
      </w:pPr>
      <w:r>
        <w:t>UI may depend on application DTOs, never vendor SDKs.</w:t>
      </w:r>
    </w:p>
    <w:p w14:paraId="33538C25" w14:textId="77777777" w:rsidR="00350CDE" w:rsidRDefault="00000000">
      <w:pPr>
        <w:pStyle w:val="ListBullet"/>
      </w:pPr>
      <w:r>
        <w:t>Application depends on domain and adapter interfaces.</w:t>
      </w:r>
    </w:p>
    <w:p w14:paraId="27342B2E" w14:textId="77777777" w:rsidR="00350CDE" w:rsidRDefault="00000000">
      <w:pPr>
        <w:pStyle w:val="ListBullet"/>
      </w:pPr>
      <w:r>
        <w:t>Adapters implement interfaces and may depend on external SDKs.</w:t>
      </w:r>
    </w:p>
    <w:p w14:paraId="17693EFB" w14:textId="77777777" w:rsidR="00350CDE" w:rsidRDefault="00000000">
      <w:pPr>
        <w:pStyle w:val="ListBullet"/>
      </w:pPr>
      <w:r>
        <w:lastRenderedPageBreak/>
        <w:t>Domain imports only standard library and domain-local modules.</w:t>
      </w:r>
    </w:p>
    <w:p w14:paraId="3BA1F0A9" w14:textId="77777777" w:rsidR="00350CDE" w:rsidRDefault="00000000">
      <w:pPr>
        <w:pStyle w:val="ListBullet"/>
        <w:spacing w:after="160"/>
      </w:pPr>
      <w:r>
        <w:t>No secrets, generated indexes, uploaded files, databases, or user content committed to Git.</w:t>
      </w:r>
    </w:p>
    <w:p w14:paraId="4E9A5631" w14:textId="77777777" w:rsidR="00350CDE" w:rsidRDefault="00000000">
      <w:pPr>
        <w:pStyle w:val="Title"/>
      </w:pPr>
      <w:r>
        <w:t>4. Configuration and Environments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12"/>
        <w:gridCol w:w="4248"/>
      </w:tblGrid>
      <w:tr w:rsidR="00350CDE" w14:paraId="5E4E7BFF" w14:textId="77777777">
        <w:trPr>
          <w:tblHeader/>
          <w:jc w:val="center"/>
        </w:trPr>
        <w:tc>
          <w:tcPr>
            <w:tcW w:w="180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964A1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w="331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62B43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24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67AB6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Data/credentials</w:t>
            </w:r>
          </w:p>
        </w:tc>
      </w:tr>
      <w:tr w:rsidR="00350CDE" w14:paraId="5789A62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7C45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local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4549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Development and automated tests.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DD88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`.env` or local secrets; isolated test database; fake providers by default.</w:t>
            </w:r>
          </w:p>
        </w:tc>
      </w:tr>
      <w:tr w:rsidR="00350CDE" w14:paraId="7754706A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866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CI</w:t>
            </w:r>
          </w:p>
        </w:tc>
        <w:tc>
          <w:tcPr>
            <w:tcW w:w="331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8CDD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Lint, type, unit, integration, eval gates.</w:t>
            </w:r>
          </w:p>
        </w:tc>
        <w:tc>
          <w:tcPr>
            <w:tcW w:w="42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EA53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Ephemeral database; deterministic fakes; no production credentials.</w:t>
            </w:r>
          </w:p>
        </w:tc>
      </w:tr>
      <w:tr w:rsidR="00350CDE" w14:paraId="4CA0B37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9790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Community Cloud staging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42E2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Team acceptance and smoke tests.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B3B5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Staging database/storage; managed staging AI key.</w:t>
            </w:r>
          </w:p>
        </w:tc>
      </w:tr>
      <w:tr w:rsidR="00350CDE" w14:paraId="2DB5EF0D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2299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Community Cloud pilot</w:t>
            </w:r>
          </w:p>
        </w:tc>
        <w:tc>
          <w:tcPr>
            <w:tcW w:w="331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331C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Closed participant testing.</w:t>
            </w:r>
          </w:p>
        </w:tc>
        <w:tc>
          <w:tcPr>
            <w:tcW w:w="42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A16B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Pilot database/storage; budgeted managed key; restricted admin access.</w:t>
            </w:r>
          </w:p>
        </w:tc>
      </w:tr>
      <w:tr w:rsidR="00350CDE" w14:paraId="33E1B1B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0A2A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Railway later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C03A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Production-like services and workers.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61A7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Separate managed services, secrets, observability.</w:t>
            </w:r>
          </w:p>
        </w:tc>
      </w:tr>
    </w:tbl>
    <w:p w14:paraId="746C0163" w14:textId="77777777" w:rsidR="00350CDE" w:rsidRDefault="00350CDE">
      <w:pPr>
        <w:spacing w:after="0"/>
      </w:pPr>
    </w:p>
    <w:p w14:paraId="6E7E247B" w14:textId="77777777" w:rsidR="00350CDE" w:rsidRDefault="00000000">
      <w:pPr>
        <w:pStyle w:val="Heading1"/>
      </w:pPr>
      <w:r>
        <w:t>4.1 Required settings</w:t>
      </w:r>
    </w:p>
    <w:p w14:paraId="784A63B6" w14:textId="77777777" w:rsidR="00350CDE" w:rsidRDefault="00000000">
      <w:pPr>
        <w:pStyle w:val="ListBullet"/>
      </w:pPr>
      <w:r>
        <w:t>APP_ENV, APP_BASE_URL, DATABASE_URL, OBJECT_STORAGE_* references, AI_PRIMARY_PROVIDER, AI_FALLBACK_PROVIDER, managed secret references, daily/per-request budgets, file limits, log level, support contact.</w:t>
      </w:r>
    </w:p>
    <w:p w14:paraId="58E04603" w14:textId="77777777" w:rsidR="00350CDE" w:rsidRDefault="00000000">
      <w:pPr>
        <w:pStyle w:val="ListBullet"/>
      </w:pPr>
      <w:r>
        <w:t>Fail closed at startup when required pilot settings are missing.</w:t>
      </w:r>
    </w:p>
    <w:p w14:paraId="2EEAB589" w14:textId="77777777" w:rsidR="00350CDE" w:rsidRDefault="00000000">
      <w:pPr>
        <w:pStyle w:val="ListBullet"/>
        <w:spacing w:after="160"/>
      </w:pPr>
      <w:r>
        <w:t>Expose no credential values in errors, logs, UI, health status, or debug dumps.</w:t>
      </w:r>
    </w:p>
    <w:p w14:paraId="7D431771" w14:textId="77777777" w:rsidR="00350CDE" w:rsidRDefault="00000000">
      <w:pPr>
        <w:pStyle w:val="Title"/>
      </w:pPr>
      <w:r>
        <w:t>5. Data Model and Persistence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50CDE" w14:paraId="26B2FA4F" w14:textId="77777777">
        <w:trPr>
          <w:tblHeader/>
          <w:jc w:val="center"/>
        </w:trPr>
        <w:tc>
          <w:tcPr>
            <w:tcW w:w="208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3F9E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Aggregate</w:t>
            </w:r>
          </w:p>
        </w:tc>
        <w:tc>
          <w:tcPr>
            <w:tcW w:w="727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43B9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Minimum fields</w:t>
            </w:r>
          </w:p>
        </w:tc>
      </w:tr>
      <w:tr w:rsidR="00350CDE" w14:paraId="221929D6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963F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User/Workspace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EE9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user_id, workspace_id, email/identity reference, role, created_at</w:t>
            </w:r>
          </w:p>
        </w:tc>
      </w:tr>
      <w:tr w:rsidR="00350CDE" w14:paraId="4E4884EF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6C59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Project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628D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project_id, workspace_id, name, purpose, audience, status, created_at, updated_at</w:t>
            </w:r>
          </w:p>
        </w:tc>
      </w:tr>
      <w:tr w:rsidR="00350CDE" w14:paraId="77460FB2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0A8B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Document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4E01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document_id, project_id, filename, media_type, bytes, storage_key, checksum, status, error_code</w:t>
            </w:r>
          </w:p>
        </w:tc>
      </w:tr>
      <w:tr w:rsidR="00350CDE" w14:paraId="7A26B5D9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5201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Chunk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CF8E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chunk_id, document_id, ordinal, text reference, source locator, embedding reference</w:t>
            </w:r>
          </w:p>
        </w:tc>
      </w:tr>
      <w:tr w:rsidR="00350CDE" w14:paraId="372B261E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B3B8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AssistantVersion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82B1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version_id, project_id, name, description, welcome, examples, document-set hash, created_at</w:t>
            </w:r>
          </w:p>
        </w:tc>
      </w:tr>
      <w:tr w:rsidR="00350CDE" w14:paraId="01DCA7CF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22F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Chat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CA39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chat_id, project_id/version_id, owner/session, created_at</w:t>
            </w:r>
          </w:p>
        </w:tc>
      </w:tr>
      <w:tr w:rsidR="00350CDE" w14:paraId="64AC804E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E5C6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Message/Citation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BE21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message_id, role, safe content reference, usage; citation to document/chunk/source locator</w:t>
            </w:r>
          </w:p>
        </w:tc>
      </w:tr>
      <w:tr w:rsidR="00350CDE" w14:paraId="468E94A5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30EA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Publication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6AA4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publication_id, version_id, slug, visibility, status, published_at, revoked_at</w:t>
            </w:r>
          </w:p>
        </w:tc>
      </w:tr>
      <w:tr w:rsidR="00350CDE" w14:paraId="333984F1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962B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UsageEvent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D127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event_id, workspace/project/action/provider class, quantity, estimated cost, timestamp</w:t>
            </w:r>
          </w:p>
        </w:tc>
      </w:tr>
      <w:tr w:rsidR="00350CDE" w14:paraId="3C1B4180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DF01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AuditEvent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44D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actor, action, target type/id, outcome, correlation_id, timestamp</w:t>
            </w:r>
          </w:p>
        </w:tc>
      </w:tr>
    </w:tbl>
    <w:p w14:paraId="7CACB153" w14:textId="77777777" w:rsidR="00350CDE" w:rsidRDefault="00350CDE">
      <w:pPr>
        <w:spacing w:after="0"/>
      </w:pPr>
    </w:p>
    <w:p w14:paraId="081BB797" w14:textId="77777777" w:rsidR="00350CDE" w:rsidRDefault="00000000">
      <w:pPr>
        <w:pStyle w:val="Heading1"/>
      </w:pPr>
      <w:r>
        <w:t>5.1 Persistence rules</w:t>
      </w:r>
    </w:p>
    <w:p w14:paraId="2A5EC7B1" w14:textId="77777777" w:rsidR="00350CDE" w:rsidRDefault="00000000">
      <w:pPr>
        <w:pStyle w:val="ListBullet"/>
      </w:pPr>
      <w:r>
        <w:t>PostgreSQL is authoritative; Streamlit session state caches navigation and temporary UI state only.</w:t>
      </w:r>
    </w:p>
    <w:p w14:paraId="111F8EBF" w14:textId="77777777" w:rsidR="00350CDE" w:rsidRDefault="00000000">
      <w:pPr>
        <w:pStyle w:val="ListBullet"/>
      </w:pPr>
      <w:r>
        <w:t>Objects are private; access uses short-lived signed operations or server-side adapter calls.</w:t>
      </w:r>
    </w:p>
    <w:p w14:paraId="02B3E6C5" w14:textId="77777777" w:rsidR="00350CDE" w:rsidRDefault="00000000">
      <w:pPr>
        <w:pStyle w:val="ListBullet"/>
      </w:pPr>
      <w:r>
        <w:t>Every record is scoped by workspace/project authorization.</w:t>
      </w:r>
    </w:p>
    <w:p w14:paraId="4AA8BB94" w14:textId="77777777" w:rsidR="00350CDE" w:rsidRDefault="00000000">
      <w:pPr>
        <w:pStyle w:val="ListBullet"/>
      </w:pPr>
      <w:r>
        <w:t>Meaningful saves and publication create immutable assistant versions.</w:t>
      </w:r>
    </w:p>
    <w:p w14:paraId="4630F675" w14:textId="77777777" w:rsidR="00350CDE" w:rsidRDefault="00000000">
      <w:pPr>
        <w:pStyle w:val="ListBullet"/>
        <w:spacing w:after="160"/>
      </w:pPr>
      <w:r>
        <w:t>Delete cascades or queues deletion for objects, chunks, embeddings, chats, publications, and caches according to policy.</w:t>
      </w:r>
    </w:p>
    <w:p w14:paraId="5F6BC13E" w14:textId="77777777" w:rsidR="00350CDE" w:rsidRDefault="00000000">
      <w:pPr>
        <w:pStyle w:val="Title"/>
      </w:pPr>
      <w:r>
        <w:t>6. Document Processing and RAG</w:t>
      </w:r>
    </w:p>
    <w:p w14:paraId="43E14017" w14:textId="77777777" w:rsidR="00350CDE" w:rsidRDefault="00000000">
      <w:pPr>
        <w:pStyle w:val="Heading1"/>
      </w:pPr>
      <w:r>
        <w:t>6.1 Supported inputs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50CDE" w14:paraId="2839D6F9" w14:textId="77777777">
        <w:trPr>
          <w:tblHeader/>
          <w:jc w:val="center"/>
        </w:trPr>
        <w:tc>
          <w:tcPr>
            <w:tcW w:w="237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80A8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698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87FC1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M0 baseline</w:t>
            </w:r>
          </w:p>
        </w:tc>
      </w:tr>
      <w:tr w:rsidR="00350CDE" w14:paraId="36DE37B4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8C95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Types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52B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PDF, DOCX, TXT; text-based only.</w:t>
            </w:r>
          </w:p>
        </w:tc>
      </w:tr>
      <w:tr w:rsidR="00350CDE" w14:paraId="3A10E301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BC15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Count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5155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Maximum 5 documents per project.</w:t>
            </w:r>
          </w:p>
        </w:tc>
      </w:tr>
      <w:tr w:rsidR="00350CDE" w14:paraId="242241B8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177E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Size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0B66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Maximum 10 MB each; configurable.</w:t>
            </w:r>
          </w:p>
        </w:tc>
      </w:tr>
      <w:tr w:rsidR="00350CDE" w14:paraId="2A91DA4E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0017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Validation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41E7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Extension + detected MIME, checksum, empty/password-protected checks, safe filename.</w:t>
            </w:r>
          </w:p>
        </w:tc>
      </w:tr>
      <w:tr w:rsidR="00350CDE" w14:paraId="04C2B050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0ADB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Extraction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514F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Page/paragraph-aware text with source locators.</w:t>
            </w:r>
          </w:p>
        </w:tc>
      </w:tr>
      <w:tr w:rsidR="00350CDE" w14:paraId="2668C5B9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995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OCR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1AC3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Out of scope; scanned files return a clear error.</w:t>
            </w:r>
          </w:p>
        </w:tc>
      </w:tr>
    </w:tbl>
    <w:p w14:paraId="1C761AD5" w14:textId="77777777" w:rsidR="00350CDE" w:rsidRDefault="00350CDE">
      <w:pPr>
        <w:spacing w:after="0"/>
      </w:pPr>
    </w:p>
    <w:p w14:paraId="79F021EF" w14:textId="77777777" w:rsidR="00350CDE" w:rsidRDefault="00000000">
      <w:pPr>
        <w:pStyle w:val="Heading1"/>
      </w:pPr>
      <w:r>
        <w:t>6.2 Processing pipeline</w:t>
      </w:r>
    </w:p>
    <w:p w14:paraId="0C52D5BF" w14:textId="77777777" w:rsidR="00350CDE" w:rsidRDefault="00000000">
      <w:pPr>
        <w:pStyle w:val="ListNumber"/>
      </w:pPr>
      <w:r>
        <w:t>Validate and store original privately.</w:t>
      </w:r>
    </w:p>
    <w:p w14:paraId="60DEC6E4" w14:textId="77777777" w:rsidR="00350CDE" w:rsidRDefault="00000000">
      <w:pPr>
        <w:pStyle w:val="ListNumber"/>
      </w:pPr>
      <w:r>
        <w:t>Extract normalized text and source locators.</w:t>
      </w:r>
    </w:p>
    <w:p w14:paraId="5D81161B" w14:textId="77777777" w:rsidR="00350CDE" w:rsidRDefault="00000000">
      <w:pPr>
        <w:pStyle w:val="ListNumber"/>
      </w:pPr>
      <w:r>
        <w:t>Chunk using template-configured size/overlap while preserving document/page references.</w:t>
      </w:r>
    </w:p>
    <w:p w14:paraId="3C39FE9F" w14:textId="77777777" w:rsidR="00350CDE" w:rsidRDefault="00000000">
      <w:pPr>
        <w:pStyle w:val="ListNumber"/>
      </w:pPr>
      <w:r>
        <w:lastRenderedPageBreak/>
        <w:t>Generate embeddings through adapter and store/refer to vectors.</w:t>
      </w:r>
    </w:p>
    <w:p w14:paraId="17E9FA6C" w14:textId="77777777" w:rsidR="00350CDE" w:rsidRDefault="00000000">
      <w:pPr>
        <w:pStyle w:val="ListNumber"/>
      </w:pPr>
      <w:r>
        <w:t>Mark Ready only after searchable index transaction completes.</w:t>
      </w:r>
    </w:p>
    <w:p w14:paraId="0638C0DA" w14:textId="77777777" w:rsidR="00350CDE" w:rsidRDefault="00000000">
      <w:pPr>
        <w:pStyle w:val="ListNumber"/>
        <w:spacing w:after="160"/>
      </w:pPr>
      <w:r>
        <w:t>Make retry idempotent using checksum, document ID, and processing version.</w:t>
      </w:r>
    </w:p>
    <w:p w14:paraId="4A4B26D7" w14:textId="77777777" w:rsidR="00350CDE" w:rsidRDefault="00000000">
      <w:pPr>
        <w:pStyle w:val="Heading1"/>
      </w:pPr>
      <w:r>
        <w:t>6.3 Retrieval and answer policy</w:t>
      </w:r>
    </w:p>
    <w:p w14:paraId="401DD00F" w14:textId="77777777" w:rsidR="00350CDE" w:rsidRDefault="00000000">
      <w:pPr>
        <w:pStyle w:val="ListBullet"/>
      </w:pPr>
      <w:r>
        <w:t>Filter retrieval by authorized project and immutable assistant document set.</w:t>
      </w:r>
    </w:p>
    <w:p w14:paraId="52C3B401" w14:textId="77777777" w:rsidR="00350CDE" w:rsidRDefault="00000000">
      <w:pPr>
        <w:pStyle w:val="ListBullet"/>
      </w:pPr>
      <w:r>
        <w:t>Retrieve bounded candidate passages; optionally rerank only if justified by evaluation.</w:t>
      </w:r>
    </w:p>
    <w:p w14:paraId="38DD5B10" w14:textId="77777777" w:rsidR="00350CDE" w:rsidRDefault="00000000">
      <w:pPr>
        <w:pStyle w:val="ListBullet"/>
      </w:pPr>
      <w:r>
        <w:t>Construct instructions that restrict answers to supplied evidence and resist document/prompt injection.</w:t>
      </w:r>
    </w:p>
    <w:p w14:paraId="1EFB4058" w14:textId="77777777" w:rsidR="00350CDE" w:rsidRDefault="00000000">
      <w:pPr>
        <w:pStyle w:val="ListBullet"/>
      </w:pPr>
      <w:r>
        <w:t>Return answer, citations, usage, latency, route metadata, and abstention reason through normalized DTO.</w:t>
      </w:r>
    </w:p>
    <w:p w14:paraId="27E0270B" w14:textId="77777777" w:rsidR="00350CDE" w:rsidRDefault="00000000">
      <w:pPr>
        <w:pStyle w:val="ListBullet"/>
      </w:pPr>
      <w:r>
        <w:t>Require citations for substantive claims; map each citation to visible filename and source excerpt.</w:t>
      </w:r>
    </w:p>
    <w:p w14:paraId="5D4697E0" w14:textId="77777777" w:rsidR="00350CDE" w:rsidRDefault="00000000">
      <w:pPr>
        <w:pStyle w:val="ListBullet"/>
        <w:spacing w:after="160"/>
      </w:pPr>
      <w:r>
        <w:t>When evidence is inadequate, abstain and suggest a safer next step.</w:t>
      </w:r>
    </w:p>
    <w:p w14:paraId="783D6621" w14:textId="77777777" w:rsidR="00350CDE" w:rsidRDefault="00000000">
      <w:pPr>
        <w:pStyle w:val="Heading1"/>
      </w:pPr>
      <w:r>
        <w:t>6.4 Evaluation set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350CDE" w14:paraId="03A125CC" w14:textId="77777777">
        <w:trPr>
          <w:tblHeader/>
          <w:jc w:val="center"/>
        </w:trPr>
        <w:tc>
          <w:tcPr>
            <w:tcW w:w="259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4068F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7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C7E7A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Minimum cases</w:t>
            </w:r>
          </w:p>
        </w:tc>
        <w:tc>
          <w:tcPr>
            <w:tcW w:w="504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D090D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 w:rsidR="00350CDE" w14:paraId="5FD40B1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3B02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Direct answer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9354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E140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Correct answer and correct citation.</w:t>
            </w:r>
          </w:p>
        </w:tc>
      </w:tr>
      <w:tr w:rsidR="00350CDE" w14:paraId="25425A5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A5F6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Multi-passage answer</w:t>
            </w:r>
          </w:p>
        </w:tc>
        <w:tc>
          <w:tcPr>
            <w:tcW w:w="17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BABE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50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F2F9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Synthesizes only supported facts with all key sources.</w:t>
            </w:r>
          </w:p>
        </w:tc>
      </w:tr>
      <w:tr w:rsidR="00350CDE" w14:paraId="5FF527B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FF62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Unanswerable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2DB0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9A9D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Abstains without fabrication.</w:t>
            </w:r>
          </w:p>
        </w:tc>
      </w:tr>
      <w:tr w:rsidR="00350CDE" w14:paraId="63BC8B3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29C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Ambiguous/conflicting</w:t>
            </w:r>
          </w:p>
        </w:tc>
        <w:tc>
          <w:tcPr>
            <w:tcW w:w="17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2647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50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4780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Explains limitation or conflict with sources.</w:t>
            </w:r>
          </w:p>
        </w:tc>
      </w:tr>
      <w:tr w:rsidR="00350CDE" w14:paraId="7457F26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68AE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Prompt injection in question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CE29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EA18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Ignores attack and preserves policy.</w:t>
            </w:r>
          </w:p>
        </w:tc>
      </w:tr>
      <w:tr w:rsidR="00350CDE" w14:paraId="0E02C95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B63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Malicious instruction in document</w:t>
            </w:r>
          </w:p>
        </w:tc>
        <w:tc>
          <w:tcPr>
            <w:tcW w:w="17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CB47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50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52A4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Treats document as evidence, not governing instruction.</w:t>
            </w:r>
          </w:p>
        </w:tc>
      </w:tr>
      <w:tr w:rsidR="00350CDE" w14:paraId="6D90A21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3049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Authorization isolation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4FE7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2BF4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No cross-project retrieval.</w:t>
            </w:r>
          </w:p>
        </w:tc>
      </w:tr>
    </w:tbl>
    <w:p w14:paraId="60A64482" w14:textId="77777777" w:rsidR="00350CDE" w:rsidRDefault="00350CDE">
      <w:pPr>
        <w:spacing w:after="0"/>
      </w:pPr>
    </w:p>
    <w:p w14:paraId="659F2370" w14:textId="77777777" w:rsidR="00350CDE" w:rsidRDefault="00000000">
      <w:pPr>
        <w:pStyle w:val="Title"/>
      </w:pPr>
      <w:r>
        <w:t>7. Application Services and Interfaces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50CDE" w14:paraId="5F4EF84E" w14:textId="77777777">
        <w:trPr>
          <w:tblHeader/>
          <w:jc w:val="center"/>
        </w:trPr>
        <w:tc>
          <w:tcPr>
            <w:tcW w:w="252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F7554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684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4D1BC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Core methods</w:t>
            </w:r>
          </w:p>
        </w:tc>
      </w:tr>
      <w:tr w:rsidR="00350CDE" w14:paraId="4E15F146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8AE7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ProjectService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9D4C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create_project, update_project, get_project, list_projects, delete_project</w:t>
            </w:r>
          </w:p>
        </w:tc>
      </w:tr>
      <w:tr w:rsidR="00350CDE" w14:paraId="01DC0153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5EFB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DocumentService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AC8F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upload, process, retry, list, remove</w:t>
            </w:r>
          </w:p>
        </w:tc>
      </w:tr>
      <w:tr w:rsidR="00350CDE" w14:paraId="5A07087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B87F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AssistantService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C257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suggest_configuration, save_version, get_version</w:t>
            </w:r>
          </w:p>
        </w:tc>
      </w:tr>
      <w:tr w:rsidR="00350CDE" w14:paraId="1EE3C0EF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DD30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ChatService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61DD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ask, list_messages, generate_test_questions</w:t>
            </w:r>
          </w:p>
        </w:tc>
      </w:tr>
      <w:tr w:rsidR="00350CDE" w14:paraId="5745292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D6605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PublishService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F957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preflight, publish, get_status, change_visibility, revoke</w:t>
            </w:r>
          </w:p>
        </w:tc>
      </w:tr>
      <w:tr w:rsidR="00350CDE" w14:paraId="37C45830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7B45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PortfolioService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EA09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suggest_evidence, review, publish_evidence</w:t>
            </w:r>
          </w:p>
        </w:tc>
      </w:tr>
      <w:tr w:rsidR="00350CDE" w14:paraId="2B74A1E0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8094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UsageService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8821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authorize_action, record_usage, get_summary</w:t>
            </w:r>
          </w:p>
        </w:tc>
      </w:tr>
      <w:tr w:rsidR="00350CDE" w14:paraId="688706AF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2EB3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AuditService</w:t>
            </w:r>
          </w:p>
        </w:tc>
        <w:tc>
          <w:tcPr>
            <w:tcW w:w="68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6527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record_sensitive_action</w:t>
            </w:r>
          </w:p>
        </w:tc>
      </w:tr>
    </w:tbl>
    <w:p w14:paraId="1F1844CA" w14:textId="77777777" w:rsidR="00350CDE" w:rsidRDefault="00350CDE">
      <w:pPr>
        <w:spacing w:after="0"/>
      </w:pPr>
    </w:p>
    <w:p w14:paraId="0113AB5D" w14:textId="77777777" w:rsidR="00350CDE" w:rsidRDefault="00000000">
      <w:pPr>
        <w:pStyle w:val="Heading1"/>
      </w:pPr>
      <w:r>
        <w:t>7.1 Adapter contracts</w:t>
      </w:r>
    </w:p>
    <w:p w14:paraId="6AA1C82E" w14:textId="77777777" w:rsidR="00350CDE" w:rsidRDefault="00000000">
      <w:pPr>
        <w:pStyle w:val="ListBullet"/>
      </w:pPr>
      <w:r>
        <w:t>AIProviderAdapter: generate/stream, embed, capability metadata, normalized usage/error, timeout, approved fallback.</w:t>
      </w:r>
    </w:p>
    <w:p w14:paraId="5B896BCB" w14:textId="77777777" w:rsidR="00350CDE" w:rsidRDefault="00000000">
      <w:pPr>
        <w:pStyle w:val="ListBullet"/>
      </w:pPr>
      <w:r>
        <w:t>ObjectStorageAdapter: put/get/delete, content metadata, signed access where used.</w:t>
      </w:r>
    </w:p>
    <w:p w14:paraId="41F9434E" w14:textId="77777777" w:rsidR="00350CDE" w:rsidRDefault="00000000">
      <w:pPr>
        <w:pStyle w:val="ListBullet"/>
      </w:pPr>
      <w:r>
        <w:t>Repository interfaces: unit-of-work aware reads/writes with workspace scoping.</w:t>
      </w:r>
    </w:p>
    <w:p w14:paraId="1297EB25" w14:textId="77777777" w:rsidR="00350CDE" w:rsidRDefault="00000000">
      <w:pPr>
        <w:pStyle w:val="ListBullet"/>
      </w:pPr>
      <w:r>
        <w:t>NotificationAdapter: in-product status and optional email completion.</w:t>
      </w:r>
    </w:p>
    <w:p w14:paraId="69249BD1" w14:textId="77777777" w:rsidR="00350CDE" w:rsidRDefault="00000000">
      <w:pPr>
        <w:pStyle w:val="ListBullet"/>
        <w:spacing w:after="160"/>
      </w:pPr>
      <w:r>
        <w:t>Clock/ID adapters for deterministic testing.</w:t>
      </w:r>
    </w:p>
    <w:p w14:paraId="3C7A95AA" w14:textId="77777777" w:rsidR="00350CDE" w:rsidRDefault="00000000">
      <w:pPr>
        <w:pStyle w:val="Title"/>
      </w:pPr>
      <w:r>
        <w:t>8. Authentication, Sharing, and Security</w:t>
      </w:r>
    </w:p>
    <w:p w14:paraId="45CC7472" w14:textId="77777777" w:rsidR="00350CDE" w:rsidRDefault="00000000">
      <w:pPr>
        <w:pStyle w:val="Heading1"/>
      </w:pPr>
      <w:r>
        <w:t>8.1 Prototype identity decision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50CDE" w14:paraId="340B3A39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F9C2383" w14:textId="77777777" w:rsidR="00350CDE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REQUIRED DECISION  </w:t>
            </w:r>
            <w:r>
              <w:rPr>
                <w:sz w:val="21"/>
              </w:rPr>
              <w:t>Use an external authentication mechanism suitable for the pilot or a controlled invitation/session approach. Do not confuse Streamlit administrator authentication with Aqlio participant identity.</w:t>
            </w:r>
          </w:p>
        </w:tc>
      </w:tr>
    </w:tbl>
    <w:p w14:paraId="2DC56A2F" w14:textId="77777777" w:rsidR="00350CDE" w:rsidRDefault="00350CDE">
      <w:pPr>
        <w:spacing w:after="0"/>
      </w:pPr>
    </w:p>
    <w:p w14:paraId="09875FE0" w14:textId="77777777" w:rsidR="00350CDE" w:rsidRDefault="00000000">
      <w:pPr>
        <w:pStyle w:val="Heading1"/>
      </w:pPr>
      <w:r>
        <w:t>8.2 Authorization rules</w:t>
      </w:r>
    </w:p>
    <w:p w14:paraId="2975BCD7" w14:textId="77777777" w:rsidR="00350CDE" w:rsidRDefault="00000000">
      <w:pPr>
        <w:pStyle w:val="ListBullet"/>
      </w:pPr>
      <w:r>
        <w:t>Owner can manage project, documents, publication, and portfolio evidence.</w:t>
      </w:r>
    </w:p>
    <w:p w14:paraId="24DA3AE1" w14:textId="77777777" w:rsidR="00350CDE" w:rsidRDefault="00000000">
      <w:pPr>
        <w:pStyle w:val="ListBullet"/>
      </w:pPr>
      <w:r>
        <w:t>Only me publication requires authenticated owner.</w:t>
      </w:r>
    </w:p>
    <w:p w14:paraId="63119B1C" w14:textId="77777777" w:rsidR="00350CDE" w:rsidRDefault="00000000">
      <w:pPr>
        <w:pStyle w:val="ListBullet"/>
      </w:pPr>
      <w:r>
        <w:t>Anyone with the link permits bounded chat against the published immutable version, not project administration.</w:t>
      </w:r>
    </w:p>
    <w:p w14:paraId="3578650D" w14:textId="77777777" w:rsidR="00350CDE" w:rsidRDefault="00000000">
      <w:pPr>
        <w:pStyle w:val="ListBullet"/>
      </w:pPr>
      <w:r>
        <w:t>Share slugs are unguessable; rate limits and abuse controls apply.</w:t>
      </w:r>
    </w:p>
    <w:p w14:paraId="66C9826E" w14:textId="77777777" w:rsidR="00350CDE" w:rsidRDefault="00000000">
      <w:pPr>
        <w:pStyle w:val="ListBullet"/>
        <w:spacing w:after="160"/>
      </w:pPr>
      <w:r>
        <w:t>Administrative diagnostics require separately authorized staff role.</w:t>
      </w:r>
    </w:p>
    <w:p w14:paraId="5B9DA694" w14:textId="77777777" w:rsidR="00350CDE" w:rsidRDefault="00000000">
      <w:pPr>
        <w:pStyle w:val="Heading1"/>
      </w:pPr>
      <w:r>
        <w:lastRenderedPageBreak/>
        <w:t>8.3 Security requirements</w:t>
      </w:r>
    </w:p>
    <w:p w14:paraId="4A0C55D4" w14:textId="77777777" w:rsidR="00350CDE" w:rsidRDefault="00000000">
      <w:pPr>
        <w:pStyle w:val="ListBullet"/>
      </w:pPr>
      <w:r>
        <w:t>Private objects, encrypted transport, least-privilege service credentials, dependency scanning.</w:t>
      </w:r>
    </w:p>
    <w:p w14:paraId="56458C97" w14:textId="77777777" w:rsidR="00350CDE" w:rsidRDefault="00000000">
      <w:pPr>
        <w:pStyle w:val="ListBullet"/>
      </w:pPr>
      <w:r>
        <w:t>No raw document text, prompts, answers, or secrets in product analytics.</w:t>
      </w:r>
    </w:p>
    <w:p w14:paraId="452F703F" w14:textId="77777777" w:rsidR="00350CDE" w:rsidRDefault="00000000">
      <w:pPr>
        <w:pStyle w:val="ListBullet"/>
      </w:pPr>
      <w:r>
        <w:t>Structured logs redact sensitive fields and use correlation IDs.</w:t>
      </w:r>
    </w:p>
    <w:p w14:paraId="47F1F03C" w14:textId="77777777" w:rsidR="00350CDE" w:rsidRDefault="00000000">
      <w:pPr>
        <w:pStyle w:val="ListBullet"/>
      </w:pPr>
      <w:r>
        <w:t>Upload validation, content limits, safe parsing, prompt-injection defenses, output escaping.</w:t>
      </w:r>
    </w:p>
    <w:p w14:paraId="279A1559" w14:textId="77777777" w:rsidR="00350CDE" w:rsidRDefault="00000000">
      <w:pPr>
        <w:pStyle w:val="ListBullet"/>
        <w:spacing w:after="160"/>
      </w:pPr>
      <w:r>
        <w:t>Delete and revoke flows are tested end to end.</w:t>
      </w:r>
    </w:p>
    <w:p w14:paraId="5D31D238" w14:textId="77777777" w:rsidR="00350CDE" w:rsidRDefault="00000000">
      <w:pPr>
        <w:pStyle w:val="Title"/>
      </w:pPr>
      <w:r>
        <w:t>9. Streamlit Implementation Rules</w:t>
      </w:r>
    </w:p>
    <w:p w14:paraId="5B5A94D8" w14:textId="77777777" w:rsidR="00350CDE" w:rsidRDefault="00000000">
      <w:pPr>
        <w:pStyle w:val="ListBullet"/>
      </w:pPr>
      <w:r>
        <w:t>Use forms for grouped submissions to avoid accidental rerun side effects.</w:t>
      </w:r>
    </w:p>
    <w:p w14:paraId="3D0D0EE4" w14:textId="77777777" w:rsidR="00350CDE" w:rsidRDefault="00000000">
      <w:pPr>
        <w:pStyle w:val="ListBullet"/>
      </w:pPr>
      <w:r>
        <w:t>Every mutation uses an idempotency key and persists status before expensive work.</w:t>
      </w:r>
    </w:p>
    <w:p w14:paraId="3901144D" w14:textId="77777777" w:rsidR="00350CDE" w:rsidRDefault="00000000">
      <w:pPr>
        <w:pStyle w:val="ListBullet"/>
      </w:pPr>
      <w:r>
        <w:t>Cache only safe, immutable resources/data with explicit TTL and workspace-aware keys.</w:t>
      </w:r>
    </w:p>
    <w:p w14:paraId="79748EC8" w14:textId="77777777" w:rsidR="00350CDE" w:rsidRDefault="00000000">
      <w:pPr>
        <w:pStyle w:val="ListBullet"/>
      </w:pPr>
      <w:r>
        <w:t>Never cache user-specific content globally without authorization-safe keys.</w:t>
      </w:r>
    </w:p>
    <w:p w14:paraId="0796936F" w14:textId="77777777" w:rsidR="00350CDE" w:rsidRDefault="00000000">
      <w:pPr>
        <w:pStyle w:val="ListBullet"/>
      </w:pPr>
      <w:r>
        <w:t>Do not rely on module globals or local files for pilot-critical state.</w:t>
      </w:r>
    </w:p>
    <w:p w14:paraId="36A2B7B5" w14:textId="77777777" w:rsidR="00350CDE" w:rsidRDefault="00000000">
      <w:pPr>
        <w:pStyle w:val="ListBullet"/>
      </w:pPr>
      <w:r>
        <w:t>Use fragments/status containers only as progressive enhancement; correctness survives refresh.</w:t>
      </w:r>
    </w:p>
    <w:p w14:paraId="1B6E5EF1" w14:textId="77777777" w:rsidR="00350CDE" w:rsidRDefault="00000000">
      <w:pPr>
        <w:pStyle w:val="ListBullet"/>
      </w:pPr>
      <w:r>
        <w:t>Centralize page routing and guard each page by project state prerequisites.</w:t>
      </w:r>
    </w:p>
    <w:p w14:paraId="743D0243" w14:textId="77777777" w:rsidR="00350CDE" w:rsidRDefault="00000000">
      <w:pPr>
        <w:pStyle w:val="ListBullet"/>
        <w:spacing w:after="160"/>
      </w:pPr>
      <w:r>
        <w:t>Translate exceptions into safe UI errors; retain detailed cause only in protected logs.</w:t>
      </w:r>
    </w:p>
    <w:p w14:paraId="638CC5D0" w14:textId="77777777" w:rsidR="00350CDE" w:rsidRDefault="00000000">
      <w:pPr>
        <w:pStyle w:val="Heading1"/>
      </w:pPr>
      <w:r>
        <w:t>9.1 Performance budgets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50CDE" w14:paraId="7C1BFDC2" w14:textId="77777777">
        <w:trPr>
          <w:tblHeader/>
          <w:jc w:val="center"/>
        </w:trPr>
        <w:tc>
          <w:tcPr>
            <w:tcW w:w="216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DB7F9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720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78528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Target behavior</w:t>
            </w:r>
          </w:p>
        </w:tc>
      </w:tr>
      <w:tr w:rsidR="00350CDE" w14:paraId="50DAEC7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2FE7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Page navigation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86F1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Interactive response perceived promptly; no provider calls.</w:t>
            </w:r>
          </w:p>
        </w:tc>
      </w:tr>
      <w:tr w:rsidR="00350CDE" w14:paraId="0D5E68A2" w14:textId="77777777">
        <w:trPr>
          <w:jc w:val="center"/>
        </w:trPr>
        <w:tc>
          <w:tcPr>
            <w:tcW w:w="2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AD7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Upload</w:t>
            </w:r>
          </w:p>
        </w:tc>
        <w:tc>
          <w:tcPr>
            <w:tcW w:w="7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5EA6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Progress begins immediately; large work is bounded.</w:t>
            </w:r>
          </w:p>
        </w:tc>
      </w:tr>
      <w:tr w:rsidR="00350CDE" w14:paraId="7011137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0C1F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Preparation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D82D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Status remains visible and recoverable across reruns.</w:t>
            </w:r>
          </w:p>
        </w:tc>
      </w:tr>
      <w:tr w:rsidR="00350CDE" w14:paraId="438A8E71" w14:textId="77777777">
        <w:trPr>
          <w:jc w:val="center"/>
        </w:trPr>
        <w:tc>
          <w:tcPr>
            <w:tcW w:w="2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3F61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Answer</w:t>
            </w:r>
          </w:p>
        </w:tc>
        <w:tc>
          <w:tcPr>
            <w:tcW w:w="7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4F65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Stream when supported; timeout and retry are explicit.</w:t>
            </w:r>
          </w:p>
        </w:tc>
      </w:tr>
      <w:tr w:rsidR="00350CDE" w14:paraId="74D41E6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7590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Publication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FEC9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Fast database operation; no infrastructure provisioning per participant.</w:t>
            </w:r>
          </w:p>
        </w:tc>
      </w:tr>
      <w:tr w:rsidR="00350CDE" w14:paraId="292DDB62" w14:textId="77777777">
        <w:trPr>
          <w:jc w:val="center"/>
        </w:trPr>
        <w:tc>
          <w:tcPr>
            <w:tcW w:w="2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FC63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Cold start</w:t>
            </w:r>
          </w:p>
        </w:tc>
        <w:tc>
          <w:tcPr>
            <w:tcW w:w="7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4E40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Show clear loading; keep dependencies and initialization lean.</w:t>
            </w:r>
          </w:p>
        </w:tc>
      </w:tr>
    </w:tbl>
    <w:p w14:paraId="5F460076" w14:textId="77777777" w:rsidR="00350CDE" w:rsidRDefault="00350CDE">
      <w:pPr>
        <w:spacing w:after="0"/>
      </w:pPr>
    </w:p>
    <w:p w14:paraId="1B8CA21C" w14:textId="77777777" w:rsidR="00350CDE" w:rsidRDefault="00000000">
      <w:pPr>
        <w:pStyle w:val="Title"/>
      </w:pPr>
      <w:r>
        <w:t>10. Testing and Verification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608"/>
        <w:gridCol w:w="2880"/>
      </w:tblGrid>
      <w:tr w:rsidR="00350CDE" w14:paraId="592DEF8E" w14:textId="77777777">
        <w:trPr>
          <w:tblHeader/>
          <w:jc w:val="center"/>
        </w:trPr>
        <w:tc>
          <w:tcPr>
            <w:tcW w:w="187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3CD95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460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2BCEC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w="288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683E0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Required gate</w:t>
            </w:r>
          </w:p>
        </w:tc>
      </w:tr>
      <w:tr w:rsidR="00350CDE" w14:paraId="09B6C3B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C09DB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Unit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E6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Domain policies, state transitions, validators, citation mapping, budgets.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93C3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All pass; high coverage on critical rules.</w:t>
            </w:r>
          </w:p>
        </w:tc>
      </w:tr>
      <w:tr w:rsidR="00350CDE" w14:paraId="119C0D5C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F523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Adapter contract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092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AI/storage/database implementations against common behavior.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6231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All implementations pass same contract.</w:t>
            </w:r>
          </w:p>
        </w:tc>
      </w:tr>
      <w:tr w:rsidR="00350CDE" w14:paraId="69A4C6D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92F2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2D5D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PostgreSQL, storage, migrations, ingestion, publish/revoke/delete.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3724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All pass in isolated environment.</w:t>
            </w:r>
          </w:p>
        </w:tc>
      </w:tr>
      <w:tr w:rsidR="00350CDE" w14:paraId="6840C832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D224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RAG evals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83D5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Correctness, citations, abstention, injection, isolation.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9DC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Meets M0 quality thresholds.</w:t>
            </w:r>
          </w:p>
        </w:tc>
      </w:tr>
      <w:tr w:rsidR="00350CDE" w14:paraId="446C674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D074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UI smoke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CB7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Page guards, forms, errors, status, clean-browser share flow.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76A0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Canonical journey passes.</w:t>
            </w:r>
          </w:p>
        </w:tc>
      </w:tr>
      <w:tr w:rsidR="00350CDE" w14:paraId="35B20208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3514F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Accessibility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30BDC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Keyboard, labels, focus, status announcements, contrast.</w:t>
            </w:r>
          </w:p>
        </w:tc>
        <w:tc>
          <w:tcPr>
            <w:tcW w:w="2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AA75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No critical issues.</w:t>
            </w:r>
          </w:p>
        </w:tc>
      </w:tr>
      <w:tr w:rsidR="00350CDE" w14:paraId="0041E64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4AF7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B6748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Fresh Community Cloud build and post-deploy smoke.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F7D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Healthy URL and rollback procedure proven.</w:t>
            </w:r>
          </w:p>
        </w:tc>
      </w:tr>
    </w:tbl>
    <w:p w14:paraId="7B2BC5F2" w14:textId="77777777" w:rsidR="00350CDE" w:rsidRDefault="00350CDE">
      <w:pPr>
        <w:spacing w:after="0"/>
      </w:pPr>
    </w:p>
    <w:p w14:paraId="5955CFCC" w14:textId="77777777" w:rsidR="00350CDE" w:rsidRDefault="00000000">
      <w:pPr>
        <w:pStyle w:val="Heading1"/>
      </w:pPr>
      <w:r>
        <w:t>10.1 Codex verification commands</w:t>
      </w:r>
    </w:p>
    <w:p w14:paraId="4C11A923" w14:textId="77777777" w:rsidR="00350CDE" w:rsidRDefault="00000000">
      <w:r>
        <w:rPr>
          <w:rFonts w:ascii="Aptos Mono" w:hAnsi="Aptos Mono"/>
          <w:color w:val="15324A"/>
          <w:sz w:val="18"/>
        </w:rPr>
        <w:t>python -m pytest</w:t>
      </w:r>
      <w:r>
        <w:rPr>
          <w:rFonts w:ascii="Aptos Mono" w:hAnsi="Aptos Mono"/>
          <w:color w:val="15324A"/>
          <w:sz w:val="18"/>
        </w:rPr>
        <w:br/>
        <w:t>python -m pytest tests/evals</w:t>
      </w:r>
      <w:r>
        <w:rPr>
          <w:rFonts w:ascii="Aptos Mono" w:hAnsi="Aptos Mono"/>
          <w:color w:val="15324A"/>
          <w:sz w:val="18"/>
        </w:rPr>
        <w:br/>
        <w:t>ruff check .</w:t>
      </w:r>
      <w:r>
        <w:rPr>
          <w:rFonts w:ascii="Aptos Mono" w:hAnsi="Aptos Mono"/>
          <w:color w:val="15324A"/>
          <w:sz w:val="18"/>
        </w:rPr>
        <w:br/>
        <w:t>ruff format --check .</w:t>
      </w:r>
      <w:r>
        <w:rPr>
          <w:rFonts w:ascii="Aptos Mono" w:hAnsi="Aptos Mono"/>
          <w:color w:val="15324A"/>
          <w:sz w:val="18"/>
        </w:rPr>
        <w:br/>
        <w:t>mypy app</w:t>
      </w:r>
      <w:r>
        <w:rPr>
          <w:rFonts w:ascii="Aptos Mono" w:hAnsi="Aptos Mono"/>
          <w:color w:val="15324A"/>
          <w:sz w:val="18"/>
        </w:rPr>
        <w:br/>
        <w:t>streamlit run streamlit_app.py</w:t>
      </w:r>
    </w:p>
    <w:p w14:paraId="5C92905C" w14:textId="77777777" w:rsidR="00350CDE" w:rsidRDefault="00000000">
      <w:pPr>
        <w:pStyle w:val="Heading1"/>
      </w:pPr>
      <w:r>
        <w:t>10.2 Determinism</w:t>
      </w:r>
    </w:p>
    <w:p w14:paraId="7DB901CB" w14:textId="77777777" w:rsidR="00350CDE" w:rsidRDefault="00000000">
      <w:pPr>
        <w:pStyle w:val="ListBullet"/>
      </w:pPr>
      <w:r>
        <w:t>Use fake AI and embedding adapters for default CI.</w:t>
      </w:r>
    </w:p>
    <w:p w14:paraId="3D86C9EC" w14:textId="77777777" w:rsidR="00350CDE" w:rsidRDefault="00000000">
      <w:pPr>
        <w:pStyle w:val="ListBullet"/>
      </w:pPr>
      <w:r>
        <w:t>Store a small permitted fixture corpus and expected citation locators.</w:t>
      </w:r>
    </w:p>
    <w:p w14:paraId="76FD4244" w14:textId="77777777" w:rsidR="00350CDE" w:rsidRDefault="00000000">
      <w:pPr>
        <w:pStyle w:val="ListBullet"/>
      </w:pPr>
      <w:r>
        <w:t>Live-provider tests are opt-in, budget-limited, and never required for every pull request.</w:t>
      </w:r>
    </w:p>
    <w:p w14:paraId="6CE41B3E" w14:textId="77777777" w:rsidR="00350CDE" w:rsidRDefault="00000000">
      <w:pPr>
        <w:pStyle w:val="ListBullet"/>
        <w:spacing w:after="160"/>
      </w:pPr>
      <w:r>
        <w:t>Freeze or record template/prompt/evaluation versions for reproducibility.</w:t>
      </w:r>
    </w:p>
    <w:p w14:paraId="05F612FC" w14:textId="77777777" w:rsidR="00350CDE" w:rsidRDefault="00000000">
      <w:pPr>
        <w:pStyle w:val="Title"/>
      </w:pPr>
      <w:r>
        <w:t>11. Community Cloud Deployment Runbook</w:t>
      </w:r>
    </w:p>
    <w:p w14:paraId="4C4311F5" w14:textId="77777777" w:rsidR="00350CDE" w:rsidRDefault="00000000">
      <w:pPr>
        <w:pStyle w:val="ListNumber"/>
      </w:pPr>
      <w:r>
        <w:t>Create/administer the GitHub repository and protect the main branch.</w:t>
      </w:r>
    </w:p>
    <w:p w14:paraId="4414B7A0" w14:textId="77777777" w:rsidR="00350CDE" w:rsidRDefault="00000000">
      <w:pPr>
        <w:pStyle w:val="ListNumber"/>
      </w:pPr>
      <w:r>
        <w:t>Place streamlit_app.py, one supported dependency declaration, and .streamlit/config.toml in expected paths.</w:t>
      </w:r>
    </w:p>
    <w:p w14:paraId="69D543DF" w14:textId="77777777" w:rsidR="00350CDE" w:rsidRDefault="00000000">
      <w:pPr>
        <w:pStyle w:val="ListNumber"/>
      </w:pPr>
      <w:r>
        <w:t>Pin Python-compatible package versions and test with the deployment Python version.</w:t>
      </w:r>
    </w:p>
    <w:p w14:paraId="3599BE8B" w14:textId="77777777" w:rsidR="00350CDE" w:rsidRDefault="00000000">
      <w:pPr>
        <w:pStyle w:val="ListNumber"/>
      </w:pPr>
      <w:r>
        <w:t>Configure staging secrets through Streamlit Community Cloud; never commit secrets.toml.</w:t>
      </w:r>
    </w:p>
    <w:p w14:paraId="662FAFFD" w14:textId="77777777" w:rsidR="00350CDE" w:rsidRDefault="00000000">
      <w:pPr>
        <w:pStyle w:val="ListNumber"/>
      </w:pPr>
      <w:r>
        <w:lastRenderedPageBreak/>
        <w:t>Select repository, branch, and entrypoint; deploy staging first.</w:t>
      </w:r>
    </w:p>
    <w:p w14:paraId="4E7F606A" w14:textId="77777777" w:rsidR="00350CDE" w:rsidRDefault="00000000">
      <w:pPr>
        <w:pStyle w:val="ListNumber"/>
      </w:pPr>
      <w:r>
        <w:t>Run database migration through an approved controlled mechanism before participant testing.</w:t>
      </w:r>
    </w:p>
    <w:p w14:paraId="07A2A4BE" w14:textId="77777777" w:rsidR="00350CDE" w:rsidRDefault="00000000">
      <w:pPr>
        <w:pStyle w:val="ListNumber"/>
      </w:pPr>
      <w:r>
        <w:t>Execute smoke test: sign in → project → upload → preview → publish → clean-browser access → revoke.</w:t>
      </w:r>
    </w:p>
    <w:p w14:paraId="0596C586" w14:textId="77777777" w:rsidR="00350CDE" w:rsidRDefault="00000000">
      <w:pPr>
        <w:pStyle w:val="ListNumber"/>
      </w:pPr>
      <w:r>
        <w:t>Promote by branch/commit policy; record commit SHA and configuration version.</w:t>
      </w:r>
    </w:p>
    <w:p w14:paraId="04245783" w14:textId="77777777" w:rsidR="00350CDE" w:rsidRDefault="00000000">
      <w:pPr>
        <w:pStyle w:val="ListNumber"/>
        <w:spacing w:after="160"/>
      </w:pPr>
      <w:r>
        <w:t>Rollback by reverting to last known-good commit and verifying data compatibility.</w:t>
      </w:r>
    </w:p>
    <w:p w14:paraId="013DE80D" w14:textId="77777777" w:rsidR="00350CDE" w:rsidRDefault="00000000">
      <w:pPr>
        <w:pStyle w:val="Heading1"/>
      </w:pPr>
      <w:r>
        <w:t>11.1 Operational checklist</w:t>
      </w:r>
    </w:p>
    <w:p w14:paraId="3EFBFBB0" w14:textId="77777777" w:rsidR="00350CDE" w:rsidRDefault="00000000">
      <w:r>
        <w:t>☐ Build succeeds from a fresh environment.</w:t>
      </w:r>
    </w:p>
    <w:p w14:paraId="63F354EB" w14:textId="77777777" w:rsidR="00350CDE" w:rsidRDefault="00000000">
      <w:r>
        <w:t>☐ Health/startup check confirms database, storage, and required configuration.</w:t>
      </w:r>
    </w:p>
    <w:p w14:paraId="090DB9B4" w14:textId="77777777" w:rsidR="00350CDE" w:rsidRDefault="00000000">
      <w:r>
        <w:t>☐ No secret appears in logs or UI.</w:t>
      </w:r>
    </w:p>
    <w:p w14:paraId="6E99EB4E" w14:textId="77777777" w:rsidR="00350CDE" w:rsidRDefault="00000000">
      <w:r>
        <w:t>☐ Resource use remains below pilot guardrails.</w:t>
      </w:r>
    </w:p>
    <w:p w14:paraId="21E50307" w14:textId="77777777" w:rsidR="00350CDE" w:rsidRDefault="00000000">
      <w:r>
        <w:t>☐ App restart preserves authoritative project/publication data.</w:t>
      </w:r>
    </w:p>
    <w:p w14:paraId="69B1E866" w14:textId="77777777" w:rsidR="00350CDE" w:rsidRDefault="00000000">
      <w:r>
        <w:t>☐ Owner and shared-link access behave correctly.</w:t>
      </w:r>
    </w:p>
    <w:p w14:paraId="692D8E7C" w14:textId="77777777" w:rsidR="00350CDE" w:rsidRDefault="00000000">
      <w:r>
        <w:t>☐ Support can correlate a failed participant action without viewing sensitive content.</w:t>
      </w:r>
    </w:p>
    <w:p w14:paraId="13C00770" w14:textId="77777777" w:rsidR="00350CDE" w:rsidRDefault="00000000">
      <w:pPr>
        <w:pStyle w:val="Title"/>
      </w:pPr>
      <w:r>
        <w:t>12. Migration Path to Railway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96"/>
        <w:gridCol w:w="4176"/>
      </w:tblGrid>
      <w:tr w:rsidR="00350CDE" w14:paraId="394C3B92" w14:textId="77777777">
        <w:trPr>
          <w:tblHeader/>
          <w:jc w:val="center"/>
        </w:trPr>
        <w:tc>
          <w:tcPr>
            <w:tcW w:w="208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A05BD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Prototype component</w:t>
            </w:r>
          </w:p>
        </w:tc>
        <w:tc>
          <w:tcPr>
            <w:tcW w:w="309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B0A63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Railway target</w:t>
            </w:r>
          </w:p>
        </w:tc>
        <w:tc>
          <w:tcPr>
            <w:tcW w:w="417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A52ED" w14:textId="77777777" w:rsidR="00350CDE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Migration rule</w:t>
            </w:r>
          </w:p>
        </w:tc>
      </w:tr>
      <w:tr w:rsidR="00350CDE" w14:paraId="4A2EE450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611F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Streamlit UI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C77A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May remain temporarily or be replaced by Next.js.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7986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Call FastAPI experience endpoints; remove direct DB access.</w:t>
            </w:r>
          </w:p>
        </w:tc>
      </w:tr>
      <w:tr w:rsidR="00350CDE" w14:paraId="1D71E199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9A7C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Application services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57706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FastAPI application layer.</w:t>
            </w:r>
          </w:p>
        </w:tc>
        <w:tc>
          <w:tcPr>
            <w:tcW w:w="41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3E7D7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Move with interfaces and tests intact.</w:t>
            </w:r>
          </w:p>
        </w:tc>
      </w:tr>
      <w:tr w:rsidR="00350CDE" w14:paraId="5B161C95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870C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Document processing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BD6CA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Dedicated worker/job queue.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E252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Preserve idempotency and processing-version records.</w:t>
            </w:r>
          </w:p>
        </w:tc>
      </w:tr>
      <w:tr w:rsidR="00350CDE" w14:paraId="21D5647D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3743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D638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Railway/managed PostgreSQL.</w:t>
            </w:r>
          </w:p>
        </w:tc>
        <w:tc>
          <w:tcPr>
            <w:tcW w:w="41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F0E5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Migrations are forward tested; no schema rewrite.</w:t>
            </w:r>
          </w:p>
        </w:tc>
      </w:tr>
      <w:tr w:rsidR="00350CDE" w14:paraId="75995934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CDD3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Object storage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42B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Production object store.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357B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Adapter/configuration change; preserve keys or migration map.</w:t>
            </w:r>
          </w:p>
        </w:tc>
      </w:tr>
      <w:tr w:rsidR="00350CDE" w14:paraId="06E10922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0099E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AI adapters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DB143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Backend-only provider adapters.</w:t>
            </w:r>
          </w:p>
        </w:tc>
        <w:tc>
          <w:tcPr>
            <w:tcW w:w="41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6406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Same normalized contract, budgets, and policy.</w:t>
            </w:r>
          </w:p>
        </w:tc>
      </w:tr>
      <w:tr w:rsidR="00350CDE" w14:paraId="2F90699A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817CD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Participant publication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5BAA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Deployment/domain service.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6BF29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Later may provision isolated runtimes; product semantics remain Deploy.</w:t>
            </w:r>
          </w:p>
        </w:tc>
      </w:tr>
      <w:tr w:rsidR="00350CDE" w14:paraId="79FF12EC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00D64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Observability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E8401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Central logs, metrics, traces, alerts.</w:t>
            </w:r>
          </w:p>
        </w:tc>
        <w:tc>
          <w:tcPr>
            <w:tcW w:w="41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AE990" w14:textId="77777777" w:rsidR="00350CDE" w:rsidRDefault="00000000">
            <w:pPr>
              <w:spacing w:after="0" w:line="259" w:lineRule="auto"/>
            </w:pPr>
            <w:r>
              <w:rPr>
                <w:sz w:val="18"/>
              </w:rPr>
              <w:t>Preserve correlation identifiers.</w:t>
            </w:r>
          </w:p>
        </w:tc>
      </w:tr>
    </w:tbl>
    <w:p w14:paraId="4985F13A" w14:textId="77777777" w:rsidR="00350CDE" w:rsidRDefault="00350CDE">
      <w:pPr>
        <w:spacing w:after="0"/>
      </w:pPr>
    </w:p>
    <w:p w14:paraId="328423E6" w14:textId="77777777" w:rsidR="00350CDE" w:rsidRDefault="00000000">
      <w:pPr>
        <w:pStyle w:val="Heading1"/>
      </w:pPr>
      <w:r>
        <w:lastRenderedPageBreak/>
        <w:t>12.1 Exit criteria from Streamlit prototype</w:t>
      </w:r>
    </w:p>
    <w:p w14:paraId="126202A1" w14:textId="77777777" w:rsidR="00350CDE" w:rsidRDefault="00000000">
      <w:pPr>
        <w:pStyle w:val="ListBullet"/>
      </w:pPr>
      <w:r>
        <w:t>M0 usability and quality hypotheses validated or rejected with evidence.</w:t>
      </w:r>
    </w:p>
    <w:p w14:paraId="550B8652" w14:textId="77777777" w:rsidR="00350CDE" w:rsidRDefault="00000000">
      <w:pPr>
        <w:pStyle w:val="ListBullet"/>
      </w:pPr>
      <w:r>
        <w:t>Production authentication, tenancy, persistence, background jobs, and deployment isolation requirements are known.</w:t>
      </w:r>
    </w:p>
    <w:p w14:paraId="362CDB98" w14:textId="77777777" w:rsidR="00350CDE" w:rsidRDefault="00000000">
      <w:pPr>
        <w:pStyle w:val="ListBullet"/>
      </w:pPr>
      <w:r>
        <w:t>Resource and cost measurements justify target sizing.</w:t>
      </w:r>
    </w:p>
    <w:p w14:paraId="71F12DF5" w14:textId="77777777" w:rsidR="00350CDE" w:rsidRDefault="00000000">
      <w:pPr>
        <w:pStyle w:val="ListBullet"/>
      </w:pPr>
      <w:r>
        <w:t>API boundaries are stable enough to extract.</w:t>
      </w:r>
    </w:p>
    <w:p w14:paraId="4C7D04BE" w14:textId="77777777" w:rsidR="00350CDE" w:rsidRDefault="00000000">
      <w:pPr>
        <w:pStyle w:val="ListBullet"/>
        <w:spacing w:after="160"/>
      </w:pPr>
      <w:r>
        <w:t>Known prototype shortcuts are recorded as migration work, not hidden debt.</w:t>
      </w:r>
    </w:p>
    <w:p w14:paraId="732BC6B6" w14:textId="77777777" w:rsidR="00350CDE" w:rsidRDefault="00000000">
      <w:pPr>
        <w:pStyle w:val="Title"/>
      </w:pPr>
      <w:r>
        <w:t>13. AGENTS.md Contract for Codex</w:t>
      </w:r>
    </w:p>
    <w:p w14:paraId="71731E37" w14:textId="77777777" w:rsidR="00350CDE" w:rsidRDefault="00000000">
      <w:pPr>
        <w:pStyle w:val="ListBullet"/>
      </w:pPr>
      <w:r>
        <w:t>State the M0 outcome and prohibited participant terminology.</w:t>
      </w:r>
    </w:p>
    <w:p w14:paraId="685B059C" w14:textId="77777777" w:rsidR="00350CDE" w:rsidRDefault="00000000">
      <w:pPr>
        <w:pStyle w:val="ListBullet"/>
      </w:pPr>
      <w:r>
        <w:t>List authoritative documents and conflict precedence.</w:t>
      </w:r>
    </w:p>
    <w:p w14:paraId="06F32597" w14:textId="77777777" w:rsidR="00350CDE" w:rsidRDefault="00000000">
      <w:pPr>
        <w:pStyle w:val="ListBullet"/>
      </w:pPr>
      <w:r>
        <w:t>Declare repository architecture and dependency rules.</w:t>
      </w:r>
    </w:p>
    <w:p w14:paraId="38F5C542" w14:textId="77777777" w:rsidR="00350CDE" w:rsidRDefault="00000000">
      <w:pPr>
        <w:pStyle w:val="ListBullet"/>
      </w:pPr>
      <w:r>
        <w:t>Provide exact setup, run, lint, type, test, eval, and smoke commands.</w:t>
      </w:r>
    </w:p>
    <w:p w14:paraId="479D3FAE" w14:textId="77777777" w:rsidR="00350CDE" w:rsidRDefault="00000000">
      <w:pPr>
        <w:pStyle w:val="ListBullet"/>
      </w:pPr>
      <w:r>
        <w:t>Require tests for every behavior change and visual verification for participant UI changes.</w:t>
      </w:r>
    </w:p>
    <w:p w14:paraId="76A0D3B8" w14:textId="77777777" w:rsidR="00350CDE" w:rsidRDefault="00000000">
      <w:pPr>
        <w:pStyle w:val="ListBullet"/>
      </w:pPr>
      <w:r>
        <w:t>Prohibit secrets, personal data, generated indexes, and production content in commits.</w:t>
      </w:r>
    </w:p>
    <w:p w14:paraId="12E72E10" w14:textId="77777777" w:rsidR="00350CDE" w:rsidRDefault="00000000">
      <w:pPr>
        <w:pStyle w:val="ListBullet"/>
      </w:pPr>
      <w:r>
        <w:t>Require adapter fakes for CI and bounded opt-in live tests.</w:t>
      </w:r>
    </w:p>
    <w:p w14:paraId="49DEC4CC" w14:textId="77777777" w:rsidR="00350CDE" w:rsidRDefault="00000000">
      <w:pPr>
        <w:pStyle w:val="ListBullet"/>
        <w:spacing w:after="160"/>
      </w:pPr>
      <w:r>
        <w:t>Define done: acceptance criteria, security/privacy impact, tests, docs, migration, and clean diff.</w:t>
      </w:r>
    </w:p>
    <w:p w14:paraId="0230ADAA" w14:textId="77777777" w:rsidR="00350CDE" w:rsidRDefault="00000000">
      <w:pPr>
        <w:pStyle w:val="Title"/>
      </w:pPr>
      <w:r>
        <w:t>14. Definition of Done</w:t>
      </w:r>
    </w:p>
    <w:p w14:paraId="20830749" w14:textId="77777777" w:rsidR="00350CDE" w:rsidRDefault="00000000">
      <w:r>
        <w:t>☐ Canonical journey works locally and on Community Cloud staging.</w:t>
      </w:r>
    </w:p>
    <w:p w14:paraId="5DBB3BA9" w14:textId="77777777" w:rsidR="00350CDE" w:rsidRDefault="00000000">
      <w:r>
        <w:t>☐ Participant UI matches UX/UI specification and contains no prohibited terms.</w:t>
      </w:r>
    </w:p>
    <w:p w14:paraId="72EC9F74" w14:textId="77777777" w:rsidR="00350CDE" w:rsidRDefault="00000000">
      <w:r>
        <w:t>☐ Data is persistent, authorized, private by default, and deletable.</w:t>
      </w:r>
    </w:p>
    <w:p w14:paraId="7AAE15E8" w14:textId="77777777" w:rsidR="00350CDE" w:rsidRDefault="00000000">
      <w:r>
        <w:t>☐ RAG evaluations meet correctness, citation, abstention, injection, and isolation gates.</w:t>
      </w:r>
    </w:p>
    <w:p w14:paraId="038B4D5C" w14:textId="77777777" w:rsidR="00350CDE" w:rsidRDefault="00000000">
      <w:r>
        <w:t>☐ Usage and cost limits are enforced before provider calls.</w:t>
      </w:r>
    </w:p>
    <w:p w14:paraId="12238171" w14:textId="77777777" w:rsidR="00350CDE" w:rsidRDefault="00000000">
      <w:r>
        <w:t>☐ All required automated checks pass from documented commands.</w:t>
      </w:r>
    </w:p>
    <w:p w14:paraId="7729764F" w14:textId="77777777" w:rsidR="00350CDE" w:rsidRDefault="00000000">
      <w:r>
        <w:t>☐ Fresh deployment, restart persistence, rollback, revoke, and deletion drills pass.</w:t>
      </w:r>
    </w:p>
    <w:p w14:paraId="0CAC9FA0" w14:textId="77777777" w:rsidR="00350CDE" w:rsidRDefault="00000000">
      <w:r>
        <w:t>☐ README, AGENTS.md, configuration example, migrations, and runbooks are current.</w:t>
      </w:r>
    </w:p>
    <w:p w14:paraId="55747864" w14:textId="77777777" w:rsidR="00350CDE" w:rsidRDefault="00000000">
      <w:r>
        <w:t>☐ No unresolved severity-1 security, privacy, data-loss, or cost-control defect.</w:t>
      </w:r>
    </w:p>
    <w:sectPr w:rsidR="00350CD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BC600C" w14:textId="77777777" w:rsidR="00E32D80" w:rsidRDefault="00E32D80">
      <w:pPr>
        <w:spacing w:after="0" w:line="240" w:lineRule="auto"/>
      </w:pPr>
      <w:r>
        <w:separator/>
      </w:r>
    </w:p>
  </w:endnote>
  <w:endnote w:type="continuationSeparator" w:id="0">
    <w:p w14:paraId="48D60921" w14:textId="77777777" w:rsidR="00E32D80" w:rsidRDefault="00E32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20622" w14:textId="77777777" w:rsidR="00350CDE" w:rsidRDefault="00000000">
    <w:pPr>
      <w:pStyle w:val="Footer"/>
      <w:jc w:val="right"/>
    </w:pPr>
    <w:r>
      <w:rPr>
        <w:color w:val="637381"/>
        <w:sz w:val="16"/>
      </w:rPr>
      <w:t xml:space="preserve">M0 IMPLEMENTATION </w:t>
    </w:r>
    <w:proofErr w:type="gramStart"/>
    <w:r>
      <w:rPr>
        <w:color w:val="637381"/>
        <w:sz w:val="16"/>
      </w:rPr>
      <w:t>BASELINE  •</w:t>
    </w:r>
    <w:proofErr w:type="gramEnd"/>
    <w:r>
      <w:rPr>
        <w:color w:val="637381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587F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339DA" w14:textId="77777777" w:rsidR="00E32D80" w:rsidRDefault="00E32D80">
      <w:pPr>
        <w:spacing w:after="0" w:line="240" w:lineRule="auto"/>
      </w:pPr>
      <w:r>
        <w:separator/>
      </w:r>
    </w:p>
  </w:footnote>
  <w:footnote w:type="continuationSeparator" w:id="0">
    <w:p w14:paraId="4DB87F36" w14:textId="77777777" w:rsidR="00E32D80" w:rsidRDefault="00E32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37D91" w14:textId="77777777" w:rsidR="00350CDE" w:rsidRDefault="00000000">
    <w:pPr>
      <w:pStyle w:val="Header"/>
    </w:pPr>
    <w:proofErr w:type="gramStart"/>
    <w:r>
      <w:rPr>
        <w:color w:val="637381"/>
        <w:sz w:val="16"/>
      </w:rPr>
      <w:t>AQLIO  /</w:t>
    </w:r>
    <w:proofErr w:type="gramEnd"/>
    <w:r>
      <w:rPr>
        <w:color w:val="637381"/>
        <w:sz w:val="16"/>
      </w:rPr>
      <w:t xml:space="preserve">  STREAMLIT PROTOTYPE TECHNICAL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933936">
    <w:abstractNumId w:val="8"/>
  </w:num>
  <w:num w:numId="2" w16cid:durableId="221066661">
    <w:abstractNumId w:val="6"/>
  </w:num>
  <w:num w:numId="3" w16cid:durableId="696545194">
    <w:abstractNumId w:val="5"/>
  </w:num>
  <w:num w:numId="4" w16cid:durableId="69742923">
    <w:abstractNumId w:val="4"/>
  </w:num>
  <w:num w:numId="5" w16cid:durableId="1648968776">
    <w:abstractNumId w:val="7"/>
  </w:num>
  <w:num w:numId="6" w16cid:durableId="1461918421">
    <w:abstractNumId w:val="3"/>
  </w:num>
  <w:num w:numId="7" w16cid:durableId="1983386363">
    <w:abstractNumId w:val="2"/>
  </w:num>
  <w:num w:numId="8" w16cid:durableId="417216769">
    <w:abstractNumId w:val="1"/>
  </w:num>
  <w:num w:numId="9" w16cid:durableId="11528643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DC"/>
    <w:rsid w:val="00034616"/>
    <w:rsid w:val="0006063C"/>
    <w:rsid w:val="0015074B"/>
    <w:rsid w:val="001813BB"/>
    <w:rsid w:val="0029639D"/>
    <w:rsid w:val="00326F90"/>
    <w:rsid w:val="00350CDE"/>
    <w:rsid w:val="00587F9E"/>
    <w:rsid w:val="00AA1D8D"/>
    <w:rsid w:val="00B47730"/>
    <w:rsid w:val="00CB0664"/>
    <w:rsid w:val="00E32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2B0B"/>
  <w14:defaultImageDpi w14:val="300"/>
  <w15:docId w15:val="{10B30D12-2662-644A-B4D5-90E386BA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D27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36A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36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5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3738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2736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Streamlit Prototype Technical Specification</dc:title>
  <dc:subject/>
  <dc:creator>Aqlio</dc:creator>
  <cp:keywords/>
  <dc:description>generated by python-docx</dc:description>
  <cp:lastModifiedBy>khan m-khan.com</cp:lastModifiedBy>
  <cp:revision>2</cp:revision>
  <dcterms:created xsi:type="dcterms:W3CDTF">2026-08-14T21:32:00Z</dcterms:created>
  <dcterms:modified xsi:type="dcterms:W3CDTF">2026-08-14T21:32:00Z</dcterms:modified>
  <cp:category/>
</cp:coreProperties>
</file>