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BB" w:rsidRPr="008665C2" w:rsidRDefault="008665C2" w:rsidP="008665C2">
      <w:pPr>
        <w:jc w:val="center"/>
        <w:rPr>
          <w:rFonts w:ascii="Times New Roman" w:hAnsi="Times New Roman" w:cs="Times New Roman"/>
          <w:b/>
          <w:sz w:val="72"/>
          <w:szCs w:val="40"/>
        </w:rPr>
      </w:pPr>
      <w:r w:rsidRPr="008665C2">
        <w:rPr>
          <w:rFonts w:ascii="Times New Roman" w:hAnsi="Times New Roman" w:cs="Times New Roman"/>
          <w:b/>
          <w:sz w:val="72"/>
          <w:szCs w:val="40"/>
        </w:rPr>
        <w:t>GEVCU Project</w:t>
      </w:r>
    </w:p>
    <w:p w:rsidR="008665C2" w:rsidRPr="008665C2" w:rsidRDefault="008665C2" w:rsidP="008665C2">
      <w:pPr>
        <w:jc w:val="center"/>
        <w:rPr>
          <w:rFonts w:ascii="Times New Roman" w:hAnsi="Times New Roman" w:cs="Times New Roman"/>
          <w:sz w:val="72"/>
          <w:szCs w:val="40"/>
        </w:rPr>
      </w:pPr>
      <w:r w:rsidRPr="008665C2">
        <w:rPr>
          <w:rFonts w:ascii="Times New Roman" w:hAnsi="Times New Roman" w:cs="Times New Roman"/>
          <w:sz w:val="72"/>
          <w:szCs w:val="40"/>
        </w:rPr>
        <w:t>How to Develop a New Module</w:t>
      </w:r>
    </w:p>
    <w:p w:rsidR="00830352" w:rsidRDefault="00830352" w:rsidP="00D104BB">
      <w:pPr>
        <w:jc w:val="center"/>
        <w:rPr>
          <w:rFonts w:ascii="Times New Roman" w:hAnsi="Times New Roman" w:cs="Times New Roman"/>
          <w:sz w:val="24"/>
        </w:rPr>
      </w:pPr>
    </w:p>
    <w:p w:rsidR="000B1FD6" w:rsidRDefault="000B1FD6" w:rsidP="000B1FD6">
      <w:pPr>
        <w:rPr>
          <w:rFonts w:ascii="Times New Roman" w:hAnsi="Times New Roman" w:cs="Times New Roman"/>
          <w:sz w:val="28"/>
        </w:rPr>
      </w:pPr>
      <w:r>
        <w:rPr>
          <w:rFonts w:ascii="Times New Roman" w:hAnsi="Times New Roman" w:cs="Times New Roman"/>
          <w:sz w:val="28"/>
        </w:rPr>
        <w:t>The GEVCU project is designed such that the core system can be extended with modules that provide support for various pieces of hardware. Designing a new module is not conceptually complex but does require several things to be successful.</w:t>
      </w:r>
    </w:p>
    <w:p w:rsidR="00820947" w:rsidRPr="00820947" w:rsidRDefault="00820947" w:rsidP="000B1FD6">
      <w:pPr>
        <w:rPr>
          <w:rFonts w:ascii="Times New Roman" w:hAnsi="Times New Roman" w:cs="Times New Roman"/>
          <w:sz w:val="28"/>
        </w:rPr>
      </w:pPr>
      <w:r>
        <w:rPr>
          <w:rFonts w:ascii="Times New Roman" w:hAnsi="Times New Roman" w:cs="Times New Roman"/>
          <w:sz w:val="28"/>
        </w:rPr>
        <w:t xml:space="preserve">Note about formatting: </w:t>
      </w:r>
      <w:r>
        <w:rPr>
          <w:rFonts w:ascii="Times New Roman" w:hAnsi="Times New Roman" w:cs="Times New Roman"/>
          <w:b/>
          <w:sz w:val="28"/>
        </w:rPr>
        <w:t>BOLD</w:t>
      </w:r>
      <w:r>
        <w:rPr>
          <w:rFonts w:ascii="Times New Roman" w:hAnsi="Times New Roman" w:cs="Times New Roman"/>
          <w:sz w:val="28"/>
        </w:rPr>
        <w:t xml:space="preserve"> words are class names. </w:t>
      </w:r>
      <w:r>
        <w:rPr>
          <w:rFonts w:ascii="Times New Roman" w:hAnsi="Times New Roman" w:cs="Times New Roman"/>
          <w:i/>
          <w:sz w:val="28"/>
        </w:rPr>
        <w:t xml:space="preserve">Italic </w:t>
      </w:r>
      <w:r>
        <w:rPr>
          <w:rFonts w:ascii="Times New Roman" w:hAnsi="Times New Roman" w:cs="Times New Roman"/>
          <w:sz w:val="28"/>
        </w:rPr>
        <w:t xml:space="preserve">words are file names. </w:t>
      </w:r>
      <w:r>
        <w:rPr>
          <w:rFonts w:ascii="Times New Roman" w:hAnsi="Times New Roman" w:cs="Times New Roman"/>
          <w:sz w:val="28"/>
          <w:u w:val="single"/>
        </w:rPr>
        <w:t xml:space="preserve">Underlined </w:t>
      </w:r>
      <w:r>
        <w:rPr>
          <w:rFonts w:ascii="Times New Roman" w:hAnsi="Times New Roman" w:cs="Times New Roman"/>
          <w:sz w:val="28"/>
        </w:rPr>
        <w:t>words are methods or members of a class.</w:t>
      </w:r>
      <w:r w:rsidR="004548A5">
        <w:rPr>
          <w:rFonts w:ascii="Times New Roman" w:hAnsi="Times New Roman" w:cs="Times New Roman"/>
          <w:sz w:val="28"/>
        </w:rPr>
        <w:t xml:space="preserve"> Methods are postfixed with (). </w:t>
      </w:r>
      <w:bookmarkStart w:id="0" w:name="_GoBack"/>
      <w:bookmarkEnd w:id="0"/>
    </w:p>
    <w:p w:rsidR="000B1FD6" w:rsidRDefault="000B1FD6" w:rsidP="000B1FD6">
      <w:pPr>
        <w:rPr>
          <w:rFonts w:ascii="Times New Roman" w:hAnsi="Times New Roman" w:cs="Times New Roman"/>
          <w:sz w:val="28"/>
        </w:rPr>
      </w:pPr>
    </w:p>
    <w:p w:rsidR="008665C2" w:rsidRDefault="000B1FD6"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The first order of business is to find an existing module of hopefully the same basic type as your desired new module. For instance, if you hope to add support for an XYZ inverter then maybe you’d like to copy the </w:t>
      </w:r>
      <w:r w:rsidRPr="00930BA7">
        <w:rPr>
          <w:rFonts w:ascii="Times New Roman" w:hAnsi="Times New Roman" w:cs="Times New Roman"/>
          <w:b/>
          <w:sz w:val="28"/>
        </w:rPr>
        <w:t>DmocMotorController</w:t>
      </w:r>
      <w:r>
        <w:rPr>
          <w:rFonts w:ascii="Times New Roman" w:hAnsi="Times New Roman" w:cs="Times New Roman"/>
          <w:sz w:val="28"/>
        </w:rPr>
        <w:t xml:space="preserve"> class. Rename the files with the same format. Maybe you’d name the files </w:t>
      </w:r>
      <w:r w:rsidRPr="00106772">
        <w:rPr>
          <w:rFonts w:ascii="Times New Roman" w:hAnsi="Times New Roman" w:cs="Times New Roman"/>
          <w:i/>
          <w:sz w:val="28"/>
        </w:rPr>
        <w:t>XYZMotorController.cpp</w:t>
      </w:r>
      <w:r>
        <w:rPr>
          <w:rFonts w:ascii="Times New Roman" w:hAnsi="Times New Roman" w:cs="Times New Roman"/>
          <w:sz w:val="28"/>
        </w:rPr>
        <w:t xml:space="preserve"> and </w:t>
      </w:r>
      <w:r w:rsidRPr="00106772">
        <w:rPr>
          <w:rFonts w:ascii="Times New Roman" w:hAnsi="Times New Roman" w:cs="Times New Roman"/>
          <w:i/>
          <w:sz w:val="28"/>
        </w:rPr>
        <w:t>XYZMotorController.h</w:t>
      </w:r>
      <w:r w:rsidR="00295DE0">
        <w:rPr>
          <w:rFonts w:ascii="Times New Roman" w:hAnsi="Times New Roman" w:cs="Times New Roman"/>
          <w:sz w:val="28"/>
        </w:rPr>
        <w:t xml:space="preserve"> If you cannot find an existing device of the same type then still use an existing set of files. The </w:t>
      </w:r>
      <w:r w:rsidR="00295DE0" w:rsidRPr="00930BA7">
        <w:rPr>
          <w:rFonts w:ascii="Times New Roman" w:hAnsi="Times New Roman" w:cs="Times New Roman"/>
          <w:b/>
          <w:sz w:val="28"/>
        </w:rPr>
        <w:t>DmocMotorController</w:t>
      </w:r>
      <w:r w:rsidR="00295DE0">
        <w:rPr>
          <w:rFonts w:ascii="Times New Roman" w:hAnsi="Times New Roman" w:cs="Times New Roman"/>
          <w:sz w:val="28"/>
        </w:rPr>
        <w:t xml:space="preserve"> class could be used as the basis for most any other device.</w:t>
      </w:r>
    </w:p>
    <w:p w:rsidR="00295DE0" w:rsidRDefault="00295DE0"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Rename all of the class references in the copied files as well. </w:t>
      </w:r>
    </w:p>
    <w:p w:rsidR="00E16818" w:rsidRDefault="00295DE0"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Notice that </w:t>
      </w:r>
      <w:r w:rsidRPr="00930BA7">
        <w:rPr>
          <w:rFonts w:ascii="Times New Roman" w:hAnsi="Times New Roman" w:cs="Times New Roman"/>
          <w:b/>
          <w:sz w:val="28"/>
        </w:rPr>
        <w:t>DmocMotorController</w:t>
      </w:r>
      <w:r>
        <w:rPr>
          <w:rFonts w:ascii="Times New Roman" w:hAnsi="Times New Roman" w:cs="Times New Roman"/>
          <w:sz w:val="28"/>
        </w:rPr>
        <w:t xml:space="preserve"> inherits from </w:t>
      </w:r>
      <w:r w:rsidRPr="00930BA7">
        <w:rPr>
          <w:rFonts w:ascii="Times New Roman" w:hAnsi="Times New Roman" w:cs="Times New Roman"/>
          <w:b/>
          <w:sz w:val="28"/>
        </w:rPr>
        <w:t>MotorController</w:t>
      </w:r>
      <w:r>
        <w:rPr>
          <w:rFonts w:ascii="Times New Roman" w:hAnsi="Times New Roman" w:cs="Times New Roman"/>
          <w:sz w:val="28"/>
        </w:rPr>
        <w:t xml:space="preserve"> and </w:t>
      </w:r>
      <w:r w:rsidRPr="00930BA7">
        <w:rPr>
          <w:rFonts w:ascii="Times New Roman" w:hAnsi="Times New Roman" w:cs="Times New Roman"/>
          <w:b/>
          <w:sz w:val="28"/>
        </w:rPr>
        <w:t>CanObserver</w:t>
      </w:r>
      <w:r>
        <w:rPr>
          <w:rFonts w:ascii="Times New Roman" w:hAnsi="Times New Roman" w:cs="Times New Roman"/>
          <w:sz w:val="28"/>
        </w:rPr>
        <w:t xml:space="preserve">. If you are not creating a motor controller class then inherit from something else. </w:t>
      </w:r>
      <w:r w:rsidR="00930BA7">
        <w:rPr>
          <w:rFonts w:ascii="Times New Roman" w:hAnsi="Times New Roman" w:cs="Times New Roman"/>
          <w:sz w:val="28"/>
        </w:rPr>
        <w:t xml:space="preserve">Currently the other good choices are </w:t>
      </w:r>
      <w:r w:rsidR="00930BA7" w:rsidRPr="00930BA7">
        <w:rPr>
          <w:rFonts w:ascii="Times New Roman" w:hAnsi="Times New Roman" w:cs="Times New Roman"/>
          <w:b/>
          <w:sz w:val="28"/>
        </w:rPr>
        <w:t>Throttle</w:t>
      </w:r>
      <w:r w:rsidR="00930BA7">
        <w:rPr>
          <w:rFonts w:ascii="Times New Roman" w:hAnsi="Times New Roman" w:cs="Times New Roman"/>
          <w:sz w:val="28"/>
        </w:rPr>
        <w:t xml:space="preserve"> or </w:t>
      </w:r>
      <w:r w:rsidR="00930BA7" w:rsidRPr="00930BA7">
        <w:rPr>
          <w:rFonts w:ascii="Times New Roman" w:hAnsi="Times New Roman" w:cs="Times New Roman"/>
          <w:b/>
          <w:sz w:val="28"/>
        </w:rPr>
        <w:t>Device</w:t>
      </w:r>
      <w:r w:rsidR="00930BA7">
        <w:rPr>
          <w:rFonts w:ascii="Times New Roman" w:hAnsi="Times New Roman" w:cs="Times New Roman"/>
          <w:sz w:val="28"/>
        </w:rPr>
        <w:t xml:space="preserve">. </w:t>
      </w:r>
      <w:r w:rsidR="00930BA7" w:rsidRPr="00930BA7">
        <w:rPr>
          <w:rFonts w:ascii="Times New Roman" w:hAnsi="Times New Roman" w:cs="Times New Roman"/>
          <w:b/>
          <w:sz w:val="28"/>
        </w:rPr>
        <w:t>Device</w:t>
      </w:r>
      <w:r w:rsidR="00930BA7">
        <w:rPr>
          <w:rFonts w:ascii="Times New Roman" w:hAnsi="Times New Roman" w:cs="Times New Roman"/>
          <w:sz w:val="28"/>
        </w:rPr>
        <w:t xml:space="preserve"> is always a decent choice if no more specific parent class exists.</w:t>
      </w:r>
      <w:r w:rsidR="00E16818">
        <w:rPr>
          <w:rFonts w:ascii="Times New Roman" w:hAnsi="Times New Roman" w:cs="Times New Roman"/>
          <w:sz w:val="28"/>
        </w:rPr>
        <w:t xml:space="preserve"> Inheriting from </w:t>
      </w:r>
      <w:r w:rsidR="00E16818">
        <w:rPr>
          <w:rFonts w:ascii="Times New Roman" w:hAnsi="Times New Roman" w:cs="Times New Roman"/>
          <w:b/>
          <w:sz w:val="28"/>
        </w:rPr>
        <w:t>CanObserver</w:t>
      </w:r>
      <w:r w:rsidR="00E16818">
        <w:rPr>
          <w:rFonts w:ascii="Times New Roman" w:hAnsi="Times New Roman" w:cs="Times New Roman"/>
          <w:sz w:val="28"/>
        </w:rPr>
        <w:t xml:space="preserve"> is required if your device needs access to either of the CAN busses.</w:t>
      </w:r>
    </w:p>
    <w:p w:rsidR="00E16818" w:rsidRDefault="00E16818"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Each device can store data within EEPROM. Each device should create a configuration class that inherits from </w:t>
      </w:r>
      <w:r w:rsidRPr="00106772">
        <w:rPr>
          <w:rFonts w:ascii="Times New Roman" w:hAnsi="Times New Roman" w:cs="Times New Roman"/>
          <w:b/>
          <w:sz w:val="28"/>
        </w:rPr>
        <w:t>DeviceConfiguration</w:t>
      </w:r>
      <w:r>
        <w:rPr>
          <w:rFonts w:ascii="Times New Roman" w:hAnsi="Times New Roman" w:cs="Times New Roman"/>
          <w:sz w:val="28"/>
        </w:rPr>
        <w:t xml:space="preserve">. The </w:t>
      </w:r>
      <w:r w:rsidRPr="00106772">
        <w:rPr>
          <w:rFonts w:ascii="Times New Roman" w:hAnsi="Times New Roman" w:cs="Times New Roman"/>
          <w:sz w:val="28"/>
          <w:u w:val="single"/>
        </w:rPr>
        <w:lastRenderedPageBreak/>
        <w:t>loadConfiguration</w:t>
      </w:r>
      <w:r w:rsidR="00266307">
        <w:rPr>
          <w:rFonts w:ascii="Times New Roman" w:hAnsi="Times New Roman" w:cs="Times New Roman"/>
          <w:sz w:val="28"/>
          <w:u w:val="single"/>
        </w:rPr>
        <w:t>()</w:t>
      </w:r>
      <w:r>
        <w:rPr>
          <w:rFonts w:ascii="Times New Roman" w:hAnsi="Times New Roman" w:cs="Times New Roman"/>
          <w:sz w:val="28"/>
        </w:rPr>
        <w:t xml:space="preserve"> and </w:t>
      </w:r>
      <w:r w:rsidRPr="00106772">
        <w:rPr>
          <w:rFonts w:ascii="Times New Roman" w:hAnsi="Times New Roman" w:cs="Times New Roman"/>
          <w:sz w:val="28"/>
          <w:u w:val="single"/>
        </w:rPr>
        <w:t>saveConfiguration</w:t>
      </w:r>
      <w:r w:rsidR="00266307">
        <w:rPr>
          <w:rFonts w:ascii="Times New Roman" w:hAnsi="Times New Roman" w:cs="Times New Roman"/>
          <w:sz w:val="28"/>
          <w:u w:val="single"/>
        </w:rPr>
        <w:t>()</w:t>
      </w:r>
      <w:r>
        <w:rPr>
          <w:rFonts w:ascii="Times New Roman" w:hAnsi="Times New Roman" w:cs="Times New Roman"/>
          <w:sz w:val="28"/>
        </w:rPr>
        <w:t xml:space="preserve"> methods of </w:t>
      </w:r>
      <w:r w:rsidRPr="00106772">
        <w:rPr>
          <w:rFonts w:ascii="Times New Roman" w:hAnsi="Times New Roman" w:cs="Times New Roman"/>
          <w:b/>
          <w:sz w:val="28"/>
        </w:rPr>
        <w:t>DmocMotorController</w:t>
      </w:r>
      <w:r>
        <w:rPr>
          <w:rFonts w:ascii="Times New Roman" w:hAnsi="Times New Roman" w:cs="Times New Roman"/>
          <w:sz w:val="28"/>
        </w:rPr>
        <w:t xml:space="preserve"> and </w:t>
      </w:r>
      <w:r w:rsidRPr="00106772">
        <w:rPr>
          <w:rFonts w:ascii="Times New Roman" w:hAnsi="Times New Roman" w:cs="Times New Roman"/>
          <w:b/>
          <w:sz w:val="28"/>
        </w:rPr>
        <w:t>MotorController</w:t>
      </w:r>
      <w:r>
        <w:rPr>
          <w:rFonts w:ascii="Times New Roman" w:hAnsi="Times New Roman" w:cs="Times New Roman"/>
          <w:sz w:val="28"/>
        </w:rPr>
        <w:t xml:space="preserve"> can be used as a reference for how to load and save configurations. </w:t>
      </w:r>
    </w:p>
    <w:p w:rsidR="00295DE0" w:rsidRDefault="00E16818"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Each device also must have a unique ID and should set what type of device it is. These are set with </w:t>
      </w:r>
      <w:r w:rsidRPr="00106772">
        <w:rPr>
          <w:rFonts w:ascii="Times New Roman" w:hAnsi="Times New Roman" w:cs="Times New Roman"/>
          <w:sz w:val="28"/>
          <w:u w:val="single"/>
        </w:rPr>
        <w:t>getId</w:t>
      </w:r>
      <w:r w:rsidR="00266307">
        <w:rPr>
          <w:rFonts w:ascii="Times New Roman" w:hAnsi="Times New Roman" w:cs="Times New Roman"/>
          <w:sz w:val="28"/>
          <w:u w:val="single"/>
        </w:rPr>
        <w:t>()</w:t>
      </w:r>
      <w:r>
        <w:rPr>
          <w:rFonts w:ascii="Times New Roman" w:hAnsi="Times New Roman" w:cs="Times New Roman"/>
          <w:sz w:val="28"/>
        </w:rPr>
        <w:t xml:space="preserve"> and </w:t>
      </w:r>
      <w:r w:rsidRPr="00106772">
        <w:rPr>
          <w:rFonts w:ascii="Times New Roman" w:hAnsi="Times New Roman" w:cs="Times New Roman"/>
          <w:sz w:val="28"/>
          <w:u w:val="single"/>
        </w:rPr>
        <w:t>getType</w:t>
      </w:r>
      <w:r w:rsidR="00266307">
        <w:rPr>
          <w:rFonts w:ascii="Times New Roman" w:hAnsi="Times New Roman" w:cs="Times New Roman"/>
          <w:sz w:val="28"/>
          <w:u w:val="single"/>
        </w:rPr>
        <w:t>()</w:t>
      </w:r>
      <w:r>
        <w:rPr>
          <w:rFonts w:ascii="Times New Roman" w:hAnsi="Times New Roman" w:cs="Times New Roman"/>
          <w:sz w:val="28"/>
        </w:rPr>
        <w:t xml:space="preserve">. There is a global list of IDs that you should add your device to. </w:t>
      </w:r>
      <w:r w:rsidRPr="00106772">
        <w:rPr>
          <w:rFonts w:ascii="Times New Roman" w:hAnsi="Times New Roman" w:cs="Times New Roman"/>
          <w:i/>
          <w:sz w:val="28"/>
        </w:rPr>
        <w:t>DeviceTypes.h</w:t>
      </w:r>
      <w:r>
        <w:rPr>
          <w:rFonts w:ascii="Times New Roman" w:hAnsi="Times New Roman" w:cs="Times New Roman"/>
          <w:sz w:val="28"/>
        </w:rPr>
        <w:t xml:space="preserve"> contains both the allowable device types and the ID of each and every device that is compiled into the firmware. You will note that </w:t>
      </w:r>
      <w:r w:rsidRPr="00106772">
        <w:rPr>
          <w:rFonts w:ascii="Times New Roman" w:hAnsi="Times New Roman" w:cs="Times New Roman"/>
          <w:b/>
          <w:sz w:val="28"/>
        </w:rPr>
        <w:t>DmocMotorController</w:t>
      </w:r>
      <w:r>
        <w:rPr>
          <w:rFonts w:ascii="Times New Roman" w:hAnsi="Times New Roman" w:cs="Times New Roman"/>
          <w:sz w:val="28"/>
        </w:rPr>
        <w:t xml:space="preserve"> does not contain </w:t>
      </w:r>
      <w:r w:rsidRPr="00106772">
        <w:rPr>
          <w:rFonts w:ascii="Times New Roman" w:hAnsi="Times New Roman" w:cs="Times New Roman"/>
          <w:sz w:val="28"/>
          <w:u w:val="single"/>
        </w:rPr>
        <w:t>getType</w:t>
      </w:r>
      <w:r w:rsidR="00266307">
        <w:rPr>
          <w:rFonts w:ascii="Times New Roman" w:hAnsi="Times New Roman" w:cs="Times New Roman"/>
          <w:sz w:val="28"/>
          <w:u w:val="single"/>
        </w:rPr>
        <w:t>()</w:t>
      </w:r>
      <w:r>
        <w:rPr>
          <w:rFonts w:ascii="Times New Roman" w:hAnsi="Times New Roman" w:cs="Times New Roman"/>
          <w:sz w:val="28"/>
        </w:rPr>
        <w:t>. Instead it maintains the parent class version since it is still a motor controller.</w:t>
      </w:r>
      <w:r w:rsidR="00F35DDC">
        <w:rPr>
          <w:rFonts w:ascii="Times New Roman" w:hAnsi="Times New Roman" w:cs="Times New Roman"/>
          <w:sz w:val="28"/>
        </w:rPr>
        <w:t xml:space="preserve"> </w:t>
      </w:r>
    </w:p>
    <w:p w:rsidR="00F35DDC" w:rsidRDefault="00F35DDC"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Next, edit the constructor. Most of the constructor will be custom to your device but you will need to set </w:t>
      </w:r>
      <w:r w:rsidRPr="00106772">
        <w:rPr>
          <w:rFonts w:ascii="Times New Roman" w:hAnsi="Times New Roman" w:cs="Times New Roman"/>
          <w:sz w:val="28"/>
          <w:u w:val="single"/>
        </w:rPr>
        <w:t>prefsHandler</w:t>
      </w:r>
      <w:r>
        <w:rPr>
          <w:rFonts w:ascii="Times New Roman" w:hAnsi="Times New Roman" w:cs="Times New Roman"/>
          <w:sz w:val="28"/>
        </w:rPr>
        <w:t xml:space="preserve"> to use your device ID constant instead of DMOC645. Also, set </w:t>
      </w:r>
      <w:r w:rsidRPr="00106772">
        <w:rPr>
          <w:rFonts w:ascii="Times New Roman" w:hAnsi="Times New Roman" w:cs="Times New Roman"/>
          <w:sz w:val="28"/>
          <w:u w:val="single"/>
        </w:rPr>
        <w:t>commonName</w:t>
      </w:r>
      <w:r>
        <w:rPr>
          <w:rFonts w:ascii="Times New Roman" w:hAnsi="Times New Roman" w:cs="Times New Roman"/>
          <w:sz w:val="28"/>
        </w:rPr>
        <w:t xml:space="preserve"> to a nice, short description of your device.</w:t>
      </w:r>
    </w:p>
    <w:p w:rsidR="00F35DDC" w:rsidRDefault="00F35DDC" w:rsidP="000B1FD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Then there are several edits to make in the setup method. As shown in the </w:t>
      </w:r>
      <w:r w:rsidRPr="00106772">
        <w:rPr>
          <w:rFonts w:ascii="Times New Roman" w:hAnsi="Times New Roman" w:cs="Times New Roman"/>
          <w:b/>
          <w:sz w:val="28"/>
        </w:rPr>
        <w:t>DmocMotorController</w:t>
      </w:r>
      <w:r>
        <w:rPr>
          <w:rFonts w:ascii="Times New Roman" w:hAnsi="Times New Roman" w:cs="Times New Roman"/>
          <w:sz w:val="28"/>
        </w:rPr>
        <w:t xml:space="preserve"> class, one should set up the tick handler, load the EEPROM configuration, call the parent setup (if applicable), and set up canbus handlers (if applicable).</w:t>
      </w:r>
    </w:p>
    <w:p w:rsidR="00F35DDC" w:rsidRDefault="00F35DDC" w:rsidP="00F35DDC">
      <w:pPr>
        <w:pStyle w:val="ListParagraph"/>
        <w:numPr>
          <w:ilvl w:val="1"/>
          <w:numId w:val="3"/>
        </w:numPr>
        <w:rPr>
          <w:rFonts w:ascii="Times New Roman" w:hAnsi="Times New Roman" w:cs="Times New Roman"/>
          <w:sz w:val="28"/>
        </w:rPr>
      </w:pPr>
      <w:r>
        <w:rPr>
          <w:rFonts w:ascii="Times New Roman" w:hAnsi="Times New Roman" w:cs="Times New Roman"/>
          <w:sz w:val="28"/>
        </w:rPr>
        <w:t>A tick handler allows your device to receive periodic ticks so that it can do processing at set intervals. This might be so that you can send canbus frames or so that you can check for input on one or more pins.</w:t>
      </w:r>
    </w:p>
    <w:p w:rsidR="008E2F55" w:rsidRDefault="008E2F55" w:rsidP="00F35DDC">
      <w:pPr>
        <w:pStyle w:val="ListParagraph"/>
        <w:numPr>
          <w:ilvl w:val="1"/>
          <w:numId w:val="3"/>
        </w:numPr>
        <w:rPr>
          <w:rFonts w:ascii="Times New Roman" w:hAnsi="Times New Roman" w:cs="Times New Roman"/>
          <w:sz w:val="28"/>
        </w:rPr>
      </w:pPr>
      <w:r>
        <w:rPr>
          <w:rFonts w:ascii="Times New Roman" w:hAnsi="Times New Roman" w:cs="Times New Roman"/>
          <w:sz w:val="28"/>
        </w:rPr>
        <w:t xml:space="preserve">Your class should have a </w:t>
      </w:r>
      <w:r w:rsidRPr="00106772">
        <w:rPr>
          <w:rFonts w:ascii="Times New Roman" w:hAnsi="Times New Roman" w:cs="Times New Roman"/>
          <w:sz w:val="28"/>
          <w:u w:val="single"/>
        </w:rPr>
        <w:t>handleTick</w:t>
      </w:r>
      <w:r w:rsidR="00266307">
        <w:rPr>
          <w:rFonts w:ascii="Times New Roman" w:hAnsi="Times New Roman" w:cs="Times New Roman"/>
          <w:sz w:val="28"/>
          <w:u w:val="single"/>
        </w:rPr>
        <w:t>()</w:t>
      </w:r>
      <w:r>
        <w:rPr>
          <w:rFonts w:ascii="Times New Roman" w:hAnsi="Times New Roman" w:cs="Times New Roman"/>
          <w:sz w:val="28"/>
        </w:rPr>
        <w:t xml:space="preserve"> method if you have registered a tick handler.</w:t>
      </w:r>
    </w:p>
    <w:p w:rsidR="002E6371" w:rsidRPr="008E2F55" w:rsidRDefault="00F35DDC" w:rsidP="00F35DDC">
      <w:pPr>
        <w:pStyle w:val="ListParagraph"/>
        <w:numPr>
          <w:ilvl w:val="1"/>
          <w:numId w:val="3"/>
        </w:numPr>
        <w:rPr>
          <w:rFonts w:ascii="Times New Roman" w:hAnsi="Times New Roman" w:cs="Times New Roman"/>
          <w:sz w:val="24"/>
          <w:szCs w:val="24"/>
        </w:rPr>
      </w:pPr>
      <w:r>
        <w:rPr>
          <w:rFonts w:ascii="Times New Roman" w:hAnsi="Times New Roman" w:cs="Times New Roman"/>
          <w:sz w:val="28"/>
        </w:rPr>
        <w:t>A canbus handler</w:t>
      </w:r>
      <w:r w:rsidR="00266307">
        <w:rPr>
          <w:rFonts w:ascii="Times New Roman" w:hAnsi="Times New Roman" w:cs="Times New Roman"/>
          <w:sz w:val="28"/>
        </w:rPr>
        <w:t xml:space="preserve">, </w:t>
      </w:r>
      <w:r w:rsidR="00266307">
        <w:rPr>
          <w:rFonts w:ascii="Times New Roman" w:hAnsi="Times New Roman" w:cs="Times New Roman"/>
          <w:sz w:val="28"/>
          <w:u w:val="single"/>
        </w:rPr>
        <w:t>handleCanFrame(),</w:t>
      </w:r>
      <w:r>
        <w:rPr>
          <w:rFonts w:ascii="Times New Roman" w:hAnsi="Times New Roman" w:cs="Times New Roman"/>
          <w:sz w:val="28"/>
        </w:rPr>
        <w:t xml:space="preserve"> allows your device to register to receive frames that match the mask. The call to attach has four parameters. The first will basically always be “this”. The second is the ID to match, the third is the mask, and the fourth specifies whether you are interested in standard (false) or extended (true) frames. If you need a quick refresher on masks and IDs: Canbus filtering happens by taking every incoming frame and doing a bitwise AND with each registered mask in turn. The result of this is then compared to the associated ID for that mask. If the two match then your device will receive </w:t>
      </w:r>
      <w:r w:rsidR="008E2F55">
        <w:rPr>
          <w:rFonts w:ascii="Times New Roman" w:hAnsi="Times New Roman" w:cs="Times New Roman"/>
          <w:sz w:val="28"/>
        </w:rPr>
        <w:t>that frame. For instance, if a frame with 0x23D</w:t>
      </w:r>
      <w:r w:rsidR="00C67285">
        <w:rPr>
          <w:rFonts w:ascii="Times New Roman" w:hAnsi="Times New Roman" w:cs="Times New Roman"/>
          <w:sz w:val="28"/>
        </w:rPr>
        <w:t xml:space="preserve"> w</w:t>
      </w:r>
      <w:r w:rsidR="008E2F55">
        <w:rPr>
          <w:rFonts w:ascii="Times New Roman" w:hAnsi="Times New Roman" w:cs="Times New Roman"/>
          <w:sz w:val="28"/>
        </w:rPr>
        <w:t xml:space="preserve">ere to come in </w:t>
      </w:r>
      <w:r w:rsidR="00C67285">
        <w:rPr>
          <w:rFonts w:ascii="Times New Roman" w:hAnsi="Times New Roman" w:cs="Times New Roman"/>
          <w:sz w:val="28"/>
        </w:rPr>
        <w:t xml:space="preserve">and </w:t>
      </w:r>
      <w:r w:rsidR="008E2F55">
        <w:rPr>
          <w:rFonts w:ascii="Times New Roman" w:hAnsi="Times New Roman" w:cs="Times New Roman"/>
          <w:sz w:val="28"/>
        </w:rPr>
        <w:t xml:space="preserve">the </w:t>
      </w:r>
      <w:r w:rsidR="008E2F55" w:rsidRPr="00C67285">
        <w:rPr>
          <w:rFonts w:ascii="Times New Roman" w:hAnsi="Times New Roman" w:cs="Times New Roman"/>
          <w:b/>
          <w:sz w:val="28"/>
        </w:rPr>
        <w:t>DmocMotorController</w:t>
      </w:r>
      <w:r w:rsidR="00C67285">
        <w:rPr>
          <w:rFonts w:ascii="Times New Roman" w:hAnsi="Times New Roman" w:cs="Times New Roman"/>
          <w:sz w:val="28"/>
        </w:rPr>
        <w:t xml:space="preserve"> had</w:t>
      </w:r>
      <w:r w:rsidR="008E2F55">
        <w:rPr>
          <w:rFonts w:ascii="Times New Roman" w:hAnsi="Times New Roman" w:cs="Times New Roman"/>
          <w:sz w:val="28"/>
        </w:rPr>
        <w:t xml:space="preserve"> registered a mask of 0x7F0 </w:t>
      </w:r>
      <w:r w:rsidR="008E2F55">
        <w:rPr>
          <w:rFonts w:ascii="Times New Roman" w:hAnsi="Times New Roman" w:cs="Times New Roman"/>
          <w:sz w:val="28"/>
        </w:rPr>
        <w:lastRenderedPageBreak/>
        <w:t xml:space="preserve">and an ID of 0x230. 0x23D AND 0x7F0 = 0x230. This does match the ID and so </w:t>
      </w:r>
      <w:r w:rsidR="008E2F55" w:rsidRPr="00C67285">
        <w:rPr>
          <w:rFonts w:ascii="Times New Roman" w:hAnsi="Times New Roman" w:cs="Times New Roman"/>
          <w:b/>
          <w:sz w:val="28"/>
        </w:rPr>
        <w:t>DmocMotorController</w:t>
      </w:r>
      <w:r w:rsidR="00C67285">
        <w:rPr>
          <w:rFonts w:ascii="Times New Roman" w:hAnsi="Times New Roman" w:cs="Times New Roman"/>
          <w:sz w:val="28"/>
        </w:rPr>
        <w:t xml:space="preserve"> would</w:t>
      </w:r>
      <w:r w:rsidR="008E2F55">
        <w:rPr>
          <w:rFonts w:ascii="Times New Roman" w:hAnsi="Times New Roman" w:cs="Times New Roman"/>
          <w:sz w:val="28"/>
        </w:rPr>
        <w:t xml:space="preserve"> get the frame.</w:t>
      </w:r>
    </w:p>
    <w:p w:rsidR="008E2F55" w:rsidRPr="00757917" w:rsidRDefault="008E2F55" w:rsidP="00F35DDC">
      <w:pPr>
        <w:pStyle w:val="ListParagraph"/>
        <w:numPr>
          <w:ilvl w:val="1"/>
          <w:numId w:val="3"/>
        </w:numPr>
        <w:rPr>
          <w:rFonts w:ascii="Times New Roman" w:hAnsi="Times New Roman" w:cs="Times New Roman"/>
          <w:sz w:val="24"/>
          <w:szCs w:val="24"/>
        </w:rPr>
      </w:pPr>
      <w:r>
        <w:rPr>
          <w:rFonts w:ascii="Times New Roman" w:hAnsi="Times New Roman" w:cs="Times New Roman"/>
          <w:sz w:val="28"/>
        </w:rPr>
        <w:t xml:space="preserve">Your class should have a </w:t>
      </w:r>
      <w:r w:rsidRPr="00C67285">
        <w:rPr>
          <w:rFonts w:ascii="Times New Roman" w:hAnsi="Times New Roman" w:cs="Times New Roman"/>
          <w:sz w:val="28"/>
          <w:u w:val="single"/>
        </w:rPr>
        <w:t>handleCanFrame</w:t>
      </w:r>
      <w:r w:rsidR="00266307">
        <w:rPr>
          <w:rFonts w:ascii="Times New Roman" w:hAnsi="Times New Roman" w:cs="Times New Roman"/>
          <w:sz w:val="28"/>
          <w:u w:val="single"/>
        </w:rPr>
        <w:t>()</w:t>
      </w:r>
      <w:r>
        <w:rPr>
          <w:rFonts w:ascii="Times New Roman" w:hAnsi="Times New Roman" w:cs="Times New Roman"/>
          <w:sz w:val="28"/>
        </w:rPr>
        <w:t xml:space="preserve"> method if you have registered one or more canbus handlers. This method takes a pointer to a canbus frame as input. </w:t>
      </w:r>
    </w:p>
    <w:p w:rsidR="00757917" w:rsidRPr="00757917" w:rsidRDefault="00757917" w:rsidP="00757917">
      <w:pPr>
        <w:pStyle w:val="ListParagraph"/>
        <w:numPr>
          <w:ilvl w:val="0"/>
          <w:numId w:val="3"/>
        </w:numPr>
        <w:rPr>
          <w:rFonts w:ascii="Times New Roman" w:hAnsi="Times New Roman" w:cs="Times New Roman"/>
          <w:sz w:val="24"/>
          <w:szCs w:val="24"/>
        </w:rPr>
      </w:pPr>
      <w:r>
        <w:rPr>
          <w:rFonts w:ascii="Times New Roman" w:hAnsi="Times New Roman" w:cs="Times New Roman"/>
          <w:sz w:val="28"/>
        </w:rPr>
        <w:t xml:space="preserve">As covered above, </w:t>
      </w:r>
      <w:r w:rsidRPr="00C67285">
        <w:rPr>
          <w:rFonts w:ascii="Times New Roman" w:hAnsi="Times New Roman" w:cs="Times New Roman"/>
          <w:sz w:val="28"/>
          <w:u w:val="single"/>
        </w:rPr>
        <w:t>handleTick</w:t>
      </w:r>
      <w:r w:rsidR="00266307">
        <w:rPr>
          <w:rFonts w:ascii="Times New Roman" w:hAnsi="Times New Roman" w:cs="Times New Roman"/>
          <w:sz w:val="28"/>
          <w:u w:val="single"/>
        </w:rPr>
        <w:t>()</w:t>
      </w:r>
      <w:r>
        <w:rPr>
          <w:rFonts w:ascii="Times New Roman" w:hAnsi="Times New Roman" w:cs="Times New Roman"/>
          <w:sz w:val="28"/>
        </w:rPr>
        <w:t xml:space="preserve"> and </w:t>
      </w:r>
      <w:r w:rsidRPr="00C67285">
        <w:rPr>
          <w:rFonts w:ascii="Times New Roman" w:hAnsi="Times New Roman" w:cs="Times New Roman"/>
          <w:sz w:val="28"/>
          <w:u w:val="single"/>
        </w:rPr>
        <w:t>handleCanFrame</w:t>
      </w:r>
      <w:r w:rsidR="00266307">
        <w:rPr>
          <w:rFonts w:ascii="Times New Roman" w:hAnsi="Times New Roman" w:cs="Times New Roman"/>
          <w:sz w:val="28"/>
          <w:u w:val="single"/>
        </w:rPr>
        <w:t>()</w:t>
      </w:r>
      <w:r>
        <w:rPr>
          <w:rFonts w:ascii="Times New Roman" w:hAnsi="Times New Roman" w:cs="Times New Roman"/>
          <w:sz w:val="28"/>
        </w:rPr>
        <w:t xml:space="preserve"> will form the majority of the action in most devices. Many devices will want to be able to send canbus frames out as well. This is done through </w:t>
      </w:r>
      <w:r w:rsidRPr="00C67285">
        <w:rPr>
          <w:rFonts w:ascii="Times New Roman" w:hAnsi="Times New Roman" w:cs="Times New Roman"/>
          <w:sz w:val="28"/>
          <w:u w:val="single"/>
        </w:rPr>
        <w:t>CanHandler::getInstanceEV()</w:t>
      </w:r>
      <w:r>
        <w:rPr>
          <w:rFonts w:ascii="Times New Roman" w:hAnsi="Times New Roman" w:cs="Times New Roman"/>
          <w:sz w:val="28"/>
        </w:rPr>
        <w:t xml:space="preserve"> or </w:t>
      </w:r>
      <w:r w:rsidRPr="00C67285">
        <w:rPr>
          <w:rFonts w:ascii="Times New Roman" w:hAnsi="Times New Roman" w:cs="Times New Roman"/>
          <w:sz w:val="28"/>
          <w:u w:val="single"/>
        </w:rPr>
        <w:t>CanHandler::getInstanceCar()</w:t>
      </w:r>
      <w:r>
        <w:rPr>
          <w:rFonts w:ascii="Times New Roman" w:hAnsi="Times New Roman" w:cs="Times New Roman"/>
          <w:sz w:val="28"/>
        </w:rPr>
        <w:t xml:space="preserve">. The </w:t>
      </w:r>
      <w:r w:rsidRPr="00C67285">
        <w:rPr>
          <w:rFonts w:ascii="Times New Roman" w:hAnsi="Times New Roman" w:cs="Times New Roman"/>
          <w:b/>
          <w:sz w:val="28"/>
        </w:rPr>
        <w:t>MotorController</w:t>
      </w:r>
      <w:r>
        <w:rPr>
          <w:rFonts w:ascii="Times New Roman" w:hAnsi="Times New Roman" w:cs="Times New Roman"/>
          <w:sz w:val="28"/>
        </w:rPr>
        <w:t xml:space="preserve"> class pre-caches </w:t>
      </w:r>
      <w:r w:rsidRPr="00C67285">
        <w:rPr>
          <w:rFonts w:ascii="Times New Roman" w:hAnsi="Times New Roman" w:cs="Times New Roman"/>
          <w:sz w:val="28"/>
          <w:u w:val="single"/>
        </w:rPr>
        <w:t>CanHandler::getInstanceEV()</w:t>
      </w:r>
      <w:r>
        <w:rPr>
          <w:rFonts w:ascii="Times New Roman" w:hAnsi="Times New Roman" w:cs="Times New Roman"/>
          <w:sz w:val="28"/>
        </w:rPr>
        <w:t xml:space="preserve"> into the </w:t>
      </w:r>
      <w:r w:rsidRPr="00C67285">
        <w:rPr>
          <w:rFonts w:ascii="Times New Roman" w:hAnsi="Times New Roman" w:cs="Times New Roman"/>
          <w:sz w:val="28"/>
          <w:u w:val="single"/>
        </w:rPr>
        <w:t>canHandlerEv</w:t>
      </w:r>
      <w:r>
        <w:rPr>
          <w:rFonts w:ascii="Times New Roman" w:hAnsi="Times New Roman" w:cs="Times New Roman"/>
          <w:sz w:val="28"/>
        </w:rPr>
        <w:t xml:space="preserve"> member. To send a frame</w:t>
      </w:r>
      <w:r w:rsidR="00C67285">
        <w:rPr>
          <w:rFonts w:ascii="Times New Roman" w:hAnsi="Times New Roman" w:cs="Times New Roman"/>
          <w:sz w:val="28"/>
        </w:rPr>
        <w:t>,</w:t>
      </w:r>
      <w:r>
        <w:rPr>
          <w:rFonts w:ascii="Times New Roman" w:hAnsi="Times New Roman" w:cs="Times New Roman"/>
          <w:sz w:val="28"/>
        </w:rPr>
        <w:t xml:space="preserve"> first create a CAN_FRAME variable, fill it out, and use </w:t>
      </w:r>
      <w:r w:rsidRPr="00C67285">
        <w:rPr>
          <w:rFonts w:ascii="Times New Roman" w:hAnsi="Times New Roman" w:cs="Times New Roman"/>
          <w:sz w:val="28"/>
          <w:u w:val="single"/>
        </w:rPr>
        <w:t>sendFrame</w:t>
      </w:r>
      <w:r w:rsidR="00266307">
        <w:rPr>
          <w:rFonts w:ascii="Times New Roman" w:hAnsi="Times New Roman" w:cs="Times New Roman"/>
          <w:sz w:val="28"/>
          <w:u w:val="single"/>
        </w:rPr>
        <w:t>()</w:t>
      </w:r>
      <w:r>
        <w:rPr>
          <w:rFonts w:ascii="Times New Roman" w:hAnsi="Times New Roman" w:cs="Times New Roman"/>
          <w:sz w:val="28"/>
        </w:rPr>
        <w:t xml:space="preserve"> to send it. The DMOC </w:t>
      </w:r>
      <w:r w:rsidRPr="00C67285">
        <w:rPr>
          <w:rFonts w:ascii="Times New Roman" w:hAnsi="Times New Roman" w:cs="Times New Roman"/>
          <w:sz w:val="28"/>
          <w:u w:val="single"/>
        </w:rPr>
        <w:t>sendCmd1</w:t>
      </w:r>
      <w:r>
        <w:rPr>
          <w:rFonts w:ascii="Times New Roman" w:hAnsi="Times New Roman" w:cs="Times New Roman"/>
          <w:sz w:val="28"/>
        </w:rPr>
        <w:t xml:space="preserve"> method shows how to do this.</w:t>
      </w:r>
    </w:p>
    <w:p w:rsidR="00757917" w:rsidRPr="008F0075" w:rsidRDefault="00757917" w:rsidP="00757917">
      <w:pPr>
        <w:pStyle w:val="ListParagraph"/>
        <w:numPr>
          <w:ilvl w:val="0"/>
          <w:numId w:val="3"/>
        </w:numPr>
        <w:rPr>
          <w:rFonts w:ascii="Times New Roman" w:hAnsi="Times New Roman" w:cs="Times New Roman"/>
          <w:sz w:val="24"/>
          <w:szCs w:val="24"/>
        </w:rPr>
      </w:pPr>
      <w:r>
        <w:rPr>
          <w:rFonts w:ascii="Times New Roman" w:hAnsi="Times New Roman" w:cs="Times New Roman"/>
          <w:sz w:val="28"/>
        </w:rPr>
        <w:t xml:space="preserve">If your device handler needs access to physical IO then use the </w:t>
      </w:r>
      <w:r w:rsidRPr="00C67285">
        <w:rPr>
          <w:rFonts w:ascii="Times New Roman" w:hAnsi="Times New Roman" w:cs="Times New Roman"/>
          <w:sz w:val="28"/>
          <w:u w:val="single"/>
        </w:rPr>
        <w:t>systemIO</w:t>
      </w:r>
      <w:r>
        <w:rPr>
          <w:rFonts w:ascii="Times New Roman" w:hAnsi="Times New Roman" w:cs="Times New Roman"/>
          <w:sz w:val="28"/>
        </w:rPr>
        <w:t xml:space="preserve"> member variable inherent to all devices. This </w:t>
      </w:r>
      <w:r w:rsidR="008F0075">
        <w:rPr>
          <w:rFonts w:ascii="Times New Roman" w:hAnsi="Times New Roman" w:cs="Times New Roman"/>
          <w:sz w:val="28"/>
        </w:rPr>
        <w:t xml:space="preserve">variable references the </w:t>
      </w:r>
      <w:r w:rsidR="008F0075" w:rsidRPr="00C67285">
        <w:rPr>
          <w:rFonts w:ascii="Times New Roman" w:hAnsi="Times New Roman" w:cs="Times New Roman"/>
          <w:b/>
          <w:sz w:val="28"/>
        </w:rPr>
        <w:t>SystemIO</w:t>
      </w:r>
      <w:r w:rsidR="008F0075">
        <w:rPr>
          <w:rFonts w:ascii="Times New Roman" w:hAnsi="Times New Roman" w:cs="Times New Roman"/>
          <w:sz w:val="28"/>
        </w:rPr>
        <w:t xml:space="preserve"> class which has the ability to interact with all of the digital I/O and analog inputs.</w:t>
      </w:r>
    </w:p>
    <w:p w:rsidR="008F0075" w:rsidRPr="005B7EA3" w:rsidRDefault="008F0075" w:rsidP="00757917">
      <w:pPr>
        <w:pStyle w:val="ListParagraph"/>
        <w:numPr>
          <w:ilvl w:val="0"/>
          <w:numId w:val="3"/>
        </w:numPr>
        <w:rPr>
          <w:rFonts w:ascii="Times New Roman" w:hAnsi="Times New Roman" w:cs="Times New Roman"/>
          <w:sz w:val="24"/>
          <w:szCs w:val="24"/>
        </w:rPr>
      </w:pPr>
      <w:r>
        <w:rPr>
          <w:rFonts w:ascii="Times New Roman" w:hAnsi="Times New Roman" w:cs="Times New Roman"/>
          <w:sz w:val="28"/>
        </w:rPr>
        <w:t xml:space="preserve">Now that the device handler has been constructed it is time to connect it with the rest of the system. </w:t>
      </w:r>
      <w:r w:rsidR="00794F2E">
        <w:rPr>
          <w:rFonts w:ascii="Times New Roman" w:hAnsi="Times New Roman" w:cs="Times New Roman"/>
          <w:sz w:val="28"/>
        </w:rPr>
        <w:t xml:space="preserve">In </w:t>
      </w:r>
      <w:r w:rsidR="00794F2E" w:rsidRPr="00C67285">
        <w:rPr>
          <w:rFonts w:ascii="Times New Roman" w:hAnsi="Times New Roman" w:cs="Times New Roman"/>
          <w:i/>
          <w:sz w:val="28"/>
        </w:rPr>
        <w:t>GEVCU.ino</w:t>
      </w:r>
      <w:r w:rsidR="00794F2E">
        <w:rPr>
          <w:rFonts w:ascii="Times New Roman" w:hAnsi="Times New Roman" w:cs="Times New Roman"/>
          <w:sz w:val="28"/>
        </w:rPr>
        <w:t xml:space="preserve"> there is a function called </w:t>
      </w:r>
      <w:r w:rsidR="00794F2E" w:rsidRPr="00C67285">
        <w:rPr>
          <w:rFonts w:ascii="Times New Roman" w:hAnsi="Times New Roman" w:cs="Times New Roman"/>
          <w:sz w:val="28"/>
          <w:u w:val="single"/>
        </w:rPr>
        <w:t>createObjects()</w:t>
      </w:r>
      <w:r w:rsidR="00794F2E">
        <w:rPr>
          <w:rFonts w:ascii="Times New Roman" w:hAnsi="Times New Roman" w:cs="Times New Roman"/>
          <w:sz w:val="28"/>
        </w:rPr>
        <w:t xml:space="preserve">. You will need to instantiate your class here.  You will also have you add your .h file as an include in </w:t>
      </w:r>
      <w:r w:rsidR="00794F2E" w:rsidRPr="00C67285">
        <w:rPr>
          <w:rFonts w:ascii="Times New Roman" w:hAnsi="Times New Roman" w:cs="Times New Roman"/>
          <w:i/>
          <w:sz w:val="28"/>
        </w:rPr>
        <w:t>GEVCU.h</w:t>
      </w:r>
      <w:r w:rsidR="00794F2E">
        <w:rPr>
          <w:rFonts w:ascii="Times New Roman" w:hAnsi="Times New Roman" w:cs="Times New Roman"/>
          <w:sz w:val="28"/>
        </w:rPr>
        <w:t xml:space="preserve">. With this done everything should automatically work. </w:t>
      </w:r>
      <w:r w:rsidR="005B7EA3">
        <w:rPr>
          <w:rFonts w:ascii="Times New Roman" w:hAnsi="Times New Roman" w:cs="Times New Roman"/>
          <w:sz w:val="28"/>
        </w:rPr>
        <w:t xml:space="preserve">The system uses the </w:t>
      </w:r>
      <w:r w:rsidR="005B7EA3" w:rsidRPr="00C67285">
        <w:rPr>
          <w:rFonts w:ascii="Times New Roman" w:hAnsi="Times New Roman" w:cs="Times New Roman"/>
          <w:b/>
          <w:sz w:val="28"/>
        </w:rPr>
        <w:t>PrefsHandler</w:t>
      </w:r>
      <w:r w:rsidR="005B7EA3">
        <w:rPr>
          <w:rFonts w:ascii="Times New Roman" w:hAnsi="Times New Roman" w:cs="Times New Roman"/>
          <w:sz w:val="28"/>
        </w:rPr>
        <w:t xml:space="preserve"> instance you setup in the class constructor to determine whether a given device is enabled and only sets up devices which are enabled.</w:t>
      </w:r>
    </w:p>
    <w:p w:rsidR="005B7EA3" w:rsidRPr="002E6371" w:rsidRDefault="005B7EA3" w:rsidP="00757917">
      <w:pPr>
        <w:pStyle w:val="ListParagraph"/>
        <w:numPr>
          <w:ilvl w:val="0"/>
          <w:numId w:val="3"/>
        </w:numPr>
        <w:rPr>
          <w:rFonts w:ascii="Times New Roman" w:hAnsi="Times New Roman" w:cs="Times New Roman"/>
          <w:sz w:val="24"/>
          <w:szCs w:val="24"/>
        </w:rPr>
      </w:pPr>
      <w:r>
        <w:rPr>
          <w:rFonts w:ascii="Times New Roman" w:hAnsi="Times New Roman" w:cs="Times New Roman"/>
          <w:sz w:val="28"/>
        </w:rPr>
        <w:t xml:space="preserve">A consequence of above is that you *must* enable your new device before it will do anything. This is done by typing “ENABLE=” followed by the ID of your new device. </w:t>
      </w:r>
    </w:p>
    <w:sectPr w:rsidR="005B7EA3" w:rsidRPr="002E637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EA1" w:rsidRDefault="00233EA1" w:rsidP="00D104BB">
      <w:pPr>
        <w:spacing w:after="0" w:line="240" w:lineRule="auto"/>
      </w:pPr>
      <w:r>
        <w:separator/>
      </w:r>
    </w:p>
  </w:endnote>
  <w:endnote w:type="continuationSeparator" w:id="0">
    <w:p w:rsidR="00233EA1" w:rsidRDefault="00233EA1" w:rsidP="00D1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221287"/>
      <w:docPartObj>
        <w:docPartGallery w:val="Page Numbers (Bottom of Page)"/>
        <w:docPartUnique/>
      </w:docPartObj>
    </w:sdtPr>
    <w:sdtEndPr>
      <w:rPr>
        <w:noProof/>
      </w:rPr>
    </w:sdtEndPr>
    <w:sdtContent>
      <w:p w:rsidR="00D104BB" w:rsidRDefault="00D104BB">
        <w:pPr>
          <w:pStyle w:val="Footer"/>
          <w:jc w:val="center"/>
        </w:pPr>
        <w:r>
          <w:fldChar w:fldCharType="begin"/>
        </w:r>
        <w:r>
          <w:instrText xml:space="preserve"> PAGE   \* MERGEFORMAT </w:instrText>
        </w:r>
        <w:r>
          <w:fldChar w:fldCharType="separate"/>
        </w:r>
        <w:r w:rsidR="004548A5">
          <w:rPr>
            <w:noProof/>
          </w:rPr>
          <w:t>1</w:t>
        </w:r>
        <w:r>
          <w:rPr>
            <w:noProof/>
          </w:rPr>
          <w:fldChar w:fldCharType="end"/>
        </w:r>
      </w:p>
    </w:sdtContent>
  </w:sdt>
  <w:p w:rsidR="00D104BB" w:rsidRDefault="00D10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EA1" w:rsidRDefault="00233EA1" w:rsidP="00D104BB">
      <w:pPr>
        <w:spacing w:after="0" w:line="240" w:lineRule="auto"/>
      </w:pPr>
      <w:r>
        <w:separator/>
      </w:r>
    </w:p>
  </w:footnote>
  <w:footnote w:type="continuationSeparator" w:id="0">
    <w:p w:rsidR="00233EA1" w:rsidRDefault="00233EA1" w:rsidP="00D104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2121F"/>
    <w:multiLevelType w:val="hybridMultilevel"/>
    <w:tmpl w:val="E11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341B5E"/>
    <w:multiLevelType w:val="hybridMultilevel"/>
    <w:tmpl w:val="0440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10D99"/>
    <w:multiLevelType w:val="hybridMultilevel"/>
    <w:tmpl w:val="A1CE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BB"/>
    <w:rsid w:val="00016D3D"/>
    <w:rsid w:val="000B1FD6"/>
    <w:rsid w:val="000E40C0"/>
    <w:rsid w:val="00106772"/>
    <w:rsid w:val="00117124"/>
    <w:rsid w:val="00233EA1"/>
    <w:rsid w:val="00266307"/>
    <w:rsid w:val="00295DE0"/>
    <w:rsid w:val="002D0D78"/>
    <w:rsid w:val="002E6371"/>
    <w:rsid w:val="003443A7"/>
    <w:rsid w:val="004548A5"/>
    <w:rsid w:val="00542F34"/>
    <w:rsid w:val="005B7EA3"/>
    <w:rsid w:val="006B24C6"/>
    <w:rsid w:val="00757917"/>
    <w:rsid w:val="007933BD"/>
    <w:rsid w:val="00794F2E"/>
    <w:rsid w:val="007F7CC3"/>
    <w:rsid w:val="00820947"/>
    <w:rsid w:val="008210B6"/>
    <w:rsid w:val="00830352"/>
    <w:rsid w:val="008665C2"/>
    <w:rsid w:val="008B4853"/>
    <w:rsid w:val="008C13FB"/>
    <w:rsid w:val="008E2F55"/>
    <w:rsid w:val="008F0075"/>
    <w:rsid w:val="00930BA7"/>
    <w:rsid w:val="00A8165B"/>
    <w:rsid w:val="00AF0A42"/>
    <w:rsid w:val="00B12176"/>
    <w:rsid w:val="00BB1D96"/>
    <w:rsid w:val="00BB45F0"/>
    <w:rsid w:val="00C67285"/>
    <w:rsid w:val="00D104BB"/>
    <w:rsid w:val="00D74B6A"/>
    <w:rsid w:val="00E16818"/>
    <w:rsid w:val="00F135F5"/>
    <w:rsid w:val="00F35DDC"/>
    <w:rsid w:val="00F54F17"/>
    <w:rsid w:val="00FB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B"/>
  </w:style>
  <w:style w:type="paragraph" w:styleId="Footer">
    <w:name w:val="footer"/>
    <w:basedOn w:val="Normal"/>
    <w:link w:val="FooterChar"/>
    <w:uiPriority w:val="99"/>
    <w:unhideWhenUsed/>
    <w:rsid w:val="00D1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B"/>
  </w:style>
  <w:style w:type="character" w:customStyle="1" w:styleId="Heading1Char">
    <w:name w:val="Heading 1 Char"/>
    <w:basedOn w:val="DefaultParagraphFont"/>
    <w:link w:val="Heading1"/>
    <w:uiPriority w:val="9"/>
    <w:rsid w:val="008B48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853"/>
    <w:pPr>
      <w:ind w:left="720"/>
      <w:contextualSpacing/>
    </w:pPr>
  </w:style>
  <w:style w:type="paragraph" w:styleId="BalloonText">
    <w:name w:val="Balloon Text"/>
    <w:basedOn w:val="Normal"/>
    <w:link w:val="BalloonTextChar"/>
    <w:uiPriority w:val="99"/>
    <w:semiHidden/>
    <w:unhideWhenUsed/>
    <w:rsid w:val="00BB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F0"/>
    <w:rPr>
      <w:rFonts w:ascii="Tahoma" w:hAnsi="Tahoma" w:cs="Tahoma"/>
      <w:sz w:val="16"/>
      <w:szCs w:val="16"/>
    </w:rPr>
  </w:style>
  <w:style w:type="character" w:styleId="Hyperlink">
    <w:name w:val="Hyperlink"/>
    <w:basedOn w:val="DefaultParagraphFont"/>
    <w:uiPriority w:val="99"/>
    <w:unhideWhenUsed/>
    <w:rsid w:val="00F135F5"/>
    <w:rPr>
      <w:color w:val="0000FF" w:themeColor="hyperlink"/>
      <w:u w:val="single"/>
    </w:rPr>
  </w:style>
  <w:style w:type="paragraph" w:styleId="TOCHeading">
    <w:name w:val="TOC Heading"/>
    <w:basedOn w:val="Heading1"/>
    <w:next w:val="Normal"/>
    <w:uiPriority w:val="39"/>
    <w:semiHidden/>
    <w:unhideWhenUsed/>
    <w:qFormat/>
    <w:rsid w:val="002D0D78"/>
    <w:pPr>
      <w:outlineLvl w:val="9"/>
    </w:pPr>
    <w:rPr>
      <w:lang w:eastAsia="ja-JP"/>
    </w:rPr>
  </w:style>
  <w:style w:type="paragraph" w:styleId="TOC1">
    <w:name w:val="toc 1"/>
    <w:basedOn w:val="Normal"/>
    <w:next w:val="Normal"/>
    <w:autoRedefine/>
    <w:uiPriority w:val="39"/>
    <w:unhideWhenUsed/>
    <w:rsid w:val="002D0D7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B"/>
  </w:style>
  <w:style w:type="paragraph" w:styleId="Footer">
    <w:name w:val="footer"/>
    <w:basedOn w:val="Normal"/>
    <w:link w:val="FooterChar"/>
    <w:uiPriority w:val="99"/>
    <w:unhideWhenUsed/>
    <w:rsid w:val="00D1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B"/>
  </w:style>
  <w:style w:type="character" w:customStyle="1" w:styleId="Heading1Char">
    <w:name w:val="Heading 1 Char"/>
    <w:basedOn w:val="DefaultParagraphFont"/>
    <w:link w:val="Heading1"/>
    <w:uiPriority w:val="9"/>
    <w:rsid w:val="008B48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853"/>
    <w:pPr>
      <w:ind w:left="720"/>
      <w:contextualSpacing/>
    </w:pPr>
  </w:style>
  <w:style w:type="paragraph" w:styleId="BalloonText">
    <w:name w:val="Balloon Text"/>
    <w:basedOn w:val="Normal"/>
    <w:link w:val="BalloonTextChar"/>
    <w:uiPriority w:val="99"/>
    <w:semiHidden/>
    <w:unhideWhenUsed/>
    <w:rsid w:val="00BB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F0"/>
    <w:rPr>
      <w:rFonts w:ascii="Tahoma" w:hAnsi="Tahoma" w:cs="Tahoma"/>
      <w:sz w:val="16"/>
      <w:szCs w:val="16"/>
    </w:rPr>
  </w:style>
  <w:style w:type="character" w:styleId="Hyperlink">
    <w:name w:val="Hyperlink"/>
    <w:basedOn w:val="DefaultParagraphFont"/>
    <w:uiPriority w:val="99"/>
    <w:unhideWhenUsed/>
    <w:rsid w:val="00F135F5"/>
    <w:rPr>
      <w:color w:val="0000FF" w:themeColor="hyperlink"/>
      <w:u w:val="single"/>
    </w:rPr>
  </w:style>
  <w:style w:type="paragraph" w:styleId="TOCHeading">
    <w:name w:val="TOC Heading"/>
    <w:basedOn w:val="Heading1"/>
    <w:next w:val="Normal"/>
    <w:uiPriority w:val="39"/>
    <w:semiHidden/>
    <w:unhideWhenUsed/>
    <w:qFormat/>
    <w:rsid w:val="002D0D78"/>
    <w:pPr>
      <w:outlineLvl w:val="9"/>
    </w:pPr>
    <w:rPr>
      <w:lang w:eastAsia="ja-JP"/>
    </w:rPr>
  </w:style>
  <w:style w:type="paragraph" w:styleId="TOC1">
    <w:name w:val="toc 1"/>
    <w:basedOn w:val="Normal"/>
    <w:next w:val="Normal"/>
    <w:autoRedefine/>
    <w:uiPriority w:val="39"/>
    <w:unhideWhenUsed/>
    <w:rsid w:val="002D0D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44A0861-7EFC-4731-8D4C-F5E44E34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c:creator>
  <cp:lastModifiedBy>Collin Kidder</cp:lastModifiedBy>
  <cp:revision>17</cp:revision>
  <cp:lastPrinted>2014-06-29T17:28:00Z</cp:lastPrinted>
  <dcterms:created xsi:type="dcterms:W3CDTF">2014-06-29T15:44:00Z</dcterms:created>
  <dcterms:modified xsi:type="dcterms:W3CDTF">2014-06-29T17:32:00Z</dcterms:modified>
</cp:coreProperties>
</file>