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sdt>
      <w:sdtPr>
        <w:rPr>
          <w:color w:val="FFFFFF" w:themeColor="background1"/>
          <w:sz w:val="72"/>
          <w:szCs w:val="72"/>
        </w:rPr>
        <w:id w:val="-402520442"/>
        <w:docPartObj>
          <w:docPartGallery w:val="Cover Pages"/>
          <w:docPartUnique/>
        </w:docPartObj>
      </w:sdtPr>
      <w:sdtContent>
        <w:p w:rsidR="00A167E9" w:rsidRDefault="00A167E9" w14:paraId="6D100860" w14:textId="3C7C41C8">
          <w:pPr>
            <w:rPr>
              <w:color w:val="FFFFFF" w:themeColor="background1"/>
              <w:sz w:val="72"/>
              <w:szCs w:val="72"/>
            </w:rPr>
          </w:pPr>
          <w:r w:rsidRPr="00A167E9">
            <w:rPr>
              <w:noProof/>
              <w:color w:val="FFFFFF" w:themeColor="background1"/>
              <w:sz w:val="72"/>
              <w:szCs w:val="72"/>
            </w:rPr>
            <mc:AlternateContent>
              <mc:Choice Requires="wps">
                <w:drawing>
                  <wp:anchor distT="0" distB="0" distL="114300" distR="114300" simplePos="0" relativeHeight="251659264" behindDoc="0" locked="0" layoutInCell="1" allowOverlap="1" wp14:anchorId="35104500" wp14:editId="4C33E45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7" w:type="pct"/>
                                  <w:jc w:val="center"/>
                                  <w:tblBorders>
                                    <w:insideV w:val="single" w:color="ED7D31" w:themeColor="accent2" w:sz="12" w:space="0"/>
                                  </w:tblBorders>
                                  <w:tblLayout w:type="fixed"/>
                                  <w:tblCellMar>
                                    <w:top w:w="1296" w:type="dxa"/>
                                    <w:left w:w="360" w:type="dxa"/>
                                    <w:bottom w:w="1296" w:type="dxa"/>
                                    <w:right w:w="360" w:type="dxa"/>
                                  </w:tblCellMar>
                                  <w:tblLook w:val="04A0" w:firstRow="1" w:lastRow="0" w:firstColumn="1" w:lastColumn="0" w:noHBand="0" w:noVBand="1"/>
                                </w:tblPr>
                                <w:tblGrid>
                                  <w:gridCol w:w="1330"/>
                                  <w:gridCol w:w="1365"/>
                                </w:tblGrid>
                                <w:tr w:rsidR="007B688B" w:rsidTr="007B688B" w14:paraId="1646824B" w14:textId="77777777">
                                  <w:trPr>
                                    <w:jc w:val="center"/>
                                  </w:trPr>
                                  <w:tc>
                                    <w:tcPr>
                                      <w:tcW w:w="2467" w:type="pct"/>
                                      <w:vAlign w:val="center"/>
                                    </w:tcPr>
                                    <w:p w:rsidR="00A167E9" w:rsidP="007B688B" w:rsidRDefault="007B688B" w14:paraId="19365F06" w14:textId="293735F2">
                                      <w:r>
                                        <w:rPr>
                                          <w:noProof/>
                                        </w:rPr>
                                        <w:drawing>
                                          <wp:inline distT="0" distB="0" distL="0" distR="0" wp14:anchorId="461D5490" wp14:editId="0A84AACE">
                                            <wp:extent cx="3351619" cy="3329891"/>
                                            <wp:effectExtent l="0" t="0" r="127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339" cy="3371340"/>
                                                    </a:xfrm>
                                                    <a:prstGeom prst="rect">
                                                      <a:avLst/>
                                                    </a:prstGeom>
                                                  </pic:spPr>
                                                </pic:pic>
                                              </a:graphicData>
                                            </a:graphic>
                                          </wp:inline>
                                        </w:drawing>
                                      </w:r>
                                    </w:p>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Pr="00A167E9" w:rsidR="00A167E9" w:rsidRDefault="00A167E9" w14:paraId="45E77FFC" w14:textId="5923FF0C">
                                          <w:pPr>
                                            <w:jc w:val="right"/>
                                            <w:rPr>
                                              <w:sz w:val="28"/>
                                              <w:szCs w:val="28"/>
                                            </w:rPr>
                                          </w:pPr>
                                          <w:r w:rsidRPr="002D29A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CVEN1501 OPTIMIZATION FOR ENGINEERS: PROJECT 1</w:t>
                                          </w:r>
                                        </w:p>
                                      </w:sdtContent>
                                    </w:sdt>
                                  </w:tc>
                                  <w:tc>
                                    <w:tcPr>
                                      <w:tcW w:w="2533" w:type="pct"/>
                                      <w:vAlign w:val="center"/>
                                    </w:tcPr>
                                    <w:p w:rsidRPr="007B688B" w:rsidR="00A167E9" w:rsidP="00A167E9" w:rsidRDefault="00A167E9" w14:paraId="651787D1" w14:textId="68B6C1E2">
                                      <w:pPr>
                                        <w:pStyle w:val="NoSpacing"/>
                                        <w:spacing w:line="312" w:lineRule="auto"/>
                                        <w:rPr>
                                          <w:caps/>
                                          <w:color w:val="191919" w:themeColor="text1" w:themeTint="E6"/>
                                          <w:sz w:val="72"/>
                                          <w:szCs w:val="72"/>
                                        </w:rPr>
                                      </w:pPr>
                                      <w:sdt>
                                        <w:sdt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D84B0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Flood Potential Across Texas using TOPSIS;   Ranked by counties.</w:t>
                                          </w:r>
                                        </w:sdtContent>
                                      </w:sdt>
                                    </w:p>
                                    <w:p w:rsidR="00A167E9" w:rsidRDefault="00A167E9" w14:paraId="69B3D7F8" w14:textId="4033E10E">
                                      <w:pPr>
                                        <w:pStyle w:val="NoSpacing"/>
                                        <w:rPr>
                                          <w:color w:val="ED7D31" w:themeColor="accent2"/>
                                          <w:sz w:val="26"/>
                                          <w:szCs w:val="26"/>
                                        </w:rPr>
                                      </w:pPr>
                                    </w:p>
                                    <w:p w:rsidR="007B688B" w:rsidRDefault="007B688B" w14:paraId="033E7887" w14:textId="6DA1E5D1">
                                      <w:pPr>
                                        <w:pStyle w:val="NoSpacing"/>
                                        <w:rPr>
                                          <w:color w:val="ED7D31" w:themeColor="accent2"/>
                                          <w:sz w:val="26"/>
                                          <w:szCs w:val="26"/>
                                        </w:rPr>
                                      </w:pPr>
                                    </w:p>
                                    <w:p w:rsidR="007B688B" w:rsidRDefault="007B688B" w14:paraId="0B0CD846" w14:textId="77777777">
                                      <w:pPr>
                                        <w:pStyle w:val="NoSpacing"/>
                                        <w:rPr>
                                          <w:color w:val="ED7D31" w:themeColor="accent2"/>
                                          <w:sz w:val="26"/>
                                          <w:szCs w:val="26"/>
                                        </w:rPr>
                                      </w:pPr>
                                    </w:p>
                                    <w:p w:rsidRPr="002D29A7" w:rsidR="00A167E9" w:rsidP="00A167E9" w:rsidRDefault="00A167E9" w14:paraId="6F1F31C1" w14:textId="1D1C3831">
                                      <w:pPr>
                                        <w:pStyle w:val="NoSpacing"/>
                                        <w:jc w:val="right"/>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9A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002D29A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4</w:t>
                                      </w:r>
                                    </w:p>
                                    <w:p w:rsidRPr="00A167E9" w:rsidR="00A167E9" w:rsidP="00A167E9" w:rsidRDefault="00A167E9" w14:paraId="1C2E81BB" w14:textId="79E11557">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Deseyi D John</w:t>
                                      </w:r>
                                    </w:p>
                                    <w:p w:rsidRPr="00A167E9" w:rsidR="00A167E9" w:rsidP="00A167E9" w:rsidRDefault="00A167E9" w14:paraId="4AFC9334" w14:textId="382E67B0">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Kushum K C</w:t>
                                      </w:r>
                                    </w:p>
                                    <w:p w:rsidRPr="00A167E9" w:rsidR="00A167E9" w:rsidP="00A167E9" w:rsidRDefault="00A167E9" w14:paraId="674C932B" w14:textId="6097D53A">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Mason Z Wyche</w:t>
                                      </w:r>
                                    </w:p>
                                    <w:p w:rsidRPr="00A167E9" w:rsidR="00A167E9" w:rsidP="00A167E9" w:rsidRDefault="00A167E9" w14:paraId="3BDC05FC" w14:textId="277D8527">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Minhajuk Abedin Tajik</w:t>
                                      </w:r>
                                    </w:p>
                                    <w:p w:rsidR="00A167E9" w:rsidRDefault="00A167E9" w14:paraId="33712288" w14:textId="03C66E6E">
                                      <w:pPr>
                                        <w:pStyle w:val="NoSpacing"/>
                                      </w:pPr>
                                    </w:p>
                                  </w:tc>
                                </w:tr>
                              </w:tbl>
                              <w:p w:rsidR="00A167E9" w:rsidRDefault="00A167E9" w14:paraId="2A012448" w14:textId="7777777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w14:anchorId="35104500">
                    <v:stroke joinstyle="miter"/>
                    <v:path gradientshapeok="t" o:connecttype="rect"/>
                  </v:shapetype>
                  <v:shape id="Text Box 138"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v:textbox inset="0,0,0,0">
                      <w:txbxContent>
                        <w:tbl>
                          <w:tblPr>
                            <w:tblW w:w="4987" w:type="pct"/>
                            <w:jc w:val="center"/>
                            <w:tblBorders>
                              <w:insideV w:val="single" w:color="ED7D31" w:themeColor="accent2" w:sz="12" w:space="0"/>
                            </w:tblBorders>
                            <w:tblLayout w:type="fixed"/>
                            <w:tblCellMar>
                              <w:top w:w="1296" w:type="dxa"/>
                              <w:left w:w="360" w:type="dxa"/>
                              <w:bottom w:w="1296" w:type="dxa"/>
                              <w:right w:w="360" w:type="dxa"/>
                            </w:tblCellMar>
                            <w:tblLook w:val="04A0" w:firstRow="1" w:lastRow="0" w:firstColumn="1" w:lastColumn="0" w:noHBand="0" w:noVBand="1"/>
                          </w:tblPr>
                          <w:tblGrid>
                            <w:gridCol w:w="1330"/>
                            <w:gridCol w:w="1365"/>
                          </w:tblGrid>
                          <w:tr w:rsidR="007B688B" w:rsidTr="007B688B" w14:paraId="1646824B" w14:textId="77777777">
                            <w:trPr>
                              <w:jc w:val="center"/>
                            </w:trPr>
                            <w:tc>
                              <w:tcPr>
                                <w:tcW w:w="2467" w:type="pct"/>
                                <w:vAlign w:val="center"/>
                              </w:tcPr>
                              <w:p w:rsidR="00A167E9" w:rsidP="007B688B" w:rsidRDefault="007B688B" w14:paraId="19365F06" w14:textId="293735F2">
                                <w:r>
                                  <w:rPr>
                                    <w:noProof/>
                                  </w:rPr>
                                  <w:drawing>
                                    <wp:inline distT="0" distB="0" distL="0" distR="0" wp14:anchorId="461D5490" wp14:editId="0A84AACE">
                                      <wp:extent cx="3351619" cy="3329891"/>
                                      <wp:effectExtent l="0" t="0" r="127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3339" cy="3371340"/>
                                              </a:xfrm>
                                              <a:prstGeom prst="rect">
                                                <a:avLst/>
                                              </a:prstGeom>
                                            </pic:spPr>
                                          </pic:pic>
                                        </a:graphicData>
                                      </a:graphic>
                                    </wp:inline>
                                  </w:drawing>
                                </w:r>
                              </w:p>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Pr="00A167E9" w:rsidR="00A167E9" w:rsidRDefault="00A167E9" w14:paraId="45E77FFC" w14:textId="5923FF0C">
                                    <w:pPr>
                                      <w:jc w:val="right"/>
                                      <w:rPr>
                                        <w:sz w:val="28"/>
                                        <w:szCs w:val="28"/>
                                      </w:rPr>
                                    </w:pPr>
                                    <w:r w:rsidRPr="002D29A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CVEN1501 OPTIMIZATION FOR ENGINEERS: PROJECT 1</w:t>
                                    </w:r>
                                  </w:p>
                                </w:sdtContent>
                              </w:sdt>
                            </w:tc>
                            <w:tc>
                              <w:tcPr>
                                <w:tcW w:w="2533" w:type="pct"/>
                                <w:vAlign w:val="center"/>
                              </w:tcPr>
                              <w:p w:rsidRPr="007B688B" w:rsidR="00A167E9" w:rsidP="00A167E9" w:rsidRDefault="00A167E9" w14:paraId="651787D1" w14:textId="68B6C1E2">
                                <w:pPr>
                                  <w:pStyle w:val="NoSpacing"/>
                                  <w:spacing w:line="312" w:lineRule="auto"/>
                                  <w:rPr>
                                    <w:caps/>
                                    <w:color w:val="191919" w:themeColor="text1" w:themeTint="E6"/>
                                    <w:sz w:val="72"/>
                                    <w:szCs w:val="72"/>
                                  </w:rPr>
                                </w:pPr>
                                <w:sdt>
                                  <w:sdt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D84B09">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Flood Potential Across Texas using TOPSIS;   Ranked by counties.</w:t>
                                    </w:r>
                                  </w:sdtContent>
                                </w:sdt>
                              </w:p>
                              <w:p w:rsidR="00A167E9" w:rsidRDefault="00A167E9" w14:paraId="69B3D7F8" w14:textId="4033E10E">
                                <w:pPr>
                                  <w:pStyle w:val="NoSpacing"/>
                                  <w:rPr>
                                    <w:color w:val="ED7D31" w:themeColor="accent2"/>
                                    <w:sz w:val="26"/>
                                    <w:szCs w:val="26"/>
                                  </w:rPr>
                                </w:pPr>
                              </w:p>
                              <w:p w:rsidR="007B688B" w:rsidRDefault="007B688B" w14:paraId="033E7887" w14:textId="6DA1E5D1">
                                <w:pPr>
                                  <w:pStyle w:val="NoSpacing"/>
                                  <w:rPr>
                                    <w:color w:val="ED7D31" w:themeColor="accent2"/>
                                    <w:sz w:val="26"/>
                                    <w:szCs w:val="26"/>
                                  </w:rPr>
                                </w:pPr>
                              </w:p>
                              <w:p w:rsidR="007B688B" w:rsidRDefault="007B688B" w14:paraId="0B0CD846" w14:textId="77777777">
                                <w:pPr>
                                  <w:pStyle w:val="NoSpacing"/>
                                  <w:rPr>
                                    <w:color w:val="ED7D31" w:themeColor="accent2"/>
                                    <w:sz w:val="26"/>
                                    <w:szCs w:val="26"/>
                                  </w:rPr>
                                </w:pPr>
                              </w:p>
                              <w:p w:rsidRPr="002D29A7" w:rsidR="00A167E9" w:rsidP="00A167E9" w:rsidRDefault="00A167E9" w14:paraId="6F1F31C1" w14:textId="1D1C3831">
                                <w:pPr>
                                  <w:pStyle w:val="NoSpacing"/>
                                  <w:jc w:val="right"/>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9A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r w:rsidR="002D29A7">
                                  <w:rPr>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4</w:t>
                                </w:r>
                              </w:p>
                              <w:p w:rsidRPr="00A167E9" w:rsidR="00A167E9" w:rsidP="00A167E9" w:rsidRDefault="00A167E9" w14:paraId="1C2E81BB" w14:textId="79E11557">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Deseyi D John</w:t>
                                </w:r>
                              </w:p>
                              <w:p w:rsidRPr="00A167E9" w:rsidR="00A167E9" w:rsidP="00A167E9" w:rsidRDefault="00A167E9" w14:paraId="4AFC9334" w14:textId="382E67B0">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Kushum K C</w:t>
                                </w:r>
                              </w:p>
                              <w:p w:rsidRPr="00A167E9" w:rsidR="00A167E9" w:rsidP="00A167E9" w:rsidRDefault="00A167E9" w14:paraId="674C932B" w14:textId="6097D53A">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Mason Z Wyche</w:t>
                                </w:r>
                              </w:p>
                              <w:p w:rsidRPr="00A167E9" w:rsidR="00A167E9" w:rsidP="00A167E9" w:rsidRDefault="00A167E9" w14:paraId="3BDC05FC" w14:textId="277D8527">
                                <w:pPr>
                                  <w:pStyle w:val="NoSpacing"/>
                                  <w:jc w:val="right"/>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167E9">
                                  <w:rPr>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Minhajuk Abedin Tajik</w:t>
                                </w:r>
                              </w:p>
                              <w:p w:rsidR="00A167E9" w:rsidRDefault="00A167E9" w14:paraId="33712288" w14:textId="03C66E6E">
                                <w:pPr>
                                  <w:pStyle w:val="NoSpacing"/>
                                </w:pPr>
                              </w:p>
                            </w:tc>
                          </w:tr>
                        </w:tbl>
                        <w:p w:rsidR="00A167E9" w:rsidRDefault="00A167E9" w14:paraId="2A012448" w14:textId="77777777"/>
                      </w:txbxContent>
                    </v:textbox>
                    <w10:wrap anchorx="page" anchory="page"/>
                  </v:shape>
                </w:pict>
              </mc:Fallback>
            </mc:AlternateContent>
          </w:r>
          <w:r>
            <w:rPr>
              <w:color w:val="FFFFFF" w:themeColor="background1"/>
              <w:sz w:val="72"/>
              <w:szCs w:val="72"/>
            </w:rPr>
            <w:br w:type="page"/>
          </w:r>
        </w:p>
      </w:sdtContent>
    </w:sdt>
    <w:p w:rsidR="00A346C9" w:rsidP="004D05E3" w:rsidRDefault="00E84FE6" w14:paraId="602AA3C9" w14:textId="73B576B6">
      <w:pPr>
        <w:pStyle w:val="Heading1"/>
        <w:numPr>
          <w:ilvl w:val="0"/>
          <w:numId w:val="1"/>
        </w:numPr>
        <w:spacing w:after="240"/>
        <w:jc w:val="both"/>
      </w:pPr>
      <w:r>
        <w:lastRenderedPageBreak/>
        <w:t>Introduction (motivation for choosing the topic)</w:t>
      </w:r>
    </w:p>
    <w:p w:rsidRPr="004D05E3" w:rsidR="004E632F" w:rsidP="004D05E3" w:rsidRDefault="004E632F" w14:paraId="1DF5D0CF" w14:textId="7151320E">
      <w:pPr>
        <w:spacing w:line="276" w:lineRule="auto"/>
        <w:jc w:val="both"/>
      </w:pPr>
      <w:r w:rsidR="004E632F">
        <w:rPr/>
        <w:t xml:space="preserve">Flooding in Texas is a major problem that has plagued the state for years. It is true that some counties are more vulnerable to floods than others. Much attention </w:t>
      </w:r>
      <w:r w:rsidR="00771F56">
        <w:rPr/>
        <w:t>in the analysis in the project has</w:t>
      </w:r>
      <w:r w:rsidR="004E632F">
        <w:rPr/>
        <w:t xml:space="preserve"> not </w:t>
      </w:r>
      <w:r w:rsidR="00771F56">
        <w:rPr/>
        <w:t>been</w:t>
      </w:r>
      <w:r w:rsidR="004E632F">
        <w:rPr/>
        <w:t xml:space="preserve"> paid to any type of flooding</w:t>
      </w:r>
      <w:r w:rsidR="0068726B">
        <w:rPr/>
        <w:t xml:space="preserve"> (flash flood, River </w:t>
      </w:r>
      <w:r w:rsidR="003E7548">
        <w:rPr/>
        <w:t>flooding, dry wash)</w:t>
      </w:r>
      <w:r w:rsidR="004E632F">
        <w:rPr/>
        <w:t xml:space="preserve">. Various counties in Texas, due to their geographical location amongst other factors make them susceptible to various flood types. Regardless of the type of flooding that occurs, the resulting damages are </w:t>
      </w:r>
      <w:r w:rsidR="0068726B">
        <w:rPr/>
        <w:t>identical among which l</w:t>
      </w:r>
      <w:r w:rsidR="004E632F">
        <w:rPr/>
        <w:t xml:space="preserve">oss of lives and properties are the </w:t>
      </w:r>
      <w:r w:rsidR="0068726B">
        <w:rPr/>
        <w:t>serious and unavoidable</w:t>
      </w:r>
      <w:r w:rsidR="004E632F">
        <w:rPr/>
        <w:t xml:space="preserve"> effects. For this reason, this research takes a more gener</w:t>
      </w:r>
      <w:r w:rsidR="0068726B">
        <w:rPr/>
        <w:t>ic</w:t>
      </w:r>
      <w:r w:rsidR="004E632F">
        <w:rPr/>
        <w:t xml:space="preserve"> angle as pertaining </w:t>
      </w:r>
      <w:r w:rsidR="492F2D98">
        <w:rPr/>
        <w:t>to flood</w:t>
      </w:r>
      <w:r w:rsidR="004E632F">
        <w:rPr/>
        <w:t xml:space="preserve">. </w:t>
      </w:r>
    </w:p>
    <w:p w:rsidRPr="004D05E3" w:rsidR="004E632F" w:rsidP="004D05E3" w:rsidRDefault="004E632F" w14:paraId="7A5853E9" w14:textId="7C17939E">
      <w:pPr>
        <w:spacing w:line="276" w:lineRule="auto"/>
        <w:jc w:val="both"/>
      </w:pPr>
      <w:r w:rsidRPr="004D05E3">
        <w:t xml:space="preserve">In an attempt to emphasis the reason for this study, central Texas geographical location makes it susceptible </w:t>
      </w:r>
      <w:r w:rsidR="0068726B">
        <w:t xml:space="preserve">to </w:t>
      </w:r>
      <w:r w:rsidRPr="004D05E3">
        <w:t>this natural disaster. Central Texas has major storms coming from the Pacific Ocean, Gulf of Mexico and strong frontals boundaries coming in from the great plain. It is a trifecta for central Texas and sometimes the rain falls too fast for the soil to absorb it all. In 2013 was the Halloween Flood, where 9-10” of rain fell across Hays and Travis counties in central Texas. This disaster led to impact 825 homes, 40 road closures and worst of all 4 fatalities. Still in central Texas 2</w:t>
      </w:r>
      <w:r w:rsidR="0068726B">
        <w:t xml:space="preserve"> </w:t>
      </w:r>
      <w:r w:rsidRPr="004D05E3">
        <w:t>years later in 2015 was the Memorial weekend flood. 10-13” rain was recorded in southern Blanco County, and it caused a devastating rise in the Blanco River. It rose from 5</w:t>
      </w:r>
      <w:r w:rsidR="003E7548">
        <w:t xml:space="preserve"> </w:t>
      </w:r>
      <w:r w:rsidRPr="004D05E3" w:rsidR="003E7548">
        <w:t>feet</w:t>
      </w:r>
      <w:r w:rsidRPr="004D05E3">
        <w:t xml:space="preserve"> to 41</w:t>
      </w:r>
      <w:r w:rsidR="003E7548">
        <w:t xml:space="preserve"> </w:t>
      </w:r>
      <w:r w:rsidRPr="004D05E3" w:rsidR="003E7548">
        <w:t>feet</w:t>
      </w:r>
      <w:r w:rsidRPr="004D05E3">
        <w:t xml:space="preserve"> in four hours, and after that it rose at a staggering rate of 5</w:t>
      </w:r>
      <w:r w:rsidR="003E7548">
        <w:t xml:space="preserve"> </w:t>
      </w:r>
      <w:r w:rsidRPr="004D05E3" w:rsidR="003E7548">
        <w:t>feet</w:t>
      </w:r>
      <w:r w:rsidRPr="004D05E3">
        <w:t xml:space="preserve"> every 15</w:t>
      </w:r>
      <w:r w:rsidR="003E7548">
        <w:t xml:space="preserve"> </w:t>
      </w:r>
      <w:r w:rsidRPr="004D05E3" w:rsidR="003E7548">
        <w:t>minutes</w:t>
      </w:r>
      <w:r w:rsidRPr="004D05E3">
        <w:t>. This became problematic to the city of Wimberley, TX where 350 homes were destroyed and 13</w:t>
      </w:r>
      <w:r w:rsidR="003E7548">
        <w:t xml:space="preserve"> </w:t>
      </w:r>
      <w:r w:rsidRPr="004D05E3">
        <w:t>people died according to spectrum local news1.</w:t>
      </w:r>
    </w:p>
    <w:p w:rsidR="003E7548" w:rsidP="003E7548" w:rsidRDefault="004E632F" w14:paraId="563E575D" w14:textId="72313CAB">
      <w:pPr>
        <w:spacing w:line="276" w:lineRule="auto"/>
        <w:jc w:val="both"/>
      </w:pPr>
      <w:r w:rsidR="004E632F">
        <w:rPr/>
        <w:t xml:space="preserve">Texas cuts across </w:t>
      </w:r>
      <w:r w:rsidR="004E632F">
        <w:rPr/>
        <w:t>268,597 sq miles</w:t>
      </w:r>
      <w:r w:rsidR="004E632F">
        <w:rPr/>
        <w:t xml:space="preserve"> and </w:t>
      </w:r>
      <w:r w:rsidR="3AC45674">
        <w:rPr/>
        <w:t>is home</w:t>
      </w:r>
      <w:r w:rsidR="004E632F">
        <w:rPr/>
        <w:t xml:space="preserve"> to approximately </w:t>
      </w:r>
      <w:r w:rsidR="2052A260">
        <w:rPr/>
        <w:t>29.18million people (about the population of Texas)</w:t>
      </w:r>
      <w:r w:rsidR="004E632F">
        <w:rPr/>
        <w:t xml:space="preserve">. This verse land makes the state geography complex and for this reason, Flash floods, river systems and dry wash are some of the common types of floods that occur in Texas. And understanding of these flood types and how they occur would help explain why the data set used for this research </w:t>
      </w:r>
      <w:r w:rsidR="36969DD2">
        <w:rPr/>
        <w:t>was</w:t>
      </w:r>
      <w:r w:rsidR="004E632F">
        <w:rPr/>
        <w:t xml:space="preserve"> chosen. </w:t>
      </w:r>
    </w:p>
    <w:p w:rsidR="00E84FE6" w:rsidP="004D05E3" w:rsidRDefault="00E84FE6" w14:paraId="4DA70465" w14:textId="0E914F44">
      <w:pPr>
        <w:pStyle w:val="Heading1"/>
        <w:numPr>
          <w:ilvl w:val="0"/>
          <w:numId w:val="1"/>
        </w:numPr>
        <w:spacing w:line="276" w:lineRule="auto"/>
        <w:jc w:val="both"/>
      </w:pPr>
      <w:r>
        <w:t>Methodology</w:t>
      </w:r>
    </w:p>
    <w:p w:rsidR="00C47E65" w:rsidP="004D05E3" w:rsidRDefault="002D6F3F" w14:paraId="779AA842" w14:textId="49A6A8F6">
      <w:pPr>
        <w:pStyle w:val="Heading2"/>
        <w:spacing w:line="276" w:lineRule="auto"/>
        <w:jc w:val="both"/>
      </w:pPr>
      <w:r>
        <w:t xml:space="preserve">2.1.  </w:t>
      </w:r>
      <w:r w:rsidR="00C47E65">
        <w:t>Data Collection</w:t>
      </w:r>
    </w:p>
    <w:p w:rsidRPr="004D05E3" w:rsidR="000C6AD8" w:rsidP="004D05E3" w:rsidRDefault="000C6AD8" w14:paraId="14F388A1" w14:textId="02A42955">
      <w:pPr>
        <w:spacing w:line="276" w:lineRule="auto"/>
        <w:jc w:val="both"/>
      </w:pPr>
      <w:r w:rsidR="000C6AD8">
        <w:rPr/>
        <w:t xml:space="preserve">From </w:t>
      </w:r>
      <w:r w:rsidR="000C6AD8">
        <w:rPr/>
        <w:t>the better understanding</w:t>
      </w:r>
      <w:r w:rsidR="000C6AD8">
        <w:rPr/>
        <w:t xml:space="preserve"> on the </w:t>
      </w:r>
      <w:r w:rsidR="000C6AD8">
        <w:rPr/>
        <w:t>potential of</w:t>
      </w:r>
      <w:r w:rsidR="000C6AD8">
        <w:rPr/>
        <w:t xml:space="preserve"> flooding and their causes</w:t>
      </w:r>
      <w:r w:rsidR="000C6AD8">
        <w:rPr/>
        <w:t xml:space="preserve"> in the different counties of Texas</w:t>
      </w:r>
      <w:r w:rsidR="000C6AD8">
        <w:rPr/>
        <w:t>,</w:t>
      </w:r>
      <w:r w:rsidR="000C6AD8">
        <w:rPr/>
        <w:t xml:space="preserve"> </w:t>
      </w:r>
      <w:r w:rsidR="2E978CF2">
        <w:rPr/>
        <w:t xml:space="preserve">the </w:t>
      </w:r>
      <w:r w:rsidR="000C6AD8">
        <w:rPr/>
        <w:t>following criteria</w:t>
      </w:r>
      <w:r w:rsidR="000C6AD8">
        <w:rPr/>
        <w:t xml:space="preserve"> were considered:</w:t>
      </w:r>
    </w:p>
    <w:p w:rsidRPr="004D05E3" w:rsidR="000C6AD8" w:rsidP="004D05E3" w:rsidRDefault="000C6AD8" w14:paraId="5DCD379E" w14:textId="29E8A3F0">
      <w:pPr>
        <w:spacing w:after="0" w:line="276" w:lineRule="auto"/>
        <w:ind w:firstLine="720"/>
        <w:jc w:val="both"/>
      </w:pPr>
      <w:r w:rsidRPr="004D05E3">
        <w:t xml:space="preserve">2.1.1. </w:t>
      </w:r>
      <w:r w:rsidRPr="004D05E3">
        <w:t>Precipitation data</w:t>
      </w:r>
      <w:r w:rsidRPr="004D05E3" w:rsidR="0097094B">
        <w:t xml:space="preserve"> (inch)</w:t>
      </w:r>
    </w:p>
    <w:p w:rsidRPr="004D05E3" w:rsidR="000C6AD8" w:rsidP="004D05E3" w:rsidRDefault="000C6AD8" w14:paraId="24DB8BE8" w14:textId="0526D79B">
      <w:pPr>
        <w:spacing w:after="0" w:line="276" w:lineRule="auto"/>
        <w:ind w:firstLine="720"/>
        <w:jc w:val="both"/>
      </w:pPr>
      <w:r w:rsidRPr="004D05E3">
        <w:t xml:space="preserve">2.1.2. </w:t>
      </w:r>
      <w:r w:rsidRPr="004D05E3">
        <w:t>Distance from the coast</w:t>
      </w:r>
      <w:r w:rsidRPr="004D05E3" w:rsidR="0097094B">
        <w:t xml:space="preserve"> (miles)</w:t>
      </w:r>
    </w:p>
    <w:p w:rsidRPr="004D05E3" w:rsidR="000C6AD8" w:rsidP="004D05E3" w:rsidRDefault="000C6AD8" w14:paraId="1592FF27" w14:textId="25AA08E2">
      <w:pPr>
        <w:spacing w:after="0" w:line="276" w:lineRule="auto"/>
        <w:ind w:firstLine="720"/>
        <w:jc w:val="both"/>
      </w:pPr>
      <w:r w:rsidRPr="004D05E3">
        <w:t xml:space="preserve">2.1.3. </w:t>
      </w:r>
      <w:r w:rsidRPr="004D05E3">
        <w:t>Land cover(wetland)</w:t>
      </w:r>
      <w:r w:rsidRPr="004D05E3" w:rsidR="0097094B">
        <w:t xml:space="preserve"> (mean ratio)</w:t>
      </w:r>
    </w:p>
    <w:p w:rsidRPr="004D05E3" w:rsidR="000C6AD8" w:rsidP="004D05E3" w:rsidRDefault="000C6AD8" w14:paraId="435333AA" w14:textId="6EAD7087">
      <w:pPr>
        <w:spacing w:after="0" w:line="276" w:lineRule="auto"/>
        <w:ind w:firstLine="720"/>
        <w:jc w:val="both"/>
      </w:pPr>
      <w:r w:rsidR="000C6AD8">
        <w:rPr/>
        <w:t xml:space="preserve">2.1.4. </w:t>
      </w:r>
      <w:r w:rsidR="000C6AD8">
        <w:rPr/>
        <w:t>County Elevation</w:t>
      </w:r>
      <w:r w:rsidR="0097094B">
        <w:rPr/>
        <w:t xml:space="preserve"> (</w:t>
      </w:r>
      <w:r w:rsidR="10188A70">
        <w:rPr/>
        <w:t>ft</w:t>
      </w:r>
      <w:r w:rsidR="0097094B">
        <w:rPr/>
        <w:t>)</w:t>
      </w:r>
    </w:p>
    <w:p w:rsidRPr="004D05E3" w:rsidR="000C6AD8" w:rsidP="004D05E3" w:rsidRDefault="000C6AD8" w14:paraId="69F1D8F2" w14:textId="288776A9">
      <w:pPr>
        <w:spacing w:after="0" w:line="276" w:lineRule="auto"/>
        <w:ind w:firstLine="720"/>
        <w:jc w:val="both"/>
      </w:pPr>
      <w:r w:rsidRPr="004D05E3">
        <w:t xml:space="preserve">2.1.5. </w:t>
      </w:r>
      <w:r w:rsidRPr="004D05E3">
        <w:t>Urban imperviousness</w:t>
      </w:r>
      <w:r w:rsidRPr="004D05E3" w:rsidR="0097094B">
        <w:t xml:space="preserve"> (</w:t>
      </w:r>
      <w:r w:rsidRPr="004D05E3" w:rsidR="00722DD1">
        <w:t>mean)</w:t>
      </w:r>
    </w:p>
    <w:p w:rsidRPr="004603AE" w:rsidR="00C47E65" w:rsidP="004603AE" w:rsidRDefault="007D4980" w14:paraId="1C64D3B0" w14:textId="7B9769DF">
      <w:pPr>
        <w:spacing w:before="240" w:line="276" w:lineRule="auto"/>
        <w:jc w:val="both"/>
        <w:rPr>
          <w:rFonts w:ascii="Garamond" w:hAnsi="Garamond"/>
          <w:sz w:val="24"/>
          <w:szCs w:val="24"/>
        </w:rPr>
      </w:pPr>
      <w:r w:rsidR="007D4980">
        <w:rPr/>
        <w:t xml:space="preserve">The data analysis was carried out to perform the TOPSIS (technique for order preference by similarity to ideal solution) for ranking the counties in Texas in terms of flooding potential. The evaluation is carried out for the 254 counties (alternatives) based on five </w:t>
      </w:r>
      <w:r w:rsidR="064CB9E0">
        <w:rPr/>
        <w:t>sets</w:t>
      </w:r>
      <w:r w:rsidR="007D4980">
        <w:rPr/>
        <w:t xml:space="preserve"> of pre-defined criteria. </w:t>
      </w:r>
      <w:r w:rsidR="4405B9A6">
        <w:rPr/>
        <w:t>For the calculation of the criteria' relative weights, two different approaches were used: first involved the use of Perron Fresenius concept adopted by AHP (Analytic Hierarchy Process) and second was the entropy method.</w:t>
      </w:r>
    </w:p>
    <w:p w:rsidR="00C47E65" w:rsidP="004D05E3" w:rsidRDefault="002D6F3F" w14:paraId="46AFC548" w14:textId="6A1A0B38">
      <w:pPr>
        <w:pStyle w:val="Heading2"/>
        <w:spacing w:line="276" w:lineRule="auto"/>
        <w:jc w:val="both"/>
      </w:pPr>
      <w:r w:rsidR="002D6F3F">
        <w:rPr/>
        <w:t xml:space="preserve">2.2. </w:t>
      </w:r>
      <w:r w:rsidR="00C47E65">
        <w:rPr/>
        <w:t xml:space="preserve">TOPSIS </w:t>
      </w:r>
      <w:r w:rsidR="00C47E65">
        <w:rPr/>
        <w:t>model using</w:t>
      </w:r>
      <w:r w:rsidR="00C47E65">
        <w:rPr/>
        <w:t xml:space="preserve"> </w:t>
      </w:r>
      <w:r w:rsidR="00C47E65">
        <w:rPr/>
        <w:t xml:space="preserve">Perron </w:t>
      </w:r>
      <w:r w:rsidR="00C47E65">
        <w:rPr/>
        <w:t>Fresenius</w:t>
      </w:r>
      <w:r w:rsidR="00C47E65">
        <w:rPr/>
        <w:t xml:space="preserve"> </w:t>
      </w:r>
      <w:r w:rsidR="50848BBA">
        <w:rPr/>
        <w:t>E</w:t>
      </w:r>
      <w:r w:rsidR="00C47E65">
        <w:rPr/>
        <w:t xml:space="preserve">igen </w:t>
      </w:r>
      <w:r w:rsidR="56DC8FA7">
        <w:rPr/>
        <w:t>V</w:t>
      </w:r>
      <w:r w:rsidR="00C47E65">
        <w:rPr/>
        <w:t>ector</w:t>
      </w:r>
      <w:r w:rsidR="00C47E65">
        <w:rPr/>
        <w:t xml:space="preserve"> (AHP)</w:t>
      </w:r>
    </w:p>
    <w:p w:rsidRPr="00C47E65" w:rsidR="00C47E65" w:rsidP="004D05E3" w:rsidRDefault="00C47E65" w14:paraId="7AEACA1A" w14:textId="0C535B90">
      <w:pPr>
        <w:spacing w:line="276" w:lineRule="auto"/>
        <w:jc w:val="both"/>
        <w:rPr>
          <w:rStyle w:val="eop"/>
        </w:rPr>
      </w:pPr>
      <w:r w:rsidRPr="00C47E65" w:rsidR="4A6C500A">
        <w:rPr>
          <w:rStyle w:val="normaltextrun"/>
          <w:color w:val="000000"/>
          <w:shd w:val="clear" w:color="auto" w:fill="FFFFFF"/>
        </w:rPr>
        <w:t xml:space="preserve">Our group used the AHP and TOPSIS analysis methods to rank the criteria </w:t>
      </w:r>
      <w:r w:rsidRPr="00C47E65" w:rsidR="4A6C500A">
        <w:rPr>
          <w:rStyle w:val="normaltextrun"/>
          <w:color w:val="000000"/>
          <w:shd w:val="clear" w:color="auto" w:fill="FFFFFF"/>
        </w:rPr>
        <w:t xml:space="preserve">relative</w:t>
      </w:r>
      <w:r w:rsidRPr="00C47E65" w:rsidR="4A6C500A">
        <w:rPr>
          <w:rStyle w:val="normaltextrun"/>
          <w:color w:val="000000"/>
          <w:shd w:val="clear" w:color="auto" w:fill="FFFFFF"/>
        </w:rPr>
        <w:t xml:space="preserve"> to our project's purpose.</w:t>
      </w:r>
      <w:r w:rsidRPr="00C47E65" w:rsidR="00C47E65">
        <w:rPr>
          <w:rStyle w:val="normaltextrun"/>
          <w:color w:val="000000"/>
          <w:shd w:val="clear" w:color="auto" w:fill="FFFFFF"/>
        </w:rPr>
        <w:t xml:space="preserve"> The </w:t>
      </w:r>
      <w:r w:rsidRPr="00C47E65" w:rsidR="64E91E7B">
        <w:rPr>
          <w:rStyle w:val="normaltextrun"/>
          <w:color w:val="000000"/>
          <w:shd w:val="clear" w:color="auto" w:fill="FFFFFF"/>
        </w:rPr>
        <w:t xml:space="preserve">project's</w:t>
      </w:r>
      <w:r w:rsidRPr="00C47E65" w:rsidR="00C47E65">
        <w:rPr>
          <w:rStyle w:val="normaltextrun"/>
          <w:color w:val="000000"/>
          <w:shd w:val="clear" w:color="auto" w:fill="FFFFFF"/>
        </w:rPr>
        <w:t xml:space="preserve"> purpose is to </w:t>
      </w:r>
      <w:r w:rsidRPr="00C47E65" w:rsidR="00C47E65">
        <w:rPr>
          <w:rStyle w:val="normaltextrun"/>
          <w:color w:val="000000"/>
          <w:shd w:val="clear" w:color="auto" w:fill="FFFFFF"/>
        </w:rPr>
        <w:t xml:space="preserve">determine</w:t>
      </w:r>
      <w:r w:rsidRPr="00C47E65" w:rsidR="00C47E65">
        <w:rPr>
          <w:rStyle w:val="normaltextrun"/>
          <w:color w:val="000000"/>
          <w:shd w:val="clear" w:color="auto" w:fill="FFFFFF"/>
        </w:rPr>
        <w:t xml:space="preserve"> the potential of flooding across the state of Texas by county. The criteria chosen to rank each </w:t>
      </w:r>
      <w:r w:rsidRPr="00C47E65" w:rsidR="00C47E65">
        <w:rPr>
          <w:rStyle w:val="normaltextrun"/>
          <w:color w:val="000000"/>
          <w:shd w:val="clear" w:color="auto" w:fill="FFFFFF"/>
        </w:rPr>
        <w:t xml:space="preserve">county</w:t>
      </w:r>
      <w:r w:rsidRPr="00C47E65" w:rsidR="00C47E65">
        <w:rPr>
          <w:rStyle w:val="normaltextrun"/>
          <w:color w:val="000000"/>
          <w:shd w:val="clear" w:color="auto" w:fill="FFFFFF"/>
        </w:rPr>
        <w:t xml:space="preserve"> are as follows: the elevation above sea level, precipitation data, distance from the coast, wetland cover, and finally urban imperviousness. The data was gathered from online data bases, such as the mrlc.gov. Once the criteria were </w:t>
      </w:r>
      <w:r w:rsidRPr="00C47E65" w:rsidR="00C47E65">
        <w:rPr>
          <w:rStyle w:val="normaltextrun"/>
          <w:color w:val="000000"/>
          <w:shd w:val="clear" w:color="auto" w:fill="FFFFFF"/>
        </w:rPr>
        <w:t xml:space="preserve">determined</w:t>
      </w:r>
      <w:r w:rsidRPr="00C47E65" w:rsidR="00C47E65">
        <w:rPr>
          <w:rStyle w:val="normaltextrun"/>
          <w:color w:val="000000"/>
          <w:shd w:val="clear" w:color="auto" w:fill="FFFFFF"/>
        </w:rPr>
        <w:t xml:space="preserve"> and the data gathered, the next step was to then have them ranked against one another, on a scale from 1 to 9, using the AHP (Analytic Hierarchy Process) method of pairwise comparison, created in part by Saaty in 1980. The ranking starts from a 1, which says that the 2 criterions being ranked are of equal importance to one another, to a 9, which says that of the 2 criterions being compared, one is of much more importance than the other in the. A spreadsheet on Excel, comparing the 5 criteria, was developed, and completed internally, amongst the 4 members of the group, individually. One final spreadsheet, with the criteria rankings, was sent to our professor Dr. Hernandez, since it was decided that a professional opinion would enhance the accuracy of the analysis. After the data was gathered, the averages of the </w:t>
      </w:r>
      <w:r w:rsidRPr="00C47E65" w:rsidR="00664035">
        <w:rPr>
          <w:rStyle w:val="normaltextrun"/>
          <w:color w:val="000000"/>
          <w:shd w:val="clear" w:color="auto" w:fill="FFFFFF"/>
        </w:rPr>
        <w:t>4-group</w:t>
      </w:r>
      <w:r w:rsidRPr="00C47E65" w:rsidR="00C47E65">
        <w:rPr>
          <w:rStyle w:val="normaltextrun"/>
          <w:color w:val="000000"/>
          <w:shd w:val="clear" w:color="auto" w:fill="FFFFFF"/>
        </w:rPr>
        <w:t xml:space="preserve"> member’s pairwise comparisons were taken. After this, each averaged value was then added to Dr. Hernandez’ pairwise comparison, and then one final average was taken of all the data. The finalized data was then organized into a matrix. Then, following the Perron-Frobenius theorem, the criteria were then normalized.</w:t>
      </w:r>
      <w:r w:rsidRPr="00C47E65" w:rsidR="774D1888">
        <w:rPr>
          <w:rStyle w:val="normaltextrun"/>
          <w:color w:val="000000"/>
          <w:shd w:val="clear" w:color="auto" w:fill="FFFFFF"/>
        </w:rPr>
        <w:t xml:space="preserve"> N</w:t>
      </w:r>
      <w:r w:rsidRPr="00C47E65" w:rsidR="00C47E65">
        <w:rPr>
          <w:rStyle w:val="normaltextrun"/>
          <w:color w:val="000000"/>
          <w:shd w:val="clear" w:color="auto" w:fill="FFFFFF"/>
        </w:rPr>
        <w:t xml:space="preserve">ormalization is done to remove bias, to a degree.  Once the normalized matrix was calculated, this data was then transferred to R Studio to do TOPSIS (Technique for Order Preference by Similarity to ideal Solution) analysis. This method of ranking alternatives, based on their distance from the ideal solution, was developed</w:t>
      </w:r>
      <w:r w:rsidRPr="00C47E65" w:rsidR="72164F74">
        <w:rPr>
          <w:rStyle w:val="normaltextrun"/>
          <w:color w:val="000000"/>
          <w:shd w:val="clear" w:color="auto" w:fill="FFFFFF"/>
        </w:rPr>
        <w:t xml:space="preserve"> by</w:t>
      </w:r>
      <w:r w:rsidRPr="00C47E65" w:rsidR="00C47E65">
        <w:rPr>
          <w:rStyle w:val="normaltextrun"/>
          <w:color w:val="000000"/>
          <w:shd w:val="clear" w:color="auto" w:fill="FFFFFF"/>
        </w:rPr>
        <w:t xml:space="preserve"> Hwang and Yoon in 1980. After inputting the data into R Studio and allowing the system to run, a final value was assigned to each criterion, based on whether it was considered a PIS (Positive Ideal Solution, or an NIS (Negative Ideal Solution). </w:t>
      </w:r>
      <w:r w:rsidRPr="00C47E65" w:rsidR="00C47E65">
        <w:rPr>
          <w:rStyle w:val="normaltextrun"/>
          <w:color w:val="000000"/>
          <w:shd w:val="clear" w:color="auto" w:fill="FFFFFF"/>
        </w:rPr>
        <w:t xml:space="preserve">From this, our group was able to rank the criteria, as well as the counties most likely to flood, and ultimately formulate this report with our conclusions.</w:t>
      </w:r>
      <w:r w:rsidRPr="00C47E65" w:rsidR="00C47E65">
        <w:rPr>
          <w:rStyle w:val="normaltextrun"/>
          <w:color w:val="000000"/>
          <w:shd w:val="clear" w:color="auto" w:fill="FFFFFF"/>
        </w:rPr>
        <w:t xml:space="preserve"> </w:t>
      </w:r>
      <w:r w:rsidRPr="00C47E65" w:rsidR="00C47E65">
        <w:rPr>
          <w:rStyle w:val="eop"/>
          <w:color w:val="000000"/>
          <w:shd w:val="clear" w:color="auto" w:fill="FFFFFF"/>
        </w:rPr>
        <w:t> </w:t>
      </w:r>
    </w:p>
    <w:p w:rsidR="00C47E65" w:rsidP="00C47E65" w:rsidRDefault="00C47E65" w14:paraId="1C58390A" w14:textId="740886CA">
      <w:pPr>
        <w:pStyle w:val="ListParagraph"/>
      </w:pPr>
      <w:r>
        <w:rPr>
          <w:noProof/>
        </w:rPr>
        <w:drawing>
          <wp:inline distT="0" distB="0" distL="0" distR="0" wp14:anchorId="2E913A74" wp14:editId="645805D3">
            <wp:extent cx="1018171" cy="488114"/>
            <wp:effectExtent l="0" t="0" r="0" b="762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304" cy="502080"/>
                    </a:xfrm>
                    <a:prstGeom prst="rect">
                      <a:avLst/>
                    </a:prstGeom>
                    <a:noFill/>
                    <a:ln>
                      <a:noFill/>
                    </a:ln>
                  </pic:spPr>
                </pic:pic>
              </a:graphicData>
            </a:graphic>
          </wp:inline>
        </w:drawing>
      </w:r>
      <w:r w:rsidR="00471525">
        <w:t xml:space="preserve"> </w:t>
      </w:r>
      <w:r>
        <w:rPr>
          <w:noProof/>
        </w:rPr>
        <w:drawing>
          <wp:inline distT="0" distB="0" distL="0" distR="0" wp14:anchorId="7F32EE94" wp14:editId="71CF3173">
            <wp:extent cx="465221" cy="31986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014" cy="323165"/>
                    </a:xfrm>
                    <a:prstGeom prst="rect">
                      <a:avLst/>
                    </a:prstGeom>
                    <a:noFill/>
                    <a:ln>
                      <a:noFill/>
                    </a:ln>
                  </pic:spPr>
                </pic:pic>
              </a:graphicData>
            </a:graphic>
          </wp:inline>
        </w:drawing>
      </w:r>
      <w:r>
        <w:rPr>
          <w:noProof/>
        </w:rPr>
        <w:drawing>
          <wp:inline distT="0" distB="0" distL="0" distR="0" wp14:anchorId="37E78F09" wp14:editId="378DE375">
            <wp:extent cx="1106905" cy="650122"/>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7764" cy="674120"/>
                    </a:xfrm>
                    <a:prstGeom prst="rect">
                      <a:avLst/>
                    </a:prstGeom>
                    <a:noFill/>
                    <a:ln>
                      <a:noFill/>
                    </a:ln>
                  </pic:spPr>
                </pic:pic>
              </a:graphicData>
            </a:graphic>
          </wp:inline>
        </w:drawing>
      </w:r>
      <w:r w:rsidR="00471525">
        <w:t xml:space="preserve"> </w:t>
      </w:r>
      <w:r>
        <w:rPr>
          <w:noProof/>
        </w:rPr>
        <w:drawing>
          <wp:inline distT="0" distB="0" distL="0" distR="0" wp14:anchorId="12CF4D22" wp14:editId="178AA550">
            <wp:extent cx="473242" cy="32538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236" cy="328818"/>
                    </a:xfrm>
                    <a:prstGeom prst="rect">
                      <a:avLst/>
                    </a:prstGeom>
                    <a:noFill/>
                    <a:ln>
                      <a:noFill/>
                    </a:ln>
                  </pic:spPr>
                </pic:pic>
              </a:graphicData>
            </a:graphic>
          </wp:inline>
        </w:drawing>
      </w:r>
      <w:r>
        <w:rPr>
          <w:noProof/>
        </w:rPr>
        <w:drawing>
          <wp:inline distT="0" distB="0" distL="0" distR="0" wp14:anchorId="5C24BF5D" wp14:editId="0502DA29">
            <wp:extent cx="950862" cy="553453"/>
            <wp:effectExtent l="0" t="0" r="190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6267" cy="556599"/>
                    </a:xfrm>
                    <a:prstGeom prst="rect">
                      <a:avLst/>
                    </a:prstGeom>
                    <a:noFill/>
                    <a:ln>
                      <a:noFill/>
                    </a:ln>
                  </pic:spPr>
                </pic:pic>
              </a:graphicData>
            </a:graphic>
          </wp:inline>
        </w:drawing>
      </w:r>
      <w:r w:rsidR="00471525">
        <w:t xml:space="preserve"> </w:t>
      </w:r>
      <w:r w:rsidR="00AA7284">
        <w:t>OR</w:t>
      </w:r>
      <w:r w:rsidR="00AA7284">
        <w:rPr>
          <w:noProof/>
        </w:rPr>
        <w:drawing>
          <wp:inline distT="0" distB="0" distL="0" distR="0" wp14:anchorId="0783B53C" wp14:editId="75E88871">
            <wp:extent cx="1105720" cy="409074"/>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5624" cy="412738"/>
                    </a:xfrm>
                    <a:prstGeom prst="rect">
                      <a:avLst/>
                    </a:prstGeom>
                    <a:noFill/>
                    <a:ln>
                      <a:noFill/>
                    </a:ln>
                  </pic:spPr>
                </pic:pic>
              </a:graphicData>
            </a:graphic>
          </wp:inline>
        </w:drawing>
      </w:r>
    </w:p>
    <w:p w:rsidR="00C47E65" w:rsidP="00C47E65" w:rsidRDefault="00C47E65" w14:paraId="7F90F631" w14:textId="2161F9EC">
      <w:pPr>
        <w:pStyle w:val="ListParagraph"/>
      </w:pPr>
      <w:r>
        <w:t xml:space="preserve">                                                                                                                              </w:t>
      </w:r>
      <w:r>
        <w:rPr>
          <w:noProof/>
        </w:rPr>
        <w:drawing>
          <wp:inline distT="0" distB="0" distL="0" distR="0" wp14:anchorId="6895A7AA" wp14:editId="2E0647F3">
            <wp:extent cx="304800" cy="4226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922" cy="424218"/>
                    </a:xfrm>
                    <a:prstGeom prst="rect">
                      <a:avLst/>
                    </a:prstGeom>
                    <a:noFill/>
                    <a:ln>
                      <a:noFill/>
                    </a:ln>
                  </pic:spPr>
                </pic:pic>
              </a:graphicData>
            </a:graphic>
          </wp:inline>
        </w:drawing>
      </w:r>
    </w:p>
    <w:p w:rsidR="00C47E65" w:rsidP="00C47E65" w:rsidRDefault="00AA7284" w14:paraId="04E6B8AD" w14:textId="09B2ABB9">
      <w:pPr>
        <w:pStyle w:val="ListParagraph"/>
      </w:pPr>
      <w:r>
        <w:t xml:space="preserve">                                            </w:t>
      </w:r>
      <w:r w:rsidR="00C47E65">
        <w:rPr>
          <w:noProof/>
        </w:rPr>
        <w:drawing>
          <wp:inline distT="0" distB="0" distL="0" distR="0" wp14:anchorId="603D6AED" wp14:editId="1351FE06">
            <wp:extent cx="1416388" cy="681789"/>
            <wp:effectExtent l="0" t="0" r="0" b="444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7470" cy="696751"/>
                    </a:xfrm>
                    <a:prstGeom prst="rect">
                      <a:avLst/>
                    </a:prstGeom>
                    <a:noFill/>
                    <a:ln>
                      <a:noFill/>
                    </a:ln>
                  </pic:spPr>
                </pic:pic>
              </a:graphicData>
            </a:graphic>
          </wp:inline>
        </w:drawing>
      </w:r>
      <w:r w:rsidR="00C47E65">
        <w:rPr>
          <w:noProof/>
        </w:rPr>
        <w:drawing>
          <wp:inline distT="0" distB="0" distL="0" distR="0" wp14:anchorId="0C04EB48" wp14:editId="6280E866">
            <wp:extent cx="529390" cy="36399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877" cy="369138"/>
                    </a:xfrm>
                    <a:prstGeom prst="rect">
                      <a:avLst/>
                    </a:prstGeom>
                    <a:noFill/>
                    <a:ln>
                      <a:noFill/>
                    </a:ln>
                  </pic:spPr>
                </pic:pic>
              </a:graphicData>
            </a:graphic>
          </wp:inline>
        </w:drawing>
      </w:r>
      <w:r w:rsidR="00471525">
        <w:t xml:space="preserve">  </w:t>
      </w:r>
      <w:r w:rsidR="00C47E65">
        <w:rPr>
          <w:noProof/>
        </w:rPr>
        <w:drawing>
          <wp:inline distT="0" distB="0" distL="0" distR="0" wp14:anchorId="53EAB7CB" wp14:editId="45186C51">
            <wp:extent cx="1804737" cy="667683"/>
            <wp:effectExtent l="0" t="0" r="5080" b="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5378" cy="671620"/>
                    </a:xfrm>
                    <a:prstGeom prst="rect">
                      <a:avLst/>
                    </a:prstGeom>
                    <a:noFill/>
                    <a:ln>
                      <a:noFill/>
                    </a:ln>
                  </pic:spPr>
                </pic:pic>
              </a:graphicData>
            </a:graphic>
          </wp:inline>
        </w:drawing>
      </w:r>
    </w:p>
    <w:p w:rsidR="00C47E65" w:rsidP="00C47E65" w:rsidRDefault="00C47E65" w14:paraId="2F67D2AE" w14:textId="416E131B"/>
    <w:p w:rsidR="00C47E65" w:rsidP="00C47E65" w:rsidRDefault="00C47E65" w14:paraId="36DFCD79" w14:textId="42DA6C8E"/>
    <w:p w:rsidR="00C47E65" w:rsidP="00C47E65" w:rsidRDefault="00C47E65" w14:paraId="50835602" w14:textId="77777777"/>
    <w:p w:rsidR="00E65588" w:rsidP="004D05E3" w:rsidRDefault="0042451B" w14:paraId="1B3AF7E0" w14:textId="0EA39E60">
      <w:pPr>
        <w:pStyle w:val="Heading2"/>
        <w:spacing w:line="276" w:lineRule="auto"/>
        <w:jc w:val="both"/>
      </w:pPr>
      <w:r>
        <w:t xml:space="preserve">2.3. </w:t>
      </w:r>
      <w:r w:rsidR="00C47E65">
        <w:t>TOPSIS model</w:t>
      </w:r>
      <w:r w:rsidR="00C47E65">
        <w:t xml:space="preserve"> </w:t>
      </w:r>
      <w:r w:rsidR="00C47E65">
        <w:t xml:space="preserve">based on </w:t>
      </w:r>
      <w:r w:rsidR="00C47E65">
        <w:t>entropy.</w:t>
      </w:r>
    </w:p>
    <w:p w:rsidR="00E84FE6" w:rsidP="0A21452C" w:rsidRDefault="00E84FE6" w14:paraId="09AD1528" w14:textId="1EFF04B3">
      <w:pPr>
        <w:pStyle w:val="Normal"/>
        <w:spacing w:line="276" w:lineRule="auto"/>
        <w:jc w:val="both"/>
      </w:pPr>
    </w:p>
    <w:p w:rsidR="00E84FE6" w:rsidP="004D05E3" w:rsidRDefault="00E84FE6" w14:paraId="4564F17B" w14:textId="1F0DB9C9">
      <w:pPr>
        <w:pStyle w:val="Heading1"/>
        <w:numPr>
          <w:ilvl w:val="0"/>
          <w:numId w:val="1"/>
        </w:numPr>
        <w:spacing w:line="276" w:lineRule="auto"/>
        <w:jc w:val="both"/>
      </w:pPr>
      <w:r>
        <w:lastRenderedPageBreak/>
        <w:t>Result and Discussions</w:t>
      </w:r>
    </w:p>
    <w:p w:rsidR="00E84FE6" w:rsidP="004D05E3" w:rsidRDefault="008A26A6" w14:paraId="26832511" w14:textId="193E94C7">
      <w:pPr>
        <w:spacing w:line="276" w:lineRule="auto"/>
        <w:jc w:val="both"/>
      </w:pPr>
      <w:r>
        <w:t xml:space="preserve">The result of the weights from both </w:t>
      </w:r>
      <w:r w:rsidR="00CD1F8F">
        <w:t xml:space="preserve">(AHP and Entropy) </w:t>
      </w:r>
      <w:r>
        <w:t>process</w:t>
      </w:r>
      <w:r w:rsidR="00CD1F8F">
        <w:t>es</w:t>
      </w:r>
      <w:r>
        <w:t xml:space="preserve">, positive, negative benefit </w:t>
      </w:r>
      <w:r w:rsidR="00CD1F8F">
        <w:t>input,</w:t>
      </w:r>
      <w:r>
        <w:t xml:space="preserve"> and the outcome</w:t>
      </w:r>
      <w:r w:rsidR="00CD1F8F">
        <w:t>s</w:t>
      </w:r>
      <w:r>
        <w:t xml:space="preserve"> of the TOPSIS analysis for the alternatives is presented below.</w:t>
      </w:r>
    </w:p>
    <w:p w:rsidR="008A26A6" w:rsidP="004D05E3" w:rsidRDefault="008A26A6" w14:paraId="6E54E7D1" w14:textId="444A89CF">
      <w:pPr>
        <w:pStyle w:val="ListParagraph"/>
        <w:spacing w:line="276" w:lineRule="auto"/>
        <w:ind w:left="360"/>
        <w:jc w:val="both"/>
      </w:pPr>
      <w:r w:rsidRPr="002D6F3F">
        <w:rPr>
          <w:rStyle w:val="Heading2Char"/>
        </w:rPr>
        <w:t xml:space="preserve">3.1. TOPSIS using </w:t>
      </w:r>
      <w:r w:rsidRPr="002D6F3F" w:rsidR="00782BE6">
        <w:rPr>
          <w:rStyle w:val="Heading2Char"/>
        </w:rPr>
        <w:t>AHP.</w:t>
      </w:r>
    </w:p>
    <w:p w:rsidR="00CD1F8F" w:rsidP="004D05E3" w:rsidRDefault="00CD1F8F" w14:paraId="69125EF9" w14:textId="02E5C731">
      <w:pPr>
        <w:spacing w:line="276" w:lineRule="auto"/>
        <w:jc w:val="both"/>
      </w:pPr>
      <w:r>
        <w:t>The pairwise comparison matrix of the criteria obtained by averaging the data collected from the expert opinion and the group members opinion is presented below:</w:t>
      </w:r>
    </w:p>
    <w:tbl>
      <w:tblPr>
        <w:tblStyle w:val="TableGrid"/>
        <w:tblW w:w="0" w:type="auto"/>
        <w:tblInd w:w="53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023"/>
        <w:gridCol w:w="1047"/>
        <w:gridCol w:w="1170"/>
        <w:gridCol w:w="1170"/>
        <w:gridCol w:w="1080"/>
        <w:gridCol w:w="1170"/>
      </w:tblGrid>
      <w:tr w:rsidR="00CD1F8F" w:rsidTr="00CD1F8F" w14:paraId="2D07B9E2" w14:textId="77777777">
        <w:tc>
          <w:tcPr>
            <w:tcW w:w="1023" w:type="dxa"/>
          </w:tcPr>
          <w:p w:rsidRPr="00CD1F8F" w:rsidR="00CD1F8F" w:rsidP="00CD1F8F" w:rsidRDefault="00CD1F8F" w14:paraId="70D8FE79" w14:textId="6400CC75">
            <w:pPr>
              <w:jc w:val="center"/>
              <w:rPr>
                <w:b/>
                <w:bCs/>
              </w:rPr>
            </w:pPr>
            <w:r w:rsidRPr="00CD1F8F">
              <w:rPr>
                <w:b/>
                <w:bCs/>
              </w:rPr>
              <w:t>Criteria</w:t>
            </w:r>
          </w:p>
        </w:tc>
        <w:tc>
          <w:tcPr>
            <w:tcW w:w="1047" w:type="dxa"/>
          </w:tcPr>
          <w:p w:rsidRPr="00CD1F8F" w:rsidR="00CD1F8F" w:rsidP="00CD1F8F" w:rsidRDefault="00CD1F8F" w14:paraId="4FA75A39" w14:textId="54A938FE">
            <w:pPr>
              <w:jc w:val="center"/>
              <w:rPr>
                <w:b/>
                <w:bCs/>
              </w:rPr>
            </w:pPr>
            <w:r w:rsidRPr="00CD1F8F">
              <w:rPr>
                <w:b/>
                <w:bCs/>
              </w:rPr>
              <w:t>C1</w:t>
            </w:r>
          </w:p>
        </w:tc>
        <w:tc>
          <w:tcPr>
            <w:tcW w:w="1170" w:type="dxa"/>
          </w:tcPr>
          <w:p w:rsidRPr="00CD1F8F" w:rsidR="00CD1F8F" w:rsidP="00CD1F8F" w:rsidRDefault="00CD1F8F" w14:paraId="623D16B2" w14:textId="3E8BF5A6">
            <w:pPr>
              <w:jc w:val="center"/>
              <w:rPr>
                <w:b/>
                <w:bCs/>
              </w:rPr>
            </w:pPr>
            <w:r w:rsidRPr="00CD1F8F">
              <w:rPr>
                <w:b/>
                <w:bCs/>
              </w:rPr>
              <w:t>C2</w:t>
            </w:r>
          </w:p>
        </w:tc>
        <w:tc>
          <w:tcPr>
            <w:tcW w:w="1170" w:type="dxa"/>
          </w:tcPr>
          <w:p w:rsidRPr="00CD1F8F" w:rsidR="00CD1F8F" w:rsidP="00CD1F8F" w:rsidRDefault="00CD1F8F" w14:paraId="5C9C8A45" w14:textId="4DFEB6E7">
            <w:pPr>
              <w:jc w:val="center"/>
              <w:rPr>
                <w:b/>
                <w:bCs/>
              </w:rPr>
            </w:pPr>
            <w:r w:rsidRPr="00CD1F8F">
              <w:rPr>
                <w:b/>
                <w:bCs/>
              </w:rPr>
              <w:t>C3</w:t>
            </w:r>
          </w:p>
        </w:tc>
        <w:tc>
          <w:tcPr>
            <w:tcW w:w="1080" w:type="dxa"/>
          </w:tcPr>
          <w:p w:rsidRPr="00CD1F8F" w:rsidR="00CD1F8F" w:rsidP="00CD1F8F" w:rsidRDefault="00CD1F8F" w14:paraId="7C717093" w14:textId="1C8F2C94">
            <w:pPr>
              <w:jc w:val="center"/>
              <w:rPr>
                <w:b/>
                <w:bCs/>
              </w:rPr>
            </w:pPr>
            <w:r w:rsidRPr="00CD1F8F">
              <w:rPr>
                <w:b/>
                <w:bCs/>
              </w:rPr>
              <w:t>C4</w:t>
            </w:r>
          </w:p>
        </w:tc>
        <w:tc>
          <w:tcPr>
            <w:tcW w:w="1170" w:type="dxa"/>
          </w:tcPr>
          <w:p w:rsidRPr="00CD1F8F" w:rsidR="00CD1F8F" w:rsidP="00CD1F8F" w:rsidRDefault="00CD1F8F" w14:paraId="26F8ACBE" w14:textId="1B603EEB">
            <w:pPr>
              <w:jc w:val="center"/>
              <w:rPr>
                <w:b/>
                <w:bCs/>
              </w:rPr>
            </w:pPr>
            <w:r w:rsidRPr="00CD1F8F">
              <w:rPr>
                <w:b/>
                <w:bCs/>
              </w:rPr>
              <w:t>C5</w:t>
            </w:r>
          </w:p>
        </w:tc>
      </w:tr>
      <w:tr w:rsidR="00CD1F8F" w:rsidTr="00CD1F8F" w14:paraId="2EC53611" w14:textId="77777777">
        <w:tc>
          <w:tcPr>
            <w:tcW w:w="1023" w:type="dxa"/>
          </w:tcPr>
          <w:p w:rsidRPr="00CD1F8F" w:rsidR="00CD1F8F" w:rsidP="00CD1F8F" w:rsidRDefault="00CD1F8F" w14:paraId="1C72EA2C" w14:textId="49392422">
            <w:pPr>
              <w:jc w:val="center"/>
              <w:rPr>
                <w:b/>
                <w:bCs/>
              </w:rPr>
            </w:pPr>
            <w:r w:rsidRPr="00CD1F8F">
              <w:rPr>
                <w:b/>
                <w:bCs/>
              </w:rPr>
              <w:t>C1</w:t>
            </w:r>
          </w:p>
        </w:tc>
        <w:tc>
          <w:tcPr>
            <w:tcW w:w="1047" w:type="dxa"/>
            <w:vAlign w:val="bottom"/>
          </w:tcPr>
          <w:p w:rsidR="00CD1F8F" w:rsidP="00CD1F8F" w:rsidRDefault="00CD1F8F" w14:paraId="7F8E5001" w14:textId="7A527F47">
            <w:pPr>
              <w:jc w:val="center"/>
            </w:pPr>
            <w:r>
              <w:rPr>
                <w:rFonts w:ascii="Calibri" w:hAnsi="Calibri" w:cs="Calibri"/>
                <w:color w:val="000000"/>
              </w:rPr>
              <w:t>1.000</w:t>
            </w:r>
          </w:p>
        </w:tc>
        <w:tc>
          <w:tcPr>
            <w:tcW w:w="1170" w:type="dxa"/>
            <w:vAlign w:val="bottom"/>
          </w:tcPr>
          <w:p w:rsidR="00CD1F8F" w:rsidP="00CD1F8F" w:rsidRDefault="00CD1F8F" w14:paraId="11A03525" w14:textId="2A4D01E6">
            <w:pPr>
              <w:jc w:val="center"/>
            </w:pPr>
            <w:r>
              <w:rPr>
                <w:rFonts w:ascii="Calibri" w:hAnsi="Calibri" w:cs="Calibri"/>
                <w:color w:val="000000"/>
              </w:rPr>
              <w:t>5.250</w:t>
            </w:r>
          </w:p>
        </w:tc>
        <w:tc>
          <w:tcPr>
            <w:tcW w:w="1170" w:type="dxa"/>
            <w:vAlign w:val="bottom"/>
          </w:tcPr>
          <w:p w:rsidR="00CD1F8F" w:rsidP="00CD1F8F" w:rsidRDefault="00CD1F8F" w14:paraId="4A238CCE" w14:textId="4C54FA9A">
            <w:pPr>
              <w:jc w:val="center"/>
            </w:pPr>
            <w:r>
              <w:rPr>
                <w:rFonts w:ascii="Calibri" w:hAnsi="Calibri" w:cs="Calibri"/>
                <w:color w:val="000000"/>
              </w:rPr>
              <w:t>5.750</w:t>
            </w:r>
          </w:p>
        </w:tc>
        <w:tc>
          <w:tcPr>
            <w:tcW w:w="1080" w:type="dxa"/>
            <w:vAlign w:val="bottom"/>
          </w:tcPr>
          <w:p w:rsidR="00CD1F8F" w:rsidP="00CD1F8F" w:rsidRDefault="00CD1F8F" w14:paraId="50DD95CC" w14:textId="7E03AFF0">
            <w:pPr>
              <w:jc w:val="center"/>
            </w:pPr>
            <w:r>
              <w:rPr>
                <w:rFonts w:ascii="Calibri" w:hAnsi="Calibri" w:cs="Calibri"/>
                <w:color w:val="000000"/>
              </w:rPr>
              <w:t>2.320</w:t>
            </w:r>
          </w:p>
        </w:tc>
        <w:tc>
          <w:tcPr>
            <w:tcW w:w="1170" w:type="dxa"/>
            <w:vAlign w:val="bottom"/>
          </w:tcPr>
          <w:p w:rsidR="00CD1F8F" w:rsidP="00CD1F8F" w:rsidRDefault="00CD1F8F" w14:paraId="5FC8A094" w14:textId="79EEF859">
            <w:pPr>
              <w:jc w:val="center"/>
            </w:pPr>
            <w:r>
              <w:rPr>
                <w:rFonts w:ascii="Calibri" w:hAnsi="Calibri" w:cs="Calibri"/>
                <w:color w:val="000000"/>
              </w:rPr>
              <w:t>3.072</w:t>
            </w:r>
          </w:p>
        </w:tc>
      </w:tr>
      <w:tr w:rsidR="00CD1F8F" w:rsidTr="00CD1F8F" w14:paraId="3EA6A048" w14:textId="77777777">
        <w:tc>
          <w:tcPr>
            <w:tcW w:w="1023" w:type="dxa"/>
          </w:tcPr>
          <w:p w:rsidRPr="00CD1F8F" w:rsidR="00CD1F8F" w:rsidP="00CD1F8F" w:rsidRDefault="00CD1F8F" w14:paraId="5EB7FE05" w14:textId="2269A952">
            <w:pPr>
              <w:jc w:val="center"/>
              <w:rPr>
                <w:b/>
                <w:bCs/>
              </w:rPr>
            </w:pPr>
            <w:r w:rsidRPr="00CD1F8F">
              <w:rPr>
                <w:b/>
                <w:bCs/>
              </w:rPr>
              <w:t>C2</w:t>
            </w:r>
          </w:p>
        </w:tc>
        <w:tc>
          <w:tcPr>
            <w:tcW w:w="1047" w:type="dxa"/>
            <w:vAlign w:val="bottom"/>
          </w:tcPr>
          <w:p w:rsidR="00CD1F8F" w:rsidP="00CD1F8F" w:rsidRDefault="00CD1F8F" w14:paraId="5398E978" w14:textId="0E744C6A">
            <w:pPr>
              <w:jc w:val="center"/>
            </w:pPr>
            <w:r>
              <w:rPr>
                <w:rFonts w:ascii="Calibri" w:hAnsi="Calibri" w:cs="Calibri"/>
                <w:color w:val="000000"/>
              </w:rPr>
              <w:t>0.190</w:t>
            </w:r>
          </w:p>
        </w:tc>
        <w:tc>
          <w:tcPr>
            <w:tcW w:w="1170" w:type="dxa"/>
            <w:vAlign w:val="bottom"/>
          </w:tcPr>
          <w:p w:rsidR="00CD1F8F" w:rsidP="00CD1F8F" w:rsidRDefault="00CD1F8F" w14:paraId="2C4190C3" w14:textId="1F855B09">
            <w:pPr>
              <w:jc w:val="center"/>
            </w:pPr>
            <w:r>
              <w:rPr>
                <w:rFonts w:ascii="Calibri" w:hAnsi="Calibri" w:cs="Calibri"/>
                <w:color w:val="000000"/>
              </w:rPr>
              <w:t>1.000</w:t>
            </w:r>
          </w:p>
        </w:tc>
        <w:tc>
          <w:tcPr>
            <w:tcW w:w="1170" w:type="dxa"/>
            <w:vAlign w:val="bottom"/>
          </w:tcPr>
          <w:p w:rsidR="00CD1F8F" w:rsidP="00CD1F8F" w:rsidRDefault="00CD1F8F" w14:paraId="6A5B5F74" w14:textId="207602F6">
            <w:pPr>
              <w:jc w:val="center"/>
            </w:pPr>
            <w:r>
              <w:rPr>
                <w:rFonts w:ascii="Calibri" w:hAnsi="Calibri" w:cs="Calibri"/>
                <w:color w:val="000000"/>
              </w:rPr>
              <w:t>1.567</w:t>
            </w:r>
          </w:p>
        </w:tc>
        <w:tc>
          <w:tcPr>
            <w:tcW w:w="1080" w:type="dxa"/>
            <w:vAlign w:val="bottom"/>
          </w:tcPr>
          <w:p w:rsidR="00CD1F8F" w:rsidP="00CD1F8F" w:rsidRDefault="00CD1F8F" w14:paraId="4E69E471" w14:textId="76647BF3">
            <w:pPr>
              <w:jc w:val="center"/>
            </w:pPr>
            <w:r>
              <w:rPr>
                <w:rFonts w:ascii="Calibri" w:hAnsi="Calibri" w:cs="Calibri"/>
                <w:color w:val="000000"/>
              </w:rPr>
              <w:t>0.409</w:t>
            </w:r>
          </w:p>
        </w:tc>
        <w:tc>
          <w:tcPr>
            <w:tcW w:w="1170" w:type="dxa"/>
            <w:vAlign w:val="bottom"/>
          </w:tcPr>
          <w:p w:rsidR="00CD1F8F" w:rsidP="00CD1F8F" w:rsidRDefault="00CD1F8F" w14:paraId="4F6DB431" w14:textId="3A62B6C7">
            <w:pPr>
              <w:jc w:val="center"/>
            </w:pPr>
            <w:r>
              <w:rPr>
                <w:rFonts w:ascii="Calibri" w:hAnsi="Calibri" w:cs="Calibri"/>
                <w:color w:val="000000"/>
              </w:rPr>
              <w:t>1.456</w:t>
            </w:r>
          </w:p>
        </w:tc>
      </w:tr>
      <w:tr w:rsidR="00CD1F8F" w:rsidTr="00CD1F8F" w14:paraId="1E79FAF1" w14:textId="77777777">
        <w:tc>
          <w:tcPr>
            <w:tcW w:w="1023" w:type="dxa"/>
          </w:tcPr>
          <w:p w:rsidRPr="00CD1F8F" w:rsidR="00CD1F8F" w:rsidP="00CD1F8F" w:rsidRDefault="00CD1F8F" w14:paraId="195FB3E3" w14:textId="4B1F6693">
            <w:pPr>
              <w:jc w:val="center"/>
              <w:rPr>
                <w:b/>
                <w:bCs/>
              </w:rPr>
            </w:pPr>
            <w:r w:rsidRPr="00CD1F8F">
              <w:rPr>
                <w:b/>
                <w:bCs/>
              </w:rPr>
              <w:t>C3</w:t>
            </w:r>
          </w:p>
        </w:tc>
        <w:tc>
          <w:tcPr>
            <w:tcW w:w="1047" w:type="dxa"/>
            <w:vAlign w:val="bottom"/>
          </w:tcPr>
          <w:p w:rsidR="00CD1F8F" w:rsidP="00CD1F8F" w:rsidRDefault="00CD1F8F" w14:paraId="0784DB1E" w14:textId="51F360C5">
            <w:pPr>
              <w:jc w:val="center"/>
            </w:pPr>
            <w:r>
              <w:rPr>
                <w:rFonts w:ascii="Calibri" w:hAnsi="Calibri" w:cs="Calibri"/>
                <w:color w:val="000000"/>
              </w:rPr>
              <w:t>0.174</w:t>
            </w:r>
          </w:p>
        </w:tc>
        <w:tc>
          <w:tcPr>
            <w:tcW w:w="1170" w:type="dxa"/>
            <w:vAlign w:val="bottom"/>
          </w:tcPr>
          <w:p w:rsidR="00CD1F8F" w:rsidP="00CD1F8F" w:rsidRDefault="00CD1F8F" w14:paraId="0ED6C499" w14:textId="6D45DFC6">
            <w:pPr>
              <w:jc w:val="center"/>
            </w:pPr>
            <w:r>
              <w:rPr>
                <w:rFonts w:ascii="Calibri" w:hAnsi="Calibri" w:cs="Calibri"/>
                <w:color w:val="000000"/>
              </w:rPr>
              <w:t>0.638</w:t>
            </w:r>
          </w:p>
        </w:tc>
        <w:tc>
          <w:tcPr>
            <w:tcW w:w="1170" w:type="dxa"/>
            <w:vAlign w:val="bottom"/>
          </w:tcPr>
          <w:p w:rsidR="00CD1F8F" w:rsidP="00CD1F8F" w:rsidRDefault="00CD1F8F" w14:paraId="6040EBFC" w14:textId="0EF32729">
            <w:pPr>
              <w:jc w:val="center"/>
            </w:pPr>
            <w:r>
              <w:rPr>
                <w:rFonts w:ascii="Calibri" w:hAnsi="Calibri" w:cs="Calibri"/>
                <w:color w:val="000000"/>
              </w:rPr>
              <w:t>1.000</w:t>
            </w:r>
          </w:p>
        </w:tc>
        <w:tc>
          <w:tcPr>
            <w:tcW w:w="1080" w:type="dxa"/>
            <w:vAlign w:val="bottom"/>
          </w:tcPr>
          <w:p w:rsidR="00CD1F8F" w:rsidP="00CD1F8F" w:rsidRDefault="00CD1F8F" w14:paraId="35AA0A8C" w14:textId="198F6477">
            <w:pPr>
              <w:jc w:val="center"/>
            </w:pPr>
            <w:r>
              <w:rPr>
                <w:rFonts w:ascii="Calibri" w:hAnsi="Calibri" w:cs="Calibri"/>
                <w:color w:val="000000"/>
              </w:rPr>
              <w:t>0.800</w:t>
            </w:r>
          </w:p>
        </w:tc>
        <w:tc>
          <w:tcPr>
            <w:tcW w:w="1170" w:type="dxa"/>
            <w:vAlign w:val="bottom"/>
          </w:tcPr>
          <w:p w:rsidR="00CD1F8F" w:rsidP="00CD1F8F" w:rsidRDefault="00CD1F8F" w14:paraId="57637B31" w14:textId="0C81C7C2">
            <w:pPr>
              <w:jc w:val="center"/>
            </w:pPr>
            <w:r>
              <w:rPr>
                <w:rFonts w:ascii="Calibri" w:hAnsi="Calibri" w:cs="Calibri"/>
                <w:color w:val="000000"/>
              </w:rPr>
              <w:t>2.167</w:t>
            </w:r>
          </w:p>
        </w:tc>
      </w:tr>
      <w:tr w:rsidR="00CD1F8F" w:rsidTr="00CD1F8F" w14:paraId="7A32C729" w14:textId="77777777">
        <w:tc>
          <w:tcPr>
            <w:tcW w:w="1023" w:type="dxa"/>
          </w:tcPr>
          <w:p w:rsidRPr="00CD1F8F" w:rsidR="00CD1F8F" w:rsidP="00CD1F8F" w:rsidRDefault="00CD1F8F" w14:paraId="489CB7DB" w14:textId="69D79B47">
            <w:pPr>
              <w:jc w:val="center"/>
              <w:rPr>
                <w:b/>
                <w:bCs/>
              </w:rPr>
            </w:pPr>
            <w:r w:rsidRPr="00CD1F8F">
              <w:rPr>
                <w:b/>
                <w:bCs/>
              </w:rPr>
              <w:t>C4</w:t>
            </w:r>
          </w:p>
        </w:tc>
        <w:tc>
          <w:tcPr>
            <w:tcW w:w="1047" w:type="dxa"/>
            <w:vAlign w:val="bottom"/>
          </w:tcPr>
          <w:p w:rsidR="00CD1F8F" w:rsidP="00CD1F8F" w:rsidRDefault="00CD1F8F" w14:paraId="3F463143" w14:textId="49C4F748">
            <w:pPr>
              <w:jc w:val="center"/>
            </w:pPr>
            <w:r>
              <w:rPr>
                <w:rFonts w:ascii="Calibri" w:hAnsi="Calibri" w:cs="Calibri"/>
                <w:color w:val="000000"/>
              </w:rPr>
              <w:t>0.431</w:t>
            </w:r>
          </w:p>
        </w:tc>
        <w:tc>
          <w:tcPr>
            <w:tcW w:w="1170" w:type="dxa"/>
            <w:vAlign w:val="bottom"/>
          </w:tcPr>
          <w:p w:rsidR="00CD1F8F" w:rsidP="00CD1F8F" w:rsidRDefault="00CD1F8F" w14:paraId="02DCB5FA" w14:textId="1712AABF">
            <w:pPr>
              <w:jc w:val="center"/>
            </w:pPr>
            <w:r>
              <w:rPr>
                <w:rFonts w:ascii="Calibri" w:hAnsi="Calibri" w:cs="Calibri"/>
                <w:color w:val="000000"/>
              </w:rPr>
              <w:t>2.446</w:t>
            </w:r>
          </w:p>
        </w:tc>
        <w:tc>
          <w:tcPr>
            <w:tcW w:w="1170" w:type="dxa"/>
            <w:vAlign w:val="bottom"/>
          </w:tcPr>
          <w:p w:rsidR="00CD1F8F" w:rsidP="00CD1F8F" w:rsidRDefault="00CD1F8F" w14:paraId="683DFB1B" w14:textId="59187657">
            <w:pPr>
              <w:jc w:val="center"/>
            </w:pPr>
            <w:r>
              <w:rPr>
                <w:rFonts w:ascii="Calibri" w:hAnsi="Calibri" w:cs="Calibri"/>
                <w:color w:val="000000"/>
              </w:rPr>
              <w:t>1.250</w:t>
            </w:r>
          </w:p>
        </w:tc>
        <w:tc>
          <w:tcPr>
            <w:tcW w:w="1080" w:type="dxa"/>
            <w:vAlign w:val="bottom"/>
          </w:tcPr>
          <w:p w:rsidR="00CD1F8F" w:rsidP="00CD1F8F" w:rsidRDefault="00CD1F8F" w14:paraId="2CD718FF" w14:textId="5AC60A59">
            <w:pPr>
              <w:jc w:val="center"/>
            </w:pPr>
            <w:r>
              <w:rPr>
                <w:rFonts w:ascii="Calibri" w:hAnsi="Calibri" w:cs="Calibri"/>
                <w:color w:val="000000"/>
              </w:rPr>
              <w:t>1.000</w:t>
            </w:r>
          </w:p>
        </w:tc>
        <w:tc>
          <w:tcPr>
            <w:tcW w:w="1170" w:type="dxa"/>
            <w:vAlign w:val="bottom"/>
          </w:tcPr>
          <w:p w:rsidR="00CD1F8F" w:rsidP="00CD1F8F" w:rsidRDefault="00CD1F8F" w14:paraId="52E6C57A" w14:textId="4B1A6B2D">
            <w:pPr>
              <w:jc w:val="center"/>
            </w:pPr>
            <w:r>
              <w:rPr>
                <w:rFonts w:ascii="Calibri" w:hAnsi="Calibri" w:cs="Calibri"/>
                <w:color w:val="000000"/>
              </w:rPr>
              <w:t>2.000</w:t>
            </w:r>
          </w:p>
        </w:tc>
      </w:tr>
      <w:tr w:rsidR="00CD1F8F" w:rsidTr="00CD1F8F" w14:paraId="3CA7E3F6" w14:textId="77777777">
        <w:tc>
          <w:tcPr>
            <w:tcW w:w="1023" w:type="dxa"/>
          </w:tcPr>
          <w:p w:rsidRPr="00CD1F8F" w:rsidR="00CD1F8F" w:rsidP="00CD1F8F" w:rsidRDefault="00CD1F8F" w14:paraId="090F7B0A" w14:textId="5E829709">
            <w:pPr>
              <w:jc w:val="center"/>
              <w:rPr>
                <w:b/>
                <w:bCs/>
              </w:rPr>
            </w:pPr>
            <w:r w:rsidRPr="00CD1F8F">
              <w:rPr>
                <w:b/>
                <w:bCs/>
              </w:rPr>
              <w:t>C5</w:t>
            </w:r>
          </w:p>
        </w:tc>
        <w:tc>
          <w:tcPr>
            <w:tcW w:w="1047" w:type="dxa"/>
            <w:vAlign w:val="bottom"/>
          </w:tcPr>
          <w:p w:rsidR="00CD1F8F" w:rsidP="00CD1F8F" w:rsidRDefault="00CD1F8F" w14:paraId="31EFEDF3" w14:textId="299BA5CC">
            <w:pPr>
              <w:jc w:val="center"/>
            </w:pPr>
            <w:r>
              <w:rPr>
                <w:rFonts w:ascii="Calibri" w:hAnsi="Calibri" w:cs="Calibri"/>
                <w:color w:val="000000"/>
              </w:rPr>
              <w:t>0.326</w:t>
            </w:r>
          </w:p>
        </w:tc>
        <w:tc>
          <w:tcPr>
            <w:tcW w:w="1170" w:type="dxa"/>
            <w:vAlign w:val="bottom"/>
          </w:tcPr>
          <w:p w:rsidR="00CD1F8F" w:rsidP="00CD1F8F" w:rsidRDefault="00CD1F8F" w14:paraId="5C884969" w14:textId="19ADF5A9">
            <w:pPr>
              <w:jc w:val="center"/>
            </w:pPr>
            <w:r>
              <w:rPr>
                <w:rFonts w:ascii="Calibri" w:hAnsi="Calibri" w:cs="Calibri"/>
                <w:color w:val="000000"/>
              </w:rPr>
              <w:t>0.687</w:t>
            </w:r>
          </w:p>
        </w:tc>
        <w:tc>
          <w:tcPr>
            <w:tcW w:w="1170" w:type="dxa"/>
            <w:vAlign w:val="bottom"/>
          </w:tcPr>
          <w:p w:rsidR="00CD1F8F" w:rsidP="00CD1F8F" w:rsidRDefault="00CD1F8F" w14:paraId="73751B95" w14:textId="0180AEDB">
            <w:pPr>
              <w:jc w:val="center"/>
            </w:pPr>
            <w:r>
              <w:rPr>
                <w:rFonts w:ascii="Calibri" w:hAnsi="Calibri" w:cs="Calibri"/>
                <w:color w:val="000000"/>
              </w:rPr>
              <w:t>0.462</w:t>
            </w:r>
          </w:p>
        </w:tc>
        <w:tc>
          <w:tcPr>
            <w:tcW w:w="1080" w:type="dxa"/>
            <w:vAlign w:val="bottom"/>
          </w:tcPr>
          <w:p w:rsidR="00CD1F8F" w:rsidP="00CD1F8F" w:rsidRDefault="00CD1F8F" w14:paraId="6EB0062E" w14:textId="3EEAC1E3">
            <w:pPr>
              <w:jc w:val="center"/>
            </w:pPr>
            <w:r>
              <w:rPr>
                <w:rFonts w:ascii="Calibri" w:hAnsi="Calibri" w:cs="Calibri"/>
                <w:color w:val="000000"/>
              </w:rPr>
              <w:t>0.500</w:t>
            </w:r>
          </w:p>
        </w:tc>
        <w:tc>
          <w:tcPr>
            <w:tcW w:w="1170" w:type="dxa"/>
            <w:vAlign w:val="bottom"/>
          </w:tcPr>
          <w:p w:rsidR="00CD1F8F" w:rsidP="00CD1F8F" w:rsidRDefault="00CD1F8F" w14:paraId="71EA1801" w14:textId="27A4FCB5">
            <w:pPr>
              <w:jc w:val="center"/>
            </w:pPr>
            <w:r>
              <w:rPr>
                <w:rFonts w:ascii="Calibri" w:hAnsi="Calibri" w:cs="Calibri"/>
                <w:color w:val="000000"/>
              </w:rPr>
              <w:t>1.000</w:t>
            </w:r>
          </w:p>
        </w:tc>
      </w:tr>
    </w:tbl>
    <w:p w:rsidR="008A26A6" w:rsidP="004D05E3" w:rsidRDefault="00782BE6" w14:paraId="72A3342A" w14:textId="278848AD">
      <w:pPr>
        <w:spacing w:before="240" w:line="276" w:lineRule="auto"/>
        <w:jc w:val="both"/>
      </w:pPr>
      <w:r>
        <w:t xml:space="preserve">The </w:t>
      </w:r>
      <w:r w:rsidR="00B00814">
        <w:t>converged dominant eigen vector</w:t>
      </w:r>
      <w:r>
        <w:t xml:space="preserve"> obtained after normalizing the rating and performing the </w:t>
      </w:r>
      <w:r w:rsidR="00B00814">
        <w:t>Perron Fresenius</w:t>
      </w:r>
      <w:r w:rsidR="00B00814">
        <w:t xml:space="preserve"> theorem on the pairwise comparison matrix for five criteria obtained using Excel is shown below. These values were used as the weights for the TOPSIS analysis.</w:t>
      </w:r>
      <w:r w:rsidR="005F7AAC">
        <w:t xml:space="preserve"> Also, the benefits (impacts) of each criteria </w:t>
      </w:r>
      <w:r w:rsidR="002F6F9B">
        <w:t>have</w:t>
      </w:r>
      <w:r w:rsidR="005F7AAC">
        <w:t xml:space="preserve"> been included in the table below.</w:t>
      </w:r>
    </w:p>
    <w:tbl>
      <w:tblPr>
        <w:tblStyle w:val="TableGrid"/>
        <w:tblW w:w="0" w:type="auto"/>
        <w:jc w:val="center"/>
        <w:tblLook w:val="04A0" w:firstRow="1" w:lastRow="0" w:firstColumn="1" w:lastColumn="0" w:noHBand="0" w:noVBand="1"/>
      </w:tblPr>
      <w:tblGrid>
        <w:gridCol w:w="2790"/>
        <w:gridCol w:w="2425"/>
        <w:gridCol w:w="2425"/>
      </w:tblGrid>
      <w:tr w:rsidR="005F7AAC" w:rsidTr="00C57339" w14:paraId="661D0D23" w14:textId="1BBA1A03">
        <w:trPr>
          <w:jc w:val="center"/>
        </w:trPr>
        <w:tc>
          <w:tcPr>
            <w:tcW w:w="2790" w:type="dxa"/>
            <w:vAlign w:val="center"/>
          </w:tcPr>
          <w:p w:rsidRPr="00B00814" w:rsidR="005F7AAC" w:rsidP="0013654C" w:rsidRDefault="005F7AAC" w14:paraId="73CF42EF" w14:textId="6EF48D6C">
            <w:pPr>
              <w:rPr>
                <w:b/>
                <w:bCs/>
              </w:rPr>
            </w:pPr>
            <w:r w:rsidRPr="00B00814">
              <w:rPr>
                <w:b/>
                <w:bCs/>
              </w:rPr>
              <w:t>Criteria</w:t>
            </w:r>
          </w:p>
        </w:tc>
        <w:tc>
          <w:tcPr>
            <w:tcW w:w="2425" w:type="dxa"/>
            <w:vAlign w:val="center"/>
          </w:tcPr>
          <w:p w:rsidRPr="00B00814" w:rsidR="005F7AAC" w:rsidP="0013654C" w:rsidRDefault="005F7AAC" w14:paraId="7147AF4D" w14:textId="45631352">
            <w:pPr>
              <w:jc w:val="center"/>
              <w:rPr>
                <w:b/>
                <w:bCs/>
              </w:rPr>
            </w:pPr>
            <w:r w:rsidRPr="00B00814">
              <w:rPr>
                <w:b/>
                <w:bCs/>
              </w:rPr>
              <w:t>Normalized Converged Eigen Vector</w:t>
            </w:r>
          </w:p>
        </w:tc>
        <w:tc>
          <w:tcPr>
            <w:tcW w:w="2425" w:type="dxa"/>
          </w:tcPr>
          <w:p w:rsidRPr="00B00814" w:rsidR="005F7AAC" w:rsidP="0013654C" w:rsidRDefault="005F7AAC" w14:paraId="4D84B20A" w14:textId="5EF962E1">
            <w:pPr>
              <w:jc w:val="center"/>
              <w:rPr>
                <w:b/>
                <w:bCs/>
              </w:rPr>
            </w:pPr>
            <w:r>
              <w:rPr>
                <w:b/>
                <w:bCs/>
              </w:rPr>
              <w:t>Impact (positive or negative)</w:t>
            </w:r>
          </w:p>
        </w:tc>
      </w:tr>
      <w:tr w:rsidR="005F7AAC" w:rsidTr="00C57339" w14:paraId="681C53FA" w14:textId="76AF1860">
        <w:trPr>
          <w:jc w:val="center"/>
        </w:trPr>
        <w:tc>
          <w:tcPr>
            <w:tcW w:w="2790" w:type="dxa"/>
            <w:vAlign w:val="center"/>
          </w:tcPr>
          <w:p w:rsidR="005F7AAC" w:rsidP="0013654C" w:rsidRDefault="005F7AAC" w14:paraId="038DF4C6" w14:textId="0C390304">
            <w:r>
              <w:t>C1 (Precipitation)</w:t>
            </w:r>
          </w:p>
        </w:tc>
        <w:tc>
          <w:tcPr>
            <w:tcW w:w="2425" w:type="dxa"/>
            <w:vAlign w:val="center"/>
          </w:tcPr>
          <w:p w:rsidR="005F7AAC" w:rsidP="0013654C" w:rsidRDefault="005F7AAC" w14:paraId="77F40979" w14:textId="415904C6">
            <w:pPr>
              <w:jc w:val="center"/>
            </w:pPr>
            <w:r>
              <w:rPr>
                <w:rFonts w:ascii="Calibri" w:hAnsi="Calibri" w:cs="Calibri"/>
                <w:color w:val="000000"/>
              </w:rPr>
              <w:t>0.48</w:t>
            </w:r>
          </w:p>
        </w:tc>
        <w:tc>
          <w:tcPr>
            <w:tcW w:w="2425" w:type="dxa"/>
          </w:tcPr>
          <w:p w:rsidRPr="002E0C52" w:rsidR="005F7AAC" w:rsidP="0013654C" w:rsidRDefault="005F7AAC" w14:paraId="3647068C" w14:textId="20532C2E">
            <w:pPr>
              <w:jc w:val="center"/>
              <w:rPr>
                <w:rFonts w:ascii="Calibri" w:hAnsi="Calibri" w:cs="Calibri"/>
                <w:color w:val="000000"/>
              </w:rPr>
            </w:pPr>
            <w:r w:rsidRPr="002E0C52">
              <w:rPr>
                <w:rFonts w:ascii="Calibri" w:hAnsi="Calibri" w:cs="Calibri"/>
                <w:color w:val="000000"/>
              </w:rPr>
              <w:t>+</w:t>
            </w:r>
          </w:p>
        </w:tc>
      </w:tr>
      <w:tr w:rsidR="005F7AAC" w:rsidTr="00C57339" w14:paraId="24147D63" w14:textId="5DD30372">
        <w:trPr>
          <w:jc w:val="center"/>
        </w:trPr>
        <w:tc>
          <w:tcPr>
            <w:tcW w:w="2790" w:type="dxa"/>
            <w:vAlign w:val="center"/>
          </w:tcPr>
          <w:p w:rsidR="005F7AAC" w:rsidP="0013654C" w:rsidRDefault="005F7AAC" w14:paraId="21CE82C0" w14:textId="486ABFF7">
            <w:r>
              <w:t>C2 (Distance from the Coast)</w:t>
            </w:r>
          </w:p>
        </w:tc>
        <w:tc>
          <w:tcPr>
            <w:tcW w:w="2425" w:type="dxa"/>
            <w:vAlign w:val="center"/>
          </w:tcPr>
          <w:p w:rsidR="005F7AAC" w:rsidP="0013654C" w:rsidRDefault="005F7AAC" w14:paraId="0A7ACCEE" w14:textId="0F190469">
            <w:pPr>
              <w:jc w:val="center"/>
            </w:pPr>
            <w:r>
              <w:rPr>
                <w:rFonts w:ascii="Calibri" w:hAnsi="Calibri" w:cs="Calibri"/>
                <w:color w:val="000000"/>
              </w:rPr>
              <w:t>0.12</w:t>
            </w:r>
          </w:p>
        </w:tc>
        <w:tc>
          <w:tcPr>
            <w:tcW w:w="2425" w:type="dxa"/>
          </w:tcPr>
          <w:p w:rsidR="005F7AAC" w:rsidP="0013654C" w:rsidRDefault="005F7AAC" w14:paraId="03381D69" w14:textId="31D29D67">
            <w:pPr>
              <w:jc w:val="center"/>
              <w:rPr>
                <w:rFonts w:ascii="Calibri" w:hAnsi="Calibri" w:cs="Calibri"/>
                <w:color w:val="000000"/>
              </w:rPr>
            </w:pPr>
            <w:r>
              <w:rPr>
                <w:rFonts w:ascii="Calibri" w:hAnsi="Calibri" w:cs="Calibri"/>
                <w:color w:val="000000"/>
              </w:rPr>
              <w:t>+</w:t>
            </w:r>
          </w:p>
        </w:tc>
      </w:tr>
      <w:tr w:rsidR="005F7AAC" w:rsidTr="00C57339" w14:paraId="625D869D" w14:textId="1ACCF553">
        <w:trPr>
          <w:jc w:val="center"/>
        </w:trPr>
        <w:tc>
          <w:tcPr>
            <w:tcW w:w="2790" w:type="dxa"/>
            <w:vAlign w:val="center"/>
          </w:tcPr>
          <w:p w:rsidR="005F7AAC" w:rsidP="0013654C" w:rsidRDefault="005F7AAC" w14:paraId="411AF7E9" w14:textId="48565AF1">
            <w:r>
              <w:t>C3 (Wet Land)</w:t>
            </w:r>
          </w:p>
        </w:tc>
        <w:tc>
          <w:tcPr>
            <w:tcW w:w="2425" w:type="dxa"/>
            <w:vAlign w:val="center"/>
          </w:tcPr>
          <w:p w:rsidR="005F7AAC" w:rsidP="0013654C" w:rsidRDefault="005F7AAC" w14:paraId="42A58148" w14:textId="4DCAF9E0">
            <w:pPr>
              <w:jc w:val="center"/>
            </w:pPr>
            <w:r>
              <w:rPr>
                <w:rFonts w:ascii="Calibri" w:hAnsi="Calibri" w:cs="Calibri"/>
                <w:color w:val="000000"/>
              </w:rPr>
              <w:t>0.12</w:t>
            </w:r>
          </w:p>
        </w:tc>
        <w:tc>
          <w:tcPr>
            <w:tcW w:w="2425" w:type="dxa"/>
          </w:tcPr>
          <w:p w:rsidR="005F7AAC" w:rsidP="0013654C" w:rsidRDefault="005F7AAC" w14:paraId="43EC4320" w14:textId="77ED5733">
            <w:pPr>
              <w:jc w:val="center"/>
              <w:rPr>
                <w:rFonts w:ascii="Calibri" w:hAnsi="Calibri" w:cs="Calibri"/>
                <w:color w:val="000000"/>
              </w:rPr>
            </w:pPr>
            <w:r>
              <w:rPr>
                <w:rFonts w:ascii="Calibri" w:hAnsi="Calibri" w:cs="Calibri"/>
                <w:color w:val="000000"/>
              </w:rPr>
              <w:t>+</w:t>
            </w:r>
          </w:p>
        </w:tc>
      </w:tr>
      <w:tr w:rsidR="005F7AAC" w:rsidTr="00C57339" w14:paraId="0C5077CB" w14:textId="59D80887">
        <w:trPr>
          <w:jc w:val="center"/>
        </w:trPr>
        <w:tc>
          <w:tcPr>
            <w:tcW w:w="2790" w:type="dxa"/>
            <w:vAlign w:val="center"/>
          </w:tcPr>
          <w:p w:rsidR="005F7AAC" w:rsidP="0013654C" w:rsidRDefault="005F7AAC" w14:paraId="39021E9C" w14:textId="7410590D">
            <w:r>
              <w:t>C4 (Elevation)</w:t>
            </w:r>
          </w:p>
        </w:tc>
        <w:tc>
          <w:tcPr>
            <w:tcW w:w="2425" w:type="dxa"/>
            <w:vAlign w:val="center"/>
          </w:tcPr>
          <w:p w:rsidR="005F7AAC" w:rsidP="0013654C" w:rsidRDefault="005F7AAC" w14:paraId="215D1DE4" w14:textId="7EE0D605">
            <w:pPr>
              <w:jc w:val="center"/>
            </w:pPr>
            <w:r>
              <w:rPr>
                <w:rFonts w:ascii="Calibri" w:hAnsi="Calibri" w:cs="Calibri"/>
                <w:color w:val="000000"/>
              </w:rPr>
              <w:t>0.19</w:t>
            </w:r>
          </w:p>
        </w:tc>
        <w:tc>
          <w:tcPr>
            <w:tcW w:w="2425" w:type="dxa"/>
          </w:tcPr>
          <w:p w:rsidR="005F7AAC" w:rsidP="0013654C" w:rsidRDefault="005F7AAC" w14:paraId="4FCBFE15" w14:textId="6737371C">
            <w:pPr>
              <w:jc w:val="center"/>
              <w:rPr>
                <w:rFonts w:ascii="Calibri" w:hAnsi="Calibri" w:cs="Calibri"/>
                <w:color w:val="000000"/>
              </w:rPr>
            </w:pPr>
            <w:r>
              <w:rPr>
                <w:rFonts w:ascii="Calibri" w:hAnsi="Calibri" w:cs="Calibri"/>
                <w:color w:val="000000"/>
              </w:rPr>
              <w:t>-</w:t>
            </w:r>
          </w:p>
        </w:tc>
      </w:tr>
      <w:tr w:rsidR="005F7AAC" w:rsidTr="00C57339" w14:paraId="07531CBC" w14:textId="5FDF39B4">
        <w:trPr>
          <w:jc w:val="center"/>
        </w:trPr>
        <w:tc>
          <w:tcPr>
            <w:tcW w:w="2790" w:type="dxa"/>
            <w:vAlign w:val="center"/>
          </w:tcPr>
          <w:p w:rsidR="005F7AAC" w:rsidP="0013654C" w:rsidRDefault="005F7AAC" w14:paraId="0610508F" w14:textId="6DDA85B9">
            <w:r>
              <w:t>C5 (Urban Imperviousness)</w:t>
            </w:r>
          </w:p>
        </w:tc>
        <w:tc>
          <w:tcPr>
            <w:tcW w:w="2425" w:type="dxa"/>
            <w:vAlign w:val="center"/>
          </w:tcPr>
          <w:p w:rsidR="005F7AAC" w:rsidP="0013654C" w:rsidRDefault="005F7AAC" w14:paraId="3AEF3F10" w14:textId="127F813E">
            <w:pPr>
              <w:jc w:val="center"/>
            </w:pPr>
            <w:r>
              <w:rPr>
                <w:rFonts w:ascii="Calibri" w:hAnsi="Calibri" w:cs="Calibri"/>
                <w:color w:val="000000"/>
              </w:rPr>
              <w:t>0.09</w:t>
            </w:r>
          </w:p>
        </w:tc>
        <w:tc>
          <w:tcPr>
            <w:tcW w:w="2425" w:type="dxa"/>
          </w:tcPr>
          <w:p w:rsidR="005F7AAC" w:rsidP="0013654C" w:rsidRDefault="005F7AAC" w14:paraId="11B59293" w14:textId="4C4A297A">
            <w:pPr>
              <w:jc w:val="center"/>
              <w:rPr>
                <w:rFonts w:ascii="Calibri" w:hAnsi="Calibri" w:cs="Calibri"/>
                <w:color w:val="000000"/>
              </w:rPr>
            </w:pPr>
            <w:r>
              <w:rPr>
                <w:rFonts w:ascii="Calibri" w:hAnsi="Calibri" w:cs="Calibri"/>
                <w:color w:val="000000"/>
              </w:rPr>
              <w:t>+</w:t>
            </w:r>
          </w:p>
        </w:tc>
      </w:tr>
    </w:tbl>
    <w:p w:rsidR="00B00814" w:rsidP="004D05E3" w:rsidRDefault="005F7AAC" w14:paraId="7B9842C6" w14:textId="31AB03D9">
      <w:pPr>
        <w:spacing w:before="240" w:line="276" w:lineRule="auto"/>
        <w:jc w:val="both"/>
      </w:pPr>
      <w:r w:rsidR="005F7AAC">
        <w:rPr/>
        <w:t xml:space="preserve">The </w:t>
      </w:r>
      <w:r w:rsidR="007D4980">
        <w:rPr/>
        <w:t>rankings of the county based on the risk associated with the flooding</w:t>
      </w:r>
      <w:r w:rsidR="005F7AAC">
        <w:rPr/>
        <w:t xml:space="preserve"> obtained</w:t>
      </w:r>
      <w:r w:rsidR="007D4980">
        <w:rPr/>
        <w:t xml:space="preserve"> using the AHP presented Harris County to </w:t>
      </w:r>
      <w:r w:rsidR="3BF896C8">
        <w:rPr/>
        <w:t>be the</w:t>
      </w:r>
      <w:r w:rsidR="007D4980">
        <w:rPr/>
        <w:t xml:space="preserve"> most flood prone county. The result showed the following map.</w:t>
      </w:r>
    </w:p>
    <w:tbl>
      <w:tblPr>
        <w:tblStyle w:val="TableGrid"/>
        <w:tblW w:w="0" w:type="auto"/>
        <w:tblLook w:val="04A0" w:firstRow="1" w:lastRow="0" w:firstColumn="1" w:lastColumn="0" w:noHBand="0" w:noVBand="1"/>
      </w:tblPr>
      <w:tblGrid>
        <w:gridCol w:w="4225"/>
        <w:gridCol w:w="5125"/>
      </w:tblGrid>
      <w:tr w:rsidR="000C7092" w:rsidTr="6F502960" w14:paraId="308C9A69" w14:textId="77777777">
        <w:tc>
          <w:tcPr>
            <w:tcW w:w="4225" w:type="dxa"/>
            <w:tcMar/>
          </w:tcPr>
          <w:tbl>
            <w:tblPr>
              <w:tblStyle w:val="TableGrid"/>
              <w:tblW w:w="0" w:type="auto"/>
              <w:jc w:val="center"/>
              <w:tblLook w:val="04A0" w:firstRow="1" w:lastRow="0" w:firstColumn="1" w:lastColumn="0" w:noHBand="0" w:noVBand="1"/>
            </w:tblPr>
            <w:tblGrid>
              <w:gridCol w:w="673"/>
              <w:gridCol w:w="1122"/>
              <w:gridCol w:w="1530"/>
            </w:tblGrid>
            <w:tr w:rsidR="000C7092" w:rsidTr="00E1644D" w14:paraId="7594CE32" w14:textId="77777777">
              <w:trPr>
                <w:jc w:val="center"/>
              </w:trPr>
              <w:tc>
                <w:tcPr>
                  <w:tcW w:w="673" w:type="dxa"/>
                  <w:vAlign w:val="center"/>
                </w:tcPr>
                <w:p w:rsidRPr="000C7092" w:rsidR="000C7092" w:rsidP="000C7092" w:rsidRDefault="000C7092" w14:paraId="533F9063" w14:textId="77777777">
                  <w:pPr>
                    <w:rPr>
                      <w:b/>
                      <w:bCs/>
                      <w:highlight w:val="darkMagenta"/>
                    </w:rPr>
                  </w:pPr>
                  <w:r w:rsidRPr="000C7092">
                    <w:rPr>
                      <w:b/>
                      <w:bCs/>
                      <w:highlight w:val="darkMagenta"/>
                    </w:rPr>
                    <w:t>Rank</w:t>
                  </w:r>
                </w:p>
              </w:tc>
              <w:tc>
                <w:tcPr>
                  <w:tcW w:w="1122" w:type="dxa"/>
                  <w:vAlign w:val="center"/>
                </w:tcPr>
                <w:p w:rsidRPr="000C7092" w:rsidR="000C7092" w:rsidP="000C7092" w:rsidRDefault="000C7092" w14:paraId="48930A5E" w14:textId="77777777">
                  <w:pPr>
                    <w:jc w:val="center"/>
                    <w:rPr>
                      <w:b/>
                      <w:bCs/>
                      <w:highlight w:val="darkMagenta"/>
                    </w:rPr>
                  </w:pPr>
                  <w:r w:rsidRPr="000C7092">
                    <w:rPr>
                      <w:b/>
                      <w:bCs/>
                      <w:highlight w:val="darkMagenta"/>
                    </w:rPr>
                    <w:t>Score</w:t>
                  </w:r>
                </w:p>
              </w:tc>
              <w:tc>
                <w:tcPr>
                  <w:tcW w:w="1530" w:type="dxa"/>
                </w:tcPr>
                <w:p w:rsidRPr="000C7092" w:rsidR="000C7092" w:rsidP="000C7092" w:rsidRDefault="000C7092" w14:paraId="4C01A146" w14:textId="77777777">
                  <w:pPr>
                    <w:jc w:val="center"/>
                    <w:rPr>
                      <w:b/>
                      <w:bCs/>
                      <w:highlight w:val="darkMagenta"/>
                    </w:rPr>
                  </w:pPr>
                  <w:r w:rsidRPr="000C7092">
                    <w:rPr>
                      <w:b/>
                      <w:bCs/>
                      <w:highlight w:val="darkMagenta"/>
                    </w:rPr>
                    <w:t>County Name</w:t>
                  </w:r>
                </w:p>
              </w:tc>
            </w:tr>
            <w:tr w:rsidR="000C7092" w:rsidTr="00E1644D" w14:paraId="78BFA307" w14:textId="77777777">
              <w:trPr>
                <w:jc w:val="center"/>
              </w:trPr>
              <w:tc>
                <w:tcPr>
                  <w:tcW w:w="673" w:type="dxa"/>
                  <w:vAlign w:val="center"/>
                </w:tcPr>
                <w:p w:rsidR="000C7092" w:rsidP="000C7092" w:rsidRDefault="000C7092" w14:paraId="68B75736" w14:textId="77777777">
                  <w:r>
                    <w:t>1</w:t>
                  </w:r>
                </w:p>
              </w:tc>
              <w:tc>
                <w:tcPr>
                  <w:tcW w:w="1122" w:type="dxa"/>
                  <w:vAlign w:val="bottom"/>
                </w:tcPr>
                <w:p w:rsidR="000C7092" w:rsidP="000C7092" w:rsidRDefault="000C7092" w14:paraId="5C99A6FB" w14:textId="77777777">
                  <w:pPr>
                    <w:jc w:val="center"/>
                  </w:pPr>
                  <w:r>
                    <w:rPr>
                      <w:rFonts w:ascii="Calibri" w:hAnsi="Calibri" w:cs="Calibri"/>
                      <w:color w:val="000000"/>
                    </w:rPr>
                    <w:t>0.65682</w:t>
                  </w:r>
                </w:p>
              </w:tc>
              <w:tc>
                <w:tcPr>
                  <w:tcW w:w="1530" w:type="dxa"/>
                  <w:vAlign w:val="bottom"/>
                </w:tcPr>
                <w:p w:rsidRPr="002E0C52" w:rsidR="000C7092" w:rsidP="000C7092" w:rsidRDefault="000C7092" w14:paraId="0DA7C866" w14:textId="77777777">
                  <w:pPr>
                    <w:jc w:val="center"/>
                    <w:rPr>
                      <w:rFonts w:ascii="Calibri" w:hAnsi="Calibri" w:cs="Calibri"/>
                      <w:color w:val="000000"/>
                    </w:rPr>
                  </w:pPr>
                  <w:r>
                    <w:rPr>
                      <w:rFonts w:ascii="Calibri" w:hAnsi="Calibri" w:cs="Calibri"/>
                      <w:color w:val="000000"/>
                    </w:rPr>
                    <w:t>Harris</w:t>
                  </w:r>
                </w:p>
              </w:tc>
            </w:tr>
            <w:tr w:rsidR="000C7092" w:rsidTr="00E1644D" w14:paraId="3CFB3A14" w14:textId="77777777">
              <w:trPr>
                <w:jc w:val="center"/>
              </w:trPr>
              <w:tc>
                <w:tcPr>
                  <w:tcW w:w="673" w:type="dxa"/>
                  <w:vAlign w:val="center"/>
                </w:tcPr>
                <w:p w:rsidR="000C7092" w:rsidP="000C7092" w:rsidRDefault="000C7092" w14:paraId="6ADE49AA" w14:textId="77777777">
                  <w:r>
                    <w:t>2</w:t>
                  </w:r>
                </w:p>
              </w:tc>
              <w:tc>
                <w:tcPr>
                  <w:tcW w:w="1122" w:type="dxa"/>
                  <w:vAlign w:val="bottom"/>
                </w:tcPr>
                <w:p w:rsidR="000C7092" w:rsidP="000C7092" w:rsidRDefault="000C7092" w14:paraId="6CBCDDFD" w14:textId="77777777">
                  <w:pPr>
                    <w:jc w:val="center"/>
                  </w:pPr>
                  <w:r>
                    <w:rPr>
                      <w:rFonts w:ascii="Calibri" w:hAnsi="Calibri" w:cs="Calibri"/>
                      <w:color w:val="000000"/>
                    </w:rPr>
                    <w:t>0.6339</w:t>
                  </w:r>
                </w:p>
              </w:tc>
              <w:tc>
                <w:tcPr>
                  <w:tcW w:w="1530" w:type="dxa"/>
                  <w:vAlign w:val="bottom"/>
                </w:tcPr>
                <w:p w:rsidR="000C7092" w:rsidP="000C7092" w:rsidRDefault="000C7092" w14:paraId="249D2E05" w14:textId="77777777">
                  <w:pPr>
                    <w:jc w:val="center"/>
                    <w:rPr>
                      <w:rFonts w:ascii="Calibri" w:hAnsi="Calibri" w:cs="Calibri"/>
                      <w:color w:val="000000"/>
                    </w:rPr>
                  </w:pPr>
                  <w:r>
                    <w:rPr>
                      <w:rFonts w:ascii="Calibri" w:hAnsi="Calibri" w:cs="Calibri"/>
                      <w:color w:val="000000"/>
                    </w:rPr>
                    <w:t>Jefferson</w:t>
                  </w:r>
                </w:p>
              </w:tc>
            </w:tr>
            <w:tr w:rsidR="000C7092" w:rsidTr="00E1644D" w14:paraId="1A9AA496" w14:textId="77777777">
              <w:trPr>
                <w:jc w:val="center"/>
              </w:trPr>
              <w:tc>
                <w:tcPr>
                  <w:tcW w:w="673" w:type="dxa"/>
                  <w:vAlign w:val="center"/>
                </w:tcPr>
                <w:p w:rsidR="000C7092" w:rsidP="000C7092" w:rsidRDefault="000C7092" w14:paraId="0CEFD6F4" w14:textId="77777777">
                  <w:r>
                    <w:t>3</w:t>
                  </w:r>
                </w:p>
              </w:tc>
              <w:tc>
                <w:tcPr>
                  <w:tcW w:w="1122" w:type="dxa"/>
                  <w:vAlign w:val="bottom"/>
                </w:tcPr>
                <w:p w:rsidR="000C7092" w:rsidP="000C7092" w:rsidRDefault="000C7092" w14:paraId="6815FF44" w14:textId="77777777">
                  <w:pPr>
                    <w:jc w:val="center"/>
                  </w:pPr>
                  <w:r>
                    <w:rPr>
                      <w:rFonts w:ascii="Calibri" w:hAnsi="Calibri" w:cs="Calibri"/>
                      <w:color w:val="000000"/>
                    </w:rPr>
                    <w:t>0.6332</w:t>
                  </w:r>
                </w:p>
              </w:tc>
              <w:tc>
                <w:tcPr>
                  <w:tcW w:w="1530" w:type="dxa"/>
                  <w:vAlign w:val="bottom"/>
                </w:tcPr>
                <w:p w:rsidR="000C7092" w:rsidP="000C7092" w:rsidRDefault="000C7092" w14:paraId="2EEECF7C" w14:textId="77777777">
                  <w:pPr>
                    <w:jc w:val="center"/>
                    <w:rPr>
                      <w:rFonts w:ascii="Calibri" w:hAnsi="Calibri" w:cs="Calibri"/>
                      <w:color w:val="000000"/>
                    </w:rPr>
                  </w:pPr>
                  <w:r>
                    <w:rPr>
                      <w:rFonts w:ascii="Calibri" w:hAnsi="Calibri" w:cs="Calibri"/>
                      <w:color w:val="000000"/>
                    </w:rPr>
                    <w:t>Orange</w:t>
                  </w:r>
                </w:p>
              </w:tc>
            </w:tr>
            <w:tr w:rsidR="000C7092" w:rsidTr="00E1644D" w14:paraId="7433174E" w14:textId="77777777">
              <w:trPr>
                <w:jc w:val="center"/>
              </w:trPr>
              <w:tc>
                <w:tcPr>
                  <w:tcW w:w="673" w:type="dxa"/>
                  <w:vAlign w:val="center"/>
                </w:tcPr>
                <w:p w:rsidR="000C7092" w:rsidP="000C7092" w:rsidRDefault="000C7092" w14:paraId="39A8CE7B" w14:textId="77777777">
                  <w:r>
                    <w:t>4</w:t>
                  </w:r>
                </w:p>
              </w:tc>
              <w:tc>
                <w:tcPr>
                  <w:tcW w:w="1122" w:type="dxa"/>
                  <w:vAlign w:val="bottom"/>
                </w:tcPr>
                <w:p w:rsidR="000C7092" w:rsidP="000C7092" w:rsidRDefault="000C7092" w14:paraId="1C06232C" w14:textId="77777777">
                  <w:pPr>
                    <w:jc w:val="center"/>
                  </w:pPr>
                  <w:r>
                    <w:rPr>
                      <w:rFonts w:ascii="Calibri" w:hAnsi="Calibri" w:cs="Calibri"/>
                      <w:color w:val="000000"/>
                    </w:rPr>
                    <w:t>0.59405</w:t>
                  </w:r>
                </w:p>
              </w:tc>
              <w:tc>
                <w:tcPr>
                  <w:tcW w:w="1530" w:type="dxa"/>
                  <w:vAlign w:val="bottom"/>
                </w:tcPr>
                <w:p w:rsidR="000C7092" w:rsidP="000C7092" w:rsidRDefault="000C7092" w14:paraId="32800456" w14:textId="77777777">
                  <w:pPr>
                    <w:jc w:val="center"/>
                    <w:rPr>
                      <w:rFonts w:ascii="Calibri" w:hAnsi="Calibri" w:cs="Calibri"/>
                      <w:color w:val="000000"/>
                    </w:rPr>
                  </w:pPr>
                  <w:r>
                    <w:rPr>
                      <w:rFonts w:ascii="Calibri" w:hAnsi="Calibri" w:cs="Calibri"/>
                      <w:color w:val="000000"/>
                    </w:rPr>
                    <w:t>Dallas</w:t>
                  </w:r>
                </w:p>
              </w:tc>
            </w:tr>
            <w:tr w:rsidR="000C7092" w:rsidTr="00E1644D" w14:paraId="306A40B1" w14:textId="77777777">
              <w:trPr>
                <w:jc w:val="center"/>
              </w:trPr>
              <w:tc>
                <w:tcPr>
                  <w:tcW w:w="673" w:type="dxa"/>
                  <w:vAlign w:val="center"/>
                </w:tcPr>
                <w:p w:rsidR="000C7092" w:rsidP="000C7092" w:rsidRDefault="000C7092" w14:paraId="6711F0C9" w14:textId="77777777">
                  <w:r>
                    <w:t>5</w:t>
                  </w:r>
                </w:p>
              </w:tc>
              <w:tc>
                <w:tcPr>
                  <w:tcW w:w="1122" w:type="dxa"/>
                  <w:vAlign w:val="bottom"/>
                </w:tcPr>
                <w:p w:rsidR="000C7092" w:rsidP="000C7092" w:rsidRDefault="000C7092" w14:paraId="364F4D20" w14:textId="77777777">
                  <w:pPr>
                    <w:jc w:val="center"/>
                  </w:pPr>
                  <w:r>
                    <w:rPr>
                      <w:rFonts w:ascii="Calibri" w:hAnsi="Calibri" w:cs="Calibri"/>
                      <w:color w:val="000000"/>
                    </w:rPr>
                    <w:t>0.58367</w:t>
                  </w:r>
                </w:p>
              </w:tc>
              <w:tc>
                <w:tcPr>
                  <w:tcW w:w="1530" w:type="dxa"/>
                  <w:vAlign w:val="bottom"/>
                </w:tcPr>
                <w:p w:rsidR="000C7092" w:rsidP="000C7092" w:rsidRDefault="000C7092" w14:paraId="1B4E9301" w14:textId="77777777">
                  <w:pPr>
                    <w:jc w:val="center"/>
                    <w:rPr>
                      <w:rFonts w:ascii="Calibri" w:hAnsi="Calibri" w:cs="Calibri"/>
                      <w:color w:val="000000"/>
                    </w:rPr>
                  </w:pPr>
                  <w:r>
                    <w:rPr>
                      <w:rFonts w:ascii="Calibri" w:hAnsi="Calibri" w:cs="Calibri"/>
                      <w:color w:val="000000"/>
                    </w:rPr>
                    <w:t>Liberty</w:t>
                  </w:r>
                </w:p>
              </w:tc>
            </w:tr>
          </w:tbl>
          <w:p w:rsidR="00664035" w:rsidP="0013654C" w:rsidRDefault="00664035" w14:paraId="20BE5618" w14:textId="279F017E">
            <w:pPr>
              <w:spacing w:before="240"/>
            </w:pPr>
          </w:p>
          <w:tbl>
            <w:tblPr>
              <w:tblStyle w:val="TableGrid"/>
              <w:tblW w:w="0" w:type="auto"/>
              <w:jc w:val="center"/>
              <w:tblLook w:val="04A0" w:firstRow="1" w:lastRow="0" w:firstColumn="1" w:lastColumn="0" w:noHBand="0" w:noVBand="1"/>
            </w:tblPr>
            <w:tblGrid>
              <w:gridCol w:w="673"/>
              <w:gridCol w:w="1122"/>
              <w:gridCol w:w="1530"/>
            </w:tblGrid>
            <w:tr w:rsidR="000C7092" w:rsidTr="00E1644D" w14:paraId="6AC03823" w14:textId="77777777">
              <w:trPr>
                <w:jc w:val="center"/>
              </w:trPr>
              <w:tc>
                <w:tcPr>
                  <w:tcW w:w="673" w:type="dxa"/>
                  <w:vAlign w:val="center"/>
                </w:tcPr>
                <w:p w:rsidRPr="000C7092" w:rsidR="000C7092" w:rsidP="000C7092" w:rsidRDefault="000C7092" w14:paraId="690ADBD4" w14:textId="77777777">
                  <w:pPr>
                    <w:rPr>
                      <w:b/>
                      <w:bCs/>
                      <w:highlight w:val="yellow"/>
                    </w:rPr>
                  </w:pPr>
                  <w:r w:rsidRPr="000C7092">
                    <w:rPr>
                      <w:b/>
                      <w:bCs/>
                      <w:highlight w:val="yellow"/>
                    </w:rPr>
                    <w:t>Rank</w:t>
                  </w:r>
                </w:p>
              </w:tc>
              <w:tc>
                <w:tcPr>
                  <w:tcW w:w="1122" w:type="dxa"/>
                  <w:vAlign w:val="center"/>
                </w:tcPr>
                <w:p w:rsidRPr="000C7092" w:rsidR="000C7092" w:rsidP="000C7092" w:rsidRDefault="000C7092" w14:paraId="60A0368B" w14:textId="77777777">
                  <w:pPr>
                    <w:jc w:val="center"/>
                    <w:rPr>
                      <w:b/>
                      <w:bCs/>
                      <w:highlight w:val="yellow"/>
                    </w:rPr>
                  </w:pPr>
                  <w:r w:rsidRPr="000C7092">
                    <w:rPr>
                      <w:b/>
                      <w:bCs/>
                      <w:highlight w:val="yellow"/>
                    </w:rPr>
                    <w:t>Score</w:t>
                  </w:r>
                </w:p>
              </w:tc>
              <w:tc>
                <w:tcPr>
                  <w:tcW w:w="1530" w:type="dxa"/>
                </w:tcPr>
                <w:p w:rsidRPr="000C7092" w:rsidR="000C7092" w:rsidP="000C7092" w:rsidRDefault="000C7092" w14:paraId="7D596D3A" w14:textId="77777777">
                  <w:pPr>
                    <w:jc w:val="center"/>
                    <w:rPr>
                      <w:b/>
                      <w:bCs/>
                      <w:highlight w:val="yellow"/>
                    </w:rPr>
                  </w:pPr>
                  <w:r w:rsidRPr="000C7092">
                    <w:rPr>
                      <w:b/>
                      <w:bCs/>
                      <w:highlight w:val="yellow"/>
                    </w:rPr>
                    <w:t>County Name</w:t>
                  </w:r>
                </w:p>
              </w:tc>
            </w:tr>
            <w:tr w:rsidR="000C7092" w:rsidTr="00E1644D" w14:paraId="6033D4C0" w14:textId="77777777">
              <w:trPr>
                <w:jc w:val="center"/>
              </w:trPr>
              <w:tc>
                <w:tcPr>
                  <w:tcW w:w="673" w:type="dxa"/>
                  <w:vAlign w:val="bottom"/>
                </w:tcPr>
                <w:p w:rsidR="000C7092" w:rsidP="000C7092" w:rsidRDefault="000C7092" w14:paraId="6B369079" w14:textId="77777777">
                  <w:r>
                    <w:rPr>
                      <w:rFonts w:ascii="Calibri" w:hAnsi="Calibri" w:cs="Calibri"/>
                      <w:color w:val="000000"/>
                    </w:rPr>
                    <w:t>250</w:t>
                  </w:r>
                </w:p>
              </w:tc>
              <w:tc>
                <w:tcPr>
                  <w:tcW w:w="1122" w:type="dxa"/>
                  <w:vAlign w:val="bottom"/>
                </w:tcPr>
                <w:p w:rsidR="000C7092" w:rsidP="000C7092" w:rsidRDefault="000C7092" w14:paraId="2751522B" w14:textId="77777777">
                  <w:pPr>
                    <w:jc w:val="center"/>
                  </w:pPr>
                  <w:r>
                    <w:rPr>
                      <w:rFonts w:ascii="Calibri" w:hAnsi="Calibri" w:cs="Calibri"/>
                      <w:color w:val="000000"/>
                    </w:rPr>
                    <w:t>0.138</w:t>
                  </w:r>
                </w:p>
              </w:tc>
              <w:tc>
                <w:tcPr>
                  <w:tcW w:w="1530" w:type="dxa"/>
                  <w:vAlign w:val="bottom"/>
                </w:tcPr>
                <w:p w:rsidRPr="002E0C52" w:rsidR="000C7092" w:rsidP="000C7092" w:rsidRDefault="000C7092" w14:paraId="75C9F7C9" w14:textId="77777777">
                  <w:pPr>
                    <w:jc w:val="center"/>
                    <w:rPr>
                      <w:rFonts w:ascii="Calibri" w:hAnsi="Calibri" w:cs="Calibri"/>
                      <w:color w:val="000000"/>
                    </w:rPr>
                  </w:pPr>
                  <w:r>
                    <w:rPr>
                      <w:rFonts w:ascii="Calibri" w:hAnsi="Calibri" w:cs="Calibri"/>
                      <w:color w:val="000000"/>
                    </w:rPr>
                    <w:t>Culberson</w:t>
                  </w:r>
                </w:p>
              </w:tc>
            </w:tr>
            <w:tr w:rsidR="000C7092" w:rsidTr="00E1644D" w14:paraId="65D19CB3" w14:textId="77777777">
              <w:trPr>
                <w:jc w:val="center"/>
              </w:trPr>
              <w:tc>
                <w:tcPr>
                  <w:tcW w:w="673" w:type="dxa"/>
                  <w:vAlign w:val="bottom"/>
                </w:tcPr>
                <w:p w:rsidR="000C7092" w:rsidP="000C7092" w:rsidRDefault="000C7092" w14:paraId="3F75B7F8" w14:textId="77777777">
                  <w:r>
                    <w:rPr>
                      <w:rFonts w:ascii="Calibri" w:hAnsi="Calibri" w:cs="Calibri"/>
                      <w:color w:val="000000"/>
                    </w:rPr>
                    <w:t>251</w:t>
                  </w:r>
                </w:p>
              </w:tc>
              <w:tc>
                <w:tcPr>
                  <w:tcW w:w="1122" w:type="dxa"/>
                  <w:vAlign w:val="bottom"/>
                </w:tcPr>
                <w:p w:rsidR="000C7092" w:rsidP="000C7092" w:rsidRDefault="000C7092" w14:paraId="221F865A" w14:textId="77777777">
                  <w:pPr>
                    <w:jc w:val="center"/>
                  </w:pPr>
                  <w:r>
                    <w:rPr>
                      <w:rFonts w:ascii="Calibri" w:hAnsi="Calibri" w:cs="Calibri"/>
                      <w:color w:val="000000"/>
                    </w:rPr>
                    <w:t>0.126</w:t>
                  </w:r>
                </w:p>
              </w:tc>
              <w:tc>
                <w:tcPr>
                  <w:tcW w:w="1530" w:type="dxa"/>
                  <w:vAlign w:val="bottom"/>
                </w:tcPr>
                <w:p w:rsidR="000C7092" w:rsidP="000C7092" w:rsidRDefault="000C7092" w14:paraId="2E71FBB2" w14:textId="77777777">
                  <w:pPr>
                    <w:jc w:val="center"/>
                    <w:rPr>
                      <w:rFonts w:ascii="Calibri" w:hAnsi="Calibri" w:cs="Calibri"/>
                      <w:color w:val="000000"/>
                    </w:rPr>
                  </w:pPr>
                  <w:r>
                    <w:rPr>
                      <w:rFonts w:ascii="Calibri" w:hAnsi="Calibri" w:cs="Calibri"/>
                      <w:color w:val="000000"/>
                    </w:rPr>
                    <w:t>Jeff Davis</w:t>
                  </w:r>
                </w:p>
              </w:tc>
            </w:tr>
            <w:tr w:rsidR="000C7092" w:rsidTr="00E1644D" w14:paraId="1739ECF4" w14:textId="77777777">
              <w:trPr>
                <w:jc w:val="center"/>
              </w:trPr>
              <w:tc>
                <w:tcPr>
                  <w:tcW w:w="673" w:type="dxa"/>
                  <w:vAlign w:val="bottom"/>
                </w:tcPr>
                <w:p w:rsidR="000C7092" w:rsidP="000C7092" w:rsidRDefault="000C7092" w14:paraId="35757258" w14:textId="77777777">
                  <w:r>
                    <w:rPr>
                      <w:rFonts w:ascii="Calibri" w:hAnsi="Calibri" w:cs="Calibri"/>
                      <w:color w:val="000000"/>
                    </w:rPr>
                    <w:t>252</w:t>
                  </w:r>
                </w:p>
              </w:tc>
              <w:tc>
                <w:tcPr>
                  <w:tcW w:w="1122" w:type="dxa"/>
                  <w:vAlign w:val="bottom"/>
                </w:tcPr>
                <w:p w:rsidR="000C7092" w:rsidP="000C7092" w:rsidRDefault="000C7092" w14:paraId="75B06259" w14:textId="77777777">
                  <w:pPr>
                    <w:jc w:val="center"/>
                  </w:pPr>
                  <w:r>
                    <w:rPr>
                      <w:rFonts w:ascii="Calibri" w:hAnsi="Calibri" w:cs="Calibri"/>
                      <w:color w:val="000000"/>
                    </w:rPr>
                    <w:t>0.125</w:t>
                  </w:r>
                </w:p>
              </w:tc>
              <w:tc>
                <w:tcPr>
                  <w:tcW w:w="1530" w:type="dxa"/>
                  <w:vAlign w:val="bottom"/>
                </w:tcPr>
                <w:p w:rsidR="000C7092" w:rsidP="000C7092" w:rsidRDefault="000C7092" w14:paraId="0AB9DC02" w14:textId="77777777">
                  <w:pPr>
                    <w:jc w:val="center"/>
                    <w:rPr>
                      <w:rFonts w:ascii="Calibri" w:hAnsi="Calibri" w:cs="Calibri"/>
                      <w:color w:val="000000"/>
                    </w:rPr>
                  </w:pPr>
                  <w:r>
                    <w:rPr>
                      <w:rFonts w:ascii="Calibri" w:hAnsi="Calibri" w:cs="Calibri"/>
                      <w:color w:val="000000"/>
                    </w:rPr>
                    <w:t>Brewster</w:t>
                  </w:r>
                </w:p>
              </w:tc>
            </w:tr>
            <w:tr w:rsidR="000C7092" w:rsidTr="00E1644D" w14:paraId="276F7AD8" w14:textId="77777777">
              <w:trPr>
                <w:jc w:val="center"/>
              </w:trPr>
              <w:tc>
                <w:tcPr>
                  <w:tcW w:w="673" w:type="dxa"/>
                  <w:vAlign w:val="bottom"/>
                </w:tcPr>
                <w:p w:rsidR="000C7092" w:rsidP="000C7092" w:rsidRDefault="000C7092" w14:paraId="24441745" w14:textId="77777777">
                  <w:r>
                    <w:rPr>
                      <w:rFonts w:ascii="Calibri" w:hAnsi="Calibri" w:cs="Calibri"/>
                      <w:color w:val="000000"/>
                    </w:rPr>
                    <w:t>253</w:t>
                  </w:r>
                </w:p>
              </w:tc>
              <w:tc>
                <w:tcPr>
                  <w:tcW w:w="1122" w:type="dxa"/>
                  <w:vAlign w:val="bottom"/>
                </w:tcPr>
                <w:p w:rsidR="000C7092" w:rsidP="000C7092" w:rsidRDefault="000C7092" w14:paraId="633D889B" w14:textId="77777777">
                  <w:pPr>
                    <w:jc w:val="center"/>
                  </w:pPr>
                  <w:r>
                    <w:rPr>
                      <w:rFonts w:ascii="Calibri" w:hAnsi="Calibri" w:cs="Calibri"/>
                      <w:color w:val="000000"/>
                    </w:rPr>
                    <w:t>0.124</w:t>
                  </w:r>
                </w:p>
              </w:tc>
              <w:tc>
                <w:tcPr>
                  <w:tcW w:w="1530" w:type="dxa"/>
                  <w:vAlign w:val="bottom"/>
                </w:tcPr>
                <w:p w:rsidR="000C7092" w:rsidP="000C7092" w:rsidRDefault="000C7092" w14:paraId="4AAE9AA5" w14:textId="77777777">
                  <w:pPr>
                    <w:jc w:val="center"/>
                    <w:rPr>
                      <w:rFonts w:ascii="Calibri" w:hAnsi="Calibri" w:cs="Calibri"/>
                      <w:color w:val="000000"/>
                    </w:rPr>
                  </w:pPr>
                  <w:r>
                    <w:rPr>
                      <w:rFonts w:ascii="Calibri" w:hAnsi="Calibri" w:cs="Calibri"/>
                      <w:color w:val="000000"/>
                    </w:rPr>
                    <w:t>Presidio</w:t>
                  </w:r>
                </w:p>
              </w:tc>
            </w:tr>
            <w:tr w:rsidR="000C7092" w:rsidTr="00E1644D" w14:paraId="467C0B0D" w14:textId="77777777">
              <w:trPr>
                <w:jc w:val="center"/>
              </w:trPr>
              <w:tc>
                <w:tcPr>
                  <w:tcW w:w="673" w:type="dxa"/>
                  <w:vAlign w:val="bottom"/>
                </w:tcPr>
                <w:p w:rsidR="000C7092" w:rsidP="000C7092" w:rsidRDefault="000C7092" w14:paraId="7AC86E35" w14:textId="77777777">
                  <w:r>
                    <w:rPr>
                      <w:rFonts w:ascii="Calibri" w:hAnsi="Calibri" w:cs="Calibri"/>
                      <w:color w:val="000000"/>
                    </w:rPr>
                    <w:t>254</w:t>
                  </w:r>
                </w:p>
              </w:tc>
              <w:tc>
                <w:tcPr>
                  <w:tcW w:w="1122" w:type="dxa"/>
                  <w:vAlign w:val="bottom"/>
                </w:tcPr>
                <w:p w:rsidR="000C7092" w:rsidP="000C7092" w:rsidRDefault="000C7092" w14:paraId="7638DADE" w14:textId="77777777">
                  <w:pPr>
                    <w:jc w:val="center"/>
                  </w:pPr>
                  <w:r>
                    <w:rPr>
                      <w:rFonts w:ascii="Calibri" w:hAnsi="Calibri" w:cs="Calibri"/>
                      <w:color w:val="000000"/>
                    </w:rPr>
                    <w:t>0.113</w:t>
                  </w:r>
                </w:p>
              </w:tc>
              <w:tc>
                <w:tcPr>
                  <w:tcW w:w="1530" w:type="dxa"/>
                  <w:vAlign w:val="bottom"/>
                </w:tcPr>
                <w:p w:rsidR="000C7092" w:rsidP="000C7092" w:rsidRDefault="000C7092" w14:paraId="7E315AF9" w14:textId="77777777">
                  <w:pPr>
                    <w:jc w:val="center"/>
                    <w:rPr>
                      <w:rFonts w:ascii="Calibri" w:hAnsi="Calibri" w:cs="Calibri"/>
                      <w:color w:val="000000"/>
                    </w:rPr>
                  </w:pPr>
                  <w:r>
                    <w:rPr>
                      <w:rFonts w:ascii="Calibri" w:hAnsi="Calibri" w:cs="Calibri"/>
                      <w:color w:val="000000"/>
                    </w:rPr>
                    <w:t>Hudspeth</w:t>
                  </w:r>
                </w:p>
              </w:tc>
            </w:tr>
          </w:tbl>
          <w:p w:rsidR="00664035" w:rsidP="0013654C" w:rsidRDefault="00664035" w14:paraId="279C3B12" w14:textId="1C7A73EF">
            <w:pPr>
              <w:spacing w:before="240"/>
            </w:pPr>
          </w:p>
        </w:tc>
        <w:tc>
          <w:tcPr>
            <w:tcW w:w="5125" w:type="dxa"/>
            <w:tcMar/>
          </w:tcPr>
          <w:p w:rsidR="00664035" w:rsidP="000C7092" w:rsidRDefault="000C7092" w14:paraId="2F92DF48" w14:textId="05C260EF">
            <w:pPr>
              <w:spacing w:before="240"/>
              <w:jc w:val="center"/>
            </w:pPr>
            <w:r w:rsidR="17FAA5F0">
              <w:drawing>
                <wp:inline wp14:editId="6F502960" wp14:anchorId="0D0D5BFD">
                  <wp:extent cx="2476118" cy="2380462"/>
                  <wp:effectExtent l="0" t="0" r="635" b="1270"/>
                  <wp:docPr id="5" name="Picture 4" descr="Map&#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d92a15807647493a">
                            <a:extLst xmlns:a="http://schemas.openxmlformats.org/drawingml/2006/main">
                              <a:ext uri="{FF2B5EF4-FFF2-40B4-BE49-F238E27FC236}">
                                <a16:creationId xmlns:a16="http://schemas.microsoft.com/office/drawing/2014/main" id="{F7032704-299E-B152-3B57-FC382B772188}"/>
                              </a:ext>
                            </a:extLst>
                          </a:blip>
                          <a:srcRect l="3079" t="5324" r="3201" b="25052"/>
                          <a:stretch>
                            <a:fillRect/>
                          </a:stretch>
                        </pic:blipFill>
                        <pic:spPr>
                          <a:xfrm rot="0" flipH="0" flipV="0">
                            <a:off x="0" y="0"/>
                            <a:ext cx="2476118" cy="2380462"/>
                          </a:xfrm>
                          <a:prstGeom prst="rect">
                            <a:avLst/>
                          </a:prstGeom>
                        </pic:spPr>
                      </pic:pic>
                    </a:graphicData>
                  </a:graphic>
                </wp:inline>
              </w:drawing>
            </w:r>
          </w:p>
        </w:tc>
      </w:tr>
    </w:tbl>
    <w:p w:rsidR="00AE129C" w:rsidP="004D05E3" w:rsidRDefault="00AE129C" w14:paraId="7EB6B6B1" w14:textId="0FCB2059">
      <w:pPr>
        <w:pStyle w:val="ListParagraph"/>
        <w:spacing w:line="276" w:lineRule="auto"/>
        <w:ind w:left="360"/>
        <w:jc w:val="both"/>
      </w:pPr>
      <w:r>
        <w:rPr>
          <w:rStyle w:val="Heading2Char"/>
        </w:rPr>
        <w:lastRenderedPageBreak/>
        <w:t>3.2</w:t>
      </w:r>
      <w:r w:rsidRPr="002D6F3F">
        <w:rPr>
          <w:rStyle w:val="Heading2Char"/>
        </w:rPr>
        <w:t xml:space="preserve">. TOPSIS using </w:t>
      </w:r>
      <w:r>
        <w:rPr>
          <w:rStyle w:val="Heading2Char"/>
        </w:rPr>
        <w:t>Entropy</w:t>
      </w:r>
      <w:r w:rsidRPr="002D6F3F">
        <w:rPr>
          <w:rStyle w:val="Heading2Char"/>
        </w:rPr>
        <w:t>.</w:t>
      </w:r>
    </w:p>
    <w:p w:rsidR="007D4980" w:rsidP="004D05E3" w:rsidRDefault="00AE129C" w14:paraId="5C281152" w14:textId="1D265485">
      <w:pPr>
        <w:spacing w:before="240" w:line="276" w:lineRule="auto"/>
        <w:jc w:val="both"/>
      </w:pPr>
      <w:r w:rsidR="00AE129C">
        <w:rPr/>
        <w:t xml:space="preserve">Entropy method calculates the weight by calculating the degree of diversification of the criteria with is the complement of the entropy. The weight from entropy </w:t>
      </w:r>
      <w:r w:rsidR="00AE129C">
        <w:rPr/>
        <w:t xml:space="preserve">model </w:t>
      </w:r>
      <w:r w:rsidR="00AE129C">
        <w:rPr/>
        <w:t xml:space="preserve">obtained by normalizing </w:t>
      </w:r>
      <w:r w:rsidR="0134243F">
        <w:rPr/>
        <w:t>actual performance</w:t>
      </w:r>
      <w:r w:rsidR="00AE129C">
        <w:rPr/>
        <w:t xml:space="preserve"> </w:t>
      </w:r>
      <w:r w:rsidR="00AE129C">
        <w:rPr/>
        <w:t xml:space="preserve">(criteria) </w:t>
      </w:r>
      <w:r w:rsidR="00AE129C">
        <w:rPr/>
        <w:t>ratings</w:t>
      </w:r>
      <w:r w:rsidR="00AE129C">
        <w:rPr/>
        <w:t xml:space="preserve"> and the impacts input for the positive and negative benefit of the criteria has been listed below:</w:t>
      </w:r>
    </w:p>
    <w:tbl>
      <w:tblPr>
        <w:tblStyle w:val="TableGrid"/>
        <w:tblW w:w="0" w:type="auto"/>
        <w:jc w:val="center"/>
        <w:tblLook w:val="04A0" w:firstRow="1" w:lastRow="0" w:firstColumn="1" w:lastColumn="0" w:noHBand="0" w:noVBand="1"/>
      </w:tblPr>
      <w:tblGrid>
        <w:gridCol w:w="2790"/>
        <w:gridCol w:w="2425"/>
        <w:gridCol w:w="2425"/>
      </w:tblGrid>
      <w:tr w:rsidR="00AE129C" w:rsidTr="00E1644D" w14:paraId="12B54804" w14:textId="77777777">
        <w:trPr>
          <w:jc w:val="center"/>
        </w:trPr>
        <w:tc>
          <w:tcPr>
            <w:tcW w:w="2790" w:type="dxa"/>
            <w:vAlign w:val="center"/>
          </w:tcPr>
          <w:p w:rsidRPr="00B00814" w:rsidR="00AE129C" w:rsidP="00E1644D" w:rsidRDefault="00AE129C" w14:paraId="544F0281" w14:textId="77777777">
            <w:pPr>
              <w:rPr>
                <w:b/>
                <w:bCs/>
              </w:rPr>
            </w:pPr>
            <w:r w:rsidRPr="00B00814">
              <w:rPr>
                <w:b/>
                <w:bCs/>
              </w:rPr>
              <w:t>Criteria</w:t>
            </w:r>
          </w:p>
        </w:tc>
        <w:tc>
          <w:tcPr>
            <w:tcW w:w="2425" w:type="dxa"/>
            <w:vAlign w:val="center"/>
          </w:tcPr>
          <w:p w:rsidRPr="00B00814" w:rsidR="00AE129C" w:rsidP="00E1644D" w:rsidRDefault="00AE129C" w14:paraId="761FEB9F" w14:textId="65A52576">
            <w:pPr>
              <w:jc w:val="center"/>
              <w:rPr>
                <w:b/>
                <w:bCs/>
              </w:rPr>
            </w:pPr>
            <w:r>
              <w:rPr>
                <w:b/>
                <w:bCs/>
              </w:rPr>
              <w:t>Weight (using diversification)</w:t>
            </w:r>
          </w:p>
        </w:tc>
        <w:tc>
          <w:tcPr>
            <w:tcW w:w="2425" w:type="dxa"/>
          </w:tcPr>
          <w:p w:rsidRPr="00B00814" w:rsidR="00AE129C" w:rsidP="00E1644D" w:rsidRDefault="00AE129C" w14:paraId="419F2E05" w14:textId="77777777">
            <w:pPr>
              <w:jc w:val="center"/>
              <w:rPr>
                <w:b/>
                <w:bCs/>
              </w:rPr>
            </w:pPr>
            <w:r>
              <w:rPr>
                <w:b/>
                <w:bCs/>
              </w:rPr>
              <w:t>Impact (positive or negative)</w:t>
            </w:r>
          </w:p>
        </w:tc>
      </w:tr>
      <w:tr w:rsidR="00AE129C" w:rsidTr="00E1644D" w14:paraId="3E511F38" w14:textId="77777777">
        <w:trPr>
          <w:jc w:val="center"/>
        </w:trPr>
        <w:tc>
          <w:tcPr>
            <w:tcW w:w="2790" w:type="dxa"/>
            <w:vAlign w:val="center"/>
          </w:tcPr>
          <w:p w:rsidR="00AE129C" w:rsidP="00E1644D" w:rsidRDefault="00AE129C" w14:paraId="4F987EE5" w14:textId="77777777">
            <w:r>
              <w:t>C1 (Precipitation)</w:t>
            </w:r>
          </w:p>
        </w:tc>
        <w:tc>
          <w:tcPr>
            <w:tcW w:w="2425" w:type="dxa"/>
            <w:vAlign w:val="center"/>
          </w:tcPr>
          <w:p w:rsidR="00AE129C" w:rsidP="00E1644D" w:rsidRDefault="00AE129C" w14:paraId="2848EEEF" w14:textId="57C524C4">
            <w:pPr>
              <w:jc w:val="center"/>
            </w:pPr>
            <w:r>
              <w:rPr>
                <w:rFonts w:ascii="Calibri" w:hAnsi="Calibri" w:cs="Calibri"/>
                <w:color w:val="000000"/>
              </w:rPr>
              <w:t>0.0274</w:t>
            </w:r>
          </w:p>
        </w:tc>
        <w:tc>
          <w:tcPr>
            <w:tcW w:w="2425" w:type="dxa"/>
          </w:tcPr>
          <w:p w:rsidRPr="002E0C52" w:rsidR="00AE129C" w:rsidP="00E1644D" w:rsidRDefault="00AE129C" w14:paraId="11031534" w14:textId="77777777">
            <w:pPr>
              <w:jc w:val="center"/>
              <w:rPr>
                <w:rFonts w:ascii="Calibri" w:hAnsi="Calibri" w:cs="Calibri"/>
                <w:color w:val="000000"/>
              </w:rPr>
            </w:pPr>
            <w:r w:rsidRPr="002E0C52">
              <w:rPr>
                <w:rFonts w:ascii="Calibri" w:hAnsi="Calibri" w:cs="Calibri"/>
                <w:color w:val="000000"/>
              </w:rPr>
              <w:t>+</w:t>
            </w:r>
          </w:p>
        </w:tc>
      </w:tr>
      <w:tr w:rsidR="00AE129C" w:rsidTr="00E1644D" w14:paraId="01AC0DB5" w14:textId="77777777">
        <w:trPr>
          <w:jc w:val="center"/>
        </w:trPr>
        <w:tc>
          <w:tcPr>
            <w:tcW w:w="2790" w:type="dxa"/>
            <w:vAlign w:val="center"/>
          </w:tcPr>
          <w:p w:rsidR="00AE129C" w:rsidP="00E1644D" w:rsidRDefault="00AE129C" w14:paraId="49276B14" w14:textId="77777777">
            <w:r>
              <w:t>C2 (Distance from the Coast)</w:t>
            </w:r>
          </w:p>
        </w:tc>
        <w:tc>
          <w:tcPr>
            <w:tcW w:w="2425" w:type="dxa"/>
            <w:vAlign w:val="center"/>
          </w:tcPr>
          <w:p w:rsidR="00AE129C" w:rsidP="00E1644D" w:rsidRDefault="00AE129C" w14:paraId="0843BFE7" w14:textId="19F18411">
            <w:pPr>
              <w:jc w:val="center"/>
            </w:pPr>
            <w:r>
              <w:rPr>
                <w:rFonts w:ascii="Calibri" w:hAnsi="Calibri" w:cs="Calibri"/>
                <w:color w:val="000000"/>
              </w:rPr>
              <w:t>0.</w:t>
            </w:r>
            <w:r>
              <w:rPr>
                <w:rFonts w:ascii="Calibri" w:hAnsi="Calibri" w:cs="Calibri"/>
                <w:color w:val="000000"/>
              </w:rPr>
              <w:t>0803</w:t>
            </w:r>
          </w:p>
        </w:tc>
        <w:tc>
          <w:tcPr>
            <w:tcW w:w="2425" w:type="dxa"/>
          </w:tcPr>
          <w:p w:rsidR="00AE129C" w:rsidP="00E1644D" w:rsidRDefault="00AE129C" w14:paraId="2A25A808" w14:textId="77777777">
            <w:pPr>
              <w:jc w:val="center"/>
              <w:rPr>
                <w:rFonts w:ascii="Calibri" w:hAnsi="Calibri" w:cs="Calibri"/>
                <w:color w:val="000000"/>
              </w:rPr>
            </w:pPr>
            <w:r>
              <w:rPr>
                <w:rFonts w:ascii="Calibri" w:hAnsi="Calibri" w:cs="Calibri"/>
                <w:color w:val="000000"/>
              </w:rPr>
              <w:t>+</w:t>
            </w:r>
          </w:p>
        </w:tc>
      </w:tr>
      <w:tr w:rsidR="00AE129C" w:rsidTr="00E1644D" w14:paraId="2DED7B3F" w14:textId="77777777">
        <w:trPr>
          <w:jc w:val="center"/>
        </w:trPr>
        <w:tc>
          <w:tcPr>
            <w:tcW w:w="2790" w:type="dxa"/>
            <w:vAlign w:val="center"/>
          </w:tcPr>
          <w:p w:rsidR="00AE129C" w:rsidP="00E1644D" w:rsidRDefault="00AE129C" w14:paraId="40968137" w14:textId="77777777">
            <w:r>
              <w:t>C3 (Wet Land)</w:t>
            </w:r>
          </w:p>
        </w:tc>
        <w:tc>
          <w:tcPr>
            <w:tcW w:w="2425" w:type="dxa"/>
            <w:vAlign w:val="center"/>
          </w:tcPr>
          <w:p w:rsidR="00AE129C" w:rsidP="00E1644D" w:rsidRDefault="00AE129C" w14:paraId="68E7F81E" w14:textId="5F061B60">
            <w:pPr>
              <w:jc w:val="center"/>
            </w:pPr>
            <w:r>
              <w:rPr>
                <w:rFonts w:ascii="Calibri" w:hAnsi="Calibri" w:cs="Calibri"/>
                <w:color w:val="000000"/>
              </w:rPr>
              <w:t>0.</w:t>
            </w:r>
            <w:r>
              <w:rPr>
                <w:rFonts w:ascii="Calibri" w:hAnsi="Calibri" w:cs="Calibri"/>
                <w:color w:val="000000"/>
              </w:rPr>
              <w:t>3857</w:t>
            </w:r>
          </w:p>
        </w:tc>
        <w:tc>
          <w:tcPr>
            <w:tcW w:w="2425" w:type="dxa"/>
          </w:tcPr>
          <w:p w:rsidR="00AE129C" w:rsidP="00E1644D" w:rsidRDefault="00AE129C" w14:paraId="26267F47" w14:textId="77777777">
            <w:pPr>
              <w:jc w:val="center"/>
              <w:rPr>
                <w:rFonts w:ascii="Calibri" w:hAnsi="Calibri" w:cs="Calibri"/>
                <w:color w:val="000000"/>
              </w:rPr>
            </w:pPr>
            <w:r>
              <w:rPr>
                <w:rFonts w:ascii="Calibri" w:hAnsi="Calibri" w:cs="Calibri"/>
                <w:color w:val="000000"/>
              </w:rPr>
              <w:t>+</w:t>
            </w:r>
          </w:p>
        </w:tc>
      </w:tr>
      <w:tr w:rsidR="00AE129C" w:rsidTr="00E1644D" w14:paraId="64B1D3D3" w14:textId="77777777">
        <w:trPr>
          <w:jc w:val="center"/>
        </w:trPr>
        <w:tc>
          <w:tcPr>
            <w:tcW w:w="2790" w:type="dxa"/>
            <w:vAlign w:val="center"/>
          </w:tcPr>
          <w:p w:rsidR="00AE129C" w:rsidP="00E1644D" w:rsidRDefault="00AE129C" w14:paraId="0A9DD910" w14:textId="77777777">
            <w:r>
              <w:t>C4 (Elevation)</w:t>
            </w:r>
          </w:p>
        </w:tc>
        <w:tc>
          <w:tcPr>
            <w:tcW w:w="2425" w:type="dxa"/>
            <w:vAlign w:val="center"/>
          </w:tcPr>
          <w:p w:rsidR="00AE129C" w:rsidP="00E1644D" w:rsidRDefault="00AE129C" w14:paraId="649CDEA0" w14:textId="2683945A">
            <w:pPr>
              <w:jc w:val="center"/>
            </w:pPr>
            <w:r>
              <w:rPr>
                <w:rFonts w:ascii="Calibri" w:hAnsi="Calibri" w:cs="Calibri"/>
                <w:color w:val="000000"/>
              </w:rPr>
              <w:t>0.1</w:t>
            </w:r>
            <w:r>
              <w:rPr>
                <w:rFonts w:ascii="Calibri" w:hAnsi="Calibri" w:cs="Calibri"/>
                <w:color w:val="000000"/>
              </w:rPr>
              <w:t>590</w:t>
            </w:r>
          </w:p>
        </w:tc>
        <w:tc>
          <w:tcPr>
            <w:tcW w:w="2425" w:type="dxa"/>
          </w:tcPr>
          <w:p w:rsidR="00AE129C" w:rsidP="00E1644D" w:rsidRDefault="00AE129C" w14:paraId="71159995" w14:textId="77777777">
            <w:pPr>
              <w:jc w:val="center"/>
              <w:rPr>
                <w:rFonts w:ascii="Calibri" w:hAnsi="Calibri" w:cs="Calibri"/>
                <w:color w:val="000000"/>
              </w:rPr>
            </w:pPr>
            <w:r>
              <w:rPr>
                <w:rFonts w:ascii="Calibri" w:hAnsi="Calibri" w:cs="Calibri"/>
                <w:color w:val="000000"/>
              </w:rPr>
              <w:t>-</w:t>
            </w:r>
          </w:p>
        </w:tc>
      </w:tr>
      <w:tr w:rsidR="00AE129C" w:rsidTr="00E1644D" w14:paraId="49438D31" w14:textId="77777777">
        <w:trPr>
          <w:jc w:val="center"/>
        </w:trPr>
        <w:tc>
          <w:tcPr>
            <w:tcW w:w="2790" w:type="dxa"/>
            <w:vAlign w:val="center"/>
          </w:tcPr>
          <w:p w:rsidR="00AE129C" w:rsidP="00E1644D" w:rsidRDefault="00AE129C" w14:paraId="151838AC" w14:textId="77777777">
            <w:r>
              <w:t>C5 (Urban Imperviousness)</w:t>
            </w:r>
          </w:p>
        </w:tc>
        <w:tc>
          <w:tcPr>
            <w:tcW w:w="2425" w:type="dxa"/>
            <w:vAlign w:val="center"/>
          </w:tcPr>
          <w:p w:rsidR="00AE129C" w:rsidP="00E1644D" w:rsidRDefault="00AE129C" w14:paraId="5D42CAFE" w14:textId="4F9D2B15">
            <w:pPr>
              <w:jc w:val="center"/>
            </w:pPr>
            <w:r>
              <w:rPr>
                <w:rFonts w:ascii="Calibri" w:hAnsi="Calibri" w:cs="Calibri"/>
                <w:color w:val="000000"/>
              </w:rPr>
              <w:t>0.</w:t>
            </w:r>
            <w:r>
              <w:rPr>
                <w:rFonts w:ascii="Calibri" w:hAnsi="Calibri" w:cs="Calibri"/>
                <w:color w:val="000000"/>
              </w:rPr>
              <w:t>3476</w:t>
            </w:r>
          </w:p>
        </w:tc>
        <w:tc>
          <w:tcPr>
            <w:tcW w:w="2425" w:type="dxa"/>
          </w:tcPr>
          <w:p w:rsidR="00AE129C" w:rsidP="00E1644D" w:rsidRDefault="00AE129C" w14:paraId="66724810" w14:textId="77777777">
            <w:pPr>
              <w:jc w:val="center"/>
              <w:rPr>
                <w:rFonts w:ascii="Calibri" w:hAnsi="Calibri" w:cs="Calibri"/>
                <w:color w:val="000000"/>
              </w:rPr>
            </w:pPr>
            <w:r>
              <w:rPr>
                <w:rFonts w:ascii="Calibri" w:hAnsi="Calibri" w:cs="Calibri"/>
                <w:color w:val="000000"/>
              </w:rPr>
              <w:t>+</w:t>
            </w:r>
          </w:p>
        </w:tc>
      </w:tr>
    </w:tbl>
    <w:p w:rsidR="00AE129C" w:rsidP="004D05E3" w:rsidRDefault="00530EEF" w14:paraId="6B998E49" w14:textId="03C0A0FE">
      <w:pPr>
        <w:spacing w:before="240" w:line="276" w:lineRule="auto"/>
        <w:jc w:val="both"/>
      </w:pPr>
      <w:r>
        <w:t>The result of the TOPSIS analysis for ranking the county based on the potential flooding has been listed below:</w:t>
      </w:r>
    </w:p>
    <w:tbl>
      <w:tblPr>
        <w:tblStyle w:val="TableGrid"/>
        <w:tblW w:w="0" w:type="auto"/>
        <w:tblLook w:val="04A0" w:firstRow="1" w:lastRow="0" w:firstColumn="1" w:lastColumn="0" w:noHBand="0" w:noVBand="1"/>
      </w:tblPr>
      <w:tblGrid>
        <w:gridCol w:w="4225"/>
        <w:gridCol w:w="5125"/>
      </w:tblGrid>
      <w:tr w:rsidR="00530EEF" w:rsidTr="6F502960" w14:paraId="2835DB82" w14:textId="77777777">
        <w:tc>
          <w:tcPr>
            <w:tcW w:w="4225" w:type="dxa"/>
            <w:tcMar/>
          </w:tcPr>
          <w:tbl>
            <w:tblPr>
              <w:tblStyle w:val="TableGrid"/>
              <w:tblW w:w="0" w:type="auto"/>
              <w:jc w:val="center"/>
              <w:tblLook w:val="04A0" w:firstRow="1" w:lastRow="0" w:firstColumn="1" w:lastColumn="0" w:noHBand="0" w:noVBand="1"/>
            </w:tblPr>
            <w:tblGrid>
              <w:gridCol w:w="673"/>
              <w:gridCol w:w="1035"/>
              <w:gridCol w:w="1290"/>
            </w:tblGrid>
            <w:tr w:rsidR="00530EEF" w:rsidTr="00530EEF" w14:paraId="4F402B0A" w14:textId="77777777">
              <w:trPr>
                <w:jc w:val="center"/>
              </w:trPr>
              <w:tc>
                <w:tcPr>
                  <w:tcW w:w="673" w:type="dxa"/>
                  <w:vAlign w:val="center"/>
                </w:tcPr>
                <w:p w:rsidRPr="00530EEF" w:rsidR="00530EEF" w:rsidP="00E1644D" w:rsidRDefault="00530EEF" w14:paraId="145FEE49" w14:textId="77777777">
                  <w:pPr>
                    <w:rPr>
                      <w:b/>
                      <w:bCs/>
                      <w:highlight w:val="darkRed"/>
                    </w:rPr>
                  </w:pPr>
                  <w:r w:rsidRPr="00530EEF">
                    <w:rPr>
                      <w:b/>
                      <w:bCs/>
                      <w:highlight w:val="darkRed"/>
                    </w:rPr>
                    <w:t>Rank</w:t>
                  </w:r>
                </w:p>
              </w:tc>
              <w:tc>
                <w:tcPr>
                  <w:tcW w:w="1035" w:type="dxa"/>
                  <w:vAlign w:val="center"/>
                </w:tcPr>
                <w:p w:rsidRPr="00530EEF" w:rsidR="00530EEF" w:rsidP="00E1644D" w:rsidRDefault="00530EEF" w14:paraId="3F453412" w14:textId="77777777">
                  <w:pPr>
                    <w:jc w:val="center"/>
                    <w:rPr>
                      <w:b/>
                      <w:bCs/>
                      <w:highlight w:val="darkRed"/>
                    </w:rPr>
                  </w:pPr>
                  <w:r w:rsidRPr="00530EEF">
                    <w:rPr>
                      <w:b/>
                      <w:bCs/>
                      <w:highlight w:val="darkRed"/>
                    </w:rPr>
                    <w:t>Score</w:t>
                  </w:r>
                </w:p>
              </w:tc>
              <w:tc>
                <w:tcPr>
                  <w:tcW w:w="1290" w:type="dxa"/>
                </w:tcPr>
                <w:p w:rsidRPr="00530EEF" w:rsidR="00530EEF" w:rsidP="00E1644D" w:rsidRDefault="00530EEF" w14:paraId="5CEB704D" w14:textId="77777777">
                  <w:pPr>
                    <w:jc w:val="center"/>
                    <w:rPr>
                      <w:b/>
                      <w:bCs/>
                      <w:highlight w:val="darkRed"/>
                    </w:rPr>
                  </w:pPr>
                  <w:r w:rsidRPr="00530EEF">
                    <w:rPr>
                      <w:b/>
                      <w:bCs/>
                      <w:highlight w:val="darkRed"/>
                    </w:rPr>
                    <w:t>County Name</w:t>
                  </w:r>
                </w:p>
              </w:tc>
            </w:tr>
            <w:tr w:rsidR="00530EEF" w:rsidTr="00530EEF" w14:paraId="0464D7C6" w14:textId="77777777">
              <w:trPr>
                <w:jc w:val="center"/>
              </w:trPr>
              <w:tc>
                <w:tcPr>
                  <w:tcW w:w="673" w:type="dxa"/>
                  <w:vAlign w:val="center"/>
                </w:tcPr>
                <w:p w:rsidR="00530EEF" w:rsidP="00530EEF" w:rsidRDefault="00530EEF" w14:paraId="6BBFFC24" w14:textId="77777777">
                  <w:r>
                    <w:t>1</w:t>
                  </w:r>
                </w:p>
              </w:tc>
              <w:tc>
                <w:tcPr>
                  <w:tcW w:w="1035" w:type="dxa"/>
                  <w:vAlign w:val="bottom"/>
                </w:tcPr>
                <w:p w:rsidR="00530EEF" w:rsidP="00530EEF" w:rsidRDefault="00530EEF" w14:paraId="3F38E54B" w14:textId="05758B95">
                  <w:pPr>
                    <w:jc w:val="center"/>
                  </w:pPr>
                  <w:r>
                    <w:rPr>
                      <w:rFonts w:ascii="Calibri" w:hAnsi="Calibri" w:cs="Calibri"/>
                      <w:color w:val="000000"/>
                    </w:rPr>
                    <w:t>0.637</w:t>
                  </w:r>
                </w:p>
              </w:tc>
              <w:tc>
                <w:tcPr>
                  <w:tcW w:w="1290" w:type="dxa"/>
                  <w:vAlign w:val="bottom"/>
                </w:tcPr>
                <w:p w:rsidRPr="002E0C52" w:rsidR="00530EEF" w:rsidP="00530EEF" w:rsidRDefault="00530EEF" w14:paraId="04C13D99" w14:textId="5768CE52">
                  <w:pPr>
                    <w:jc w:val="center"/>
                    <w:rPr>
                      <w:rFonts w:ascii="Calibri" w:hAnsi="Calibri" w:cs="Calibri"/>
                      <w:color w:val="000000"/>
                    </w:rPr>
                  </w:pPr>
                  <w:r>
                    <w:rPr>
                      <w:rFonts w:ascii="Calibri" w:hAnsi="Calibri" w:cs="Calibri"/>
                      <w:color w:val="000000"/>
                    </w:rPr>
                    <w:t>Harris</w:t>
                  </w:r>
                </w:p>
              </w:tc>
            </w:tr>
            <w:tr w:rsidR="00530EEF" w:rsidTr="00530EEF" w14:paraId="32434279" w14:textId="77777777">
              <w:trPr>
                <w:jc w:val="center"/>
              </w:trPr>
              <w:tc>
                <w:tcPr>
                  <w:tcW w:w="673" w:type="dxa"/>
                  <w:vAlign w:val="center"/>
                </w:tcPr>
                <w:p w:rsidR="00530EEF" w:rsidP="00530EEF" w:rsidRDefault="00530EEF" w14:paraId="2BB67B75" w14:textId="77777777">
                  <w:r>
                    <w:t>2</w:t>
                  </w:r>
                </w:p>
              </w:tc>
              <w:tc>
                <w:tcPr>
                  <w:tcW w:w="1035" w:type="dxa"/>
                  <w:vAlign w:val="bottom"/>
                </w:tcPr>
                <w:p w:rsidR="00530EEF" w:rsidP="00530EEF" w:rsidRDefault="00530EEF" w14:paraId="12AAF7A5" w14:textId="7209E05F">
                  <w:pPr>
                    <w:jc w:val="center"/>
                  </w:pPr>
                  <w:r>
                    <w:rPr>
                      <w:rFonts w:ascii="Calibri" w:hAnsi="Calibri" w:cs="Calibri"/>
                      <w:color w:val="000000"/>
                    </w:rPr>
                    <w:t>0.601</w:t>
                  </w:r>
                </w:p>
              </w:tc>
              <w:tc>
                <w:tcPr>
                  <w:tcW w:w="1290" w:type="dxa"/>
                  <w:vAlign w:val="bottom"/>
                </w:tcPr>
                <w:p w:rsidR="00530EEF" w:rsidP="00530EEF" w:rsidRDefault="00530EEF" w14:paraId="43EB3B00" w14:textId="644B0AF7">
                  <w:pPr>
                    <w:jc w:val="center"/>
                    <w:rPr>
                      <w:rFonts w:ascii="Calibri" w:hAnsi="Calibri" w:cs="Calibri"/>
                      <w:color w:val="000000"/>
                    </w:rPr>
                  </w:pPr>
                  <w:r>
                    <w:rPr>
                      <w:rFonts w:ascii="Calibri" w:hAnsi="Calibri" w:cs="Calibri"/>
                      <w:color w:val="000000"/>
                    </w:rPr>
                    <w:t>Dallas</w:t>
                  </w:r>
                </w:p>
              </w:tc>
            </w:tr>
            <w:tr w:rsidR="00530EEF" w:rsidTr="00530EEF" w14:paraId="3689C4DD" w14:textId="77777777">
              <w:trPr>
                <w:jc w:val="center"/>
              </w:trPr>
              <w:tc>
                <w:tcPr>
                  <w:tcW w:w="673" w:type="dxa"/>
                  <w:vAlign w:val="center"/>
                </w:tcPr>
                <w:p w:rsidR="00530EEF" w:rsidP="00530EEF" w:rsidRDefault="00530EEF" w14:paraId="5959DCC5" w14:textId="77777777">
                  <w:r>
                    <w:t>3</w:t>
                  </w:r>
                </w:p>
              </w:tc>
              <w:tc>
                <w:tcPr>
                  <w:tcW w:w="1035" w:type="dxa"/>
                  <w:vAlign w:val="bottom"/>
                </w:tcPr>
                <w:p w:rsidR="00530EEF" w:rsidP="00530EEF" w:rsidRDefault="00530EEF" w14:paraId="67774FF9" w14:textId="7177FCD9">
                  <w:pPr>
                    <w:jc w:val="center"/>
                  </w:pPr>
                  <w:r>
                    <w:rPr>
                      <w:rFonts w:ascii="Calibri" w:hAnsi="Calibri" w:cs="Calibri"/>
                      <w:color w:val="000000"/>
                    </w:rPr>
                    <w:t>0.542</w:t>
                  </w:r>
                </w:p>
              </w:tc>
              <w:tc>
                <w:tcPr>
                  <w:tcW w:w="1290" w:type="dxa"/>
                  <w:vAlign w:val="bottom"/>
                </w:tcPr>
                <w:p w:rsidR="00530EEF" w:rsidP="00530EEF" w:rsidRDefault="00530EEF" w14:paraId="6743FE90" w14:textId="01A22FF4">
                  <w:pPr>
                    <w:jc w:val="center"/>
                    <w:rPr>
                      <w:rFonts w:ascii="Calibri" w:hAnsi="Calibri" w:cs="Calibri"/>
                      <w:color w:val="000000"/>
                    </w:rPr>
                  </w:pPr>
                  <w:r>
                    <w:rPr>
                      <w:rFonts w:ascii="Calibri" w:hAnsi="Calibri" w:cs="Calibri"/>
                      <w:color w:val="000000"/>
                    </w:rPr>
                    <w:t>Tarrant</w:t>
                  </w:r>
                </w:p>
              </w:tc>
            </w:tr>
            <w:tr w:rsidR="00530EEF" w:rsidTr="00530EEF" w14:paraId="14B7AED4" w14:textId="77777777">
              <w:trPr>
                <w:jc w:val="center"/>
              </w:trPr>
              <w:tc>
                <w:tcPr>
                  <w:tcW w:w="673" w:type="dxa"/>
                  <w:vAlign w:val="center"/>
                </w:tcPr>
                <w:p w:rsidR="00530EEF" w:rsidP="00530EEF" w:rsidRDefault="00530EEF" w14:paraId="5E521100" w14:textId="77777777">
                  <w:r>
                    <w:t>4</w:t>
                  </w:r>
                </w:p>
              </w:tc>
              <w:tc>
                <w:tcPr>
                  <w:tcW w:w="1035" w:type="dxa"/>
                  <w:vAlign w:val="bottom"/>
                </w:tcPr>
                <w:p w:rsidR="00530EEF" w:rsidP="00530EEF" w:rsidRDefault="00530EEF" w14:paraId="0D63081E" w14:textId="6A856FCF">
                  <w:pPr>
                    <w:jc w:val="center"/>
                  </w:pPr>
                  <w:r>
                    <w:rPr>
                      <w:rFonts w:ascii="Calibri" w:hAnsi="Calibri" w:cs="Calibri"/>
                      <w:color w:val="000000"/>
                    </w:rPr>
                    <w:t>0.471</w:t>
                  </w:r>
                </w:p>
              </w:tc>
              <w:tc>
                <w:tcPr>
                  <w:tcW w:w="1290" w:type="dxa"/>
                  <w:vAlign w:val="bottom"/>
                </w:tcPr>
                <w:p w:rsidR="00530EEF" w:rsidP="00530EEF" w:rsidRDefault="00530EEF" w14:paraId="2B3B1595" w14:textId="5FEB44A9">
                  <w:pPr>
                    <w:jc w:val="center"/>
                    <w:rPr>
                      <w:rFonts w:ascii="Calibri" w:hAnsi="Calibri" w:cs="Calibri"/>
                      <w:color w:val="000000"/>
                    </w:rPr>
                  </w:pPr>
                  <w:r>
                    <w:rPr>
                      <w:rFonts w:ascii="Calibri" w:hAnsi="Calibri" w:cs="Calibri"/>
                      <w:color w:val="000000"/>
                    </w:rPr>
                    <w:t>Orange</w:t>
                  </w:r>
                </w:p>
              </w:tc>
            </w:tr>
            <w:tr w:rsidR="00530EEF" w:rsidTr="00530EEF" w14:paraId="7E2125DD" w14:textId="77777777">
              <w:trPr>
                <w:jc w:val="center"/>
              </w:trPr>
              <w:tc>
                <w:tcPr>
                  <w:tcW w:w="673" w:type="dxa"/>
                  <w:vAlign w:val="center"/>
                </w:tcPr>
                <w:p w:rsidR="00530EEF" w:rsidP="00530EEF" w:rsidRDefault="00530EEF" w14:paraId="65BAA93F" w14:textId="77777777">
                  <w:r>
                    <w:t>5</w:t>
                  </w:r>
                </w:p>
              </w:tc>
              <w:tc>
                <w:tcPr>
                  <w:tcW w:w="1035" w:type="dxa"/>
                  <w:vAlign w:val="bottom"/>
                </w:tcPr>
                <w:p w:rsidR="00530EEF" w:rsidP="00530EEF" w:rsidRDefault="00530EEF" w14:paraId="44FBB280" w14:textId="79305D5B">
                  <w:pPr>
                    <w:jc w:val="center"/>
                  </w:pPr>
                  <w:r>
                    <w:rPr>
                      <w:rFonts w:ascii="Calibri" w:hAnsi="Calibri" w:cs="Calibri"/>
                      <w:color w:val="000000"/>
                    </w:rPr>
                    <w:t>0.452</w:t>
                  </w:r>
                </w:p>
              </w:tc>
              <w:tc>
                <w:tcPr>
                  <w:tcW w:w="1290" w:type="dxa"/>
                  <w:vAlign w:val="bottom"/>
                </w:tcPr>
                <w:p w:rsidR="00530EEF" w:rsidP="00530EEF" w:rsidRDefault="00530EEF" w14:paraId="06FB9F76" w14:textId="60496410">
                  <w:pPr>
                    <w:jc w:val="center"/>
                    <w:rPr>
                      <w:rFonts w:ascii="Calibri" w:hAnsi="Calibri" w:cs="Calibri"/>
                      <w:color w:val="000000"/>
                    </w:rPr>
                  </w:pPr>
                  <w:r>
                    <w:rPr>
                      <w:rFonts w:ascii="Calibri" w:hAnsi="Calibri" w:cs="Calibri"/>
                      <w:color w:val="000000"/>
                    </w:rPr>
                    <w:t>Jefferson</w:t>
                  </w:r>
                </w:p>
              </w:tc>
            </w:tr>
          </w:tbl>
          <w:p w:rsidR="00530EEF" w:rsidP="00E1644D" w:rsidRDefault="00530EEF" w14:paraId="58B691BC" w14:textId="77777777">
            <w:pPr>
              <w:spacing w:before="240"/>
            </w:pPr>
          </w:p>
          <w:tbl>
            <w:tblPr>
              <w:tblStyle w:val="TableGrid"/>
              <w:tblW w:w="0" w:type="auto"/>
              <w:jc w:val="center"/>
              <w:tblLook w:val="04A0" w:firstRow="1" w:lastRow="0" w:firstColumn="1" w:lastColumn="0" w:noHBand="0" w:noVBand="1"/>
            </w:tblPr>
            <w:tblGrid>
              <w:gridCol w:w="673"/>
              <w:gridCol w:w="960"/>
              <w:gridCol w:w="1365"/>
            </w:tblGrid>
            <w:tr w:rsidR="00530EEF" w:rsidTr="00530EEF" w14:paraId="31604C06" w14:textId="77777777">
              <w:trPr>
                <w:jc w:val="center"/>
              </w:trPr>
              <w:tc>
                <w:tcPr>
                  <w:tcW w:w="673" w:type="dxa"/>
                  <w:vAlign w:val="center"/>
                </w:tcPr>
                <w:p w:rsidRPr="00530EEF" w:rsidR="00530EEF" w:rsidP="00E1644D" w:rsidRDefault="00530EEF" w14:paraId="6F01BC46" w14:textId="77777777">
                  <w:pPr>
                    <w:rPr>
                      <w:b/>
                      <w:bCs/>
                      <w:highlight w:val="yellow"/>
                    </w:rPr>
                  </w:pPr>
                  <w:r w:rsidRPr="00530EEF">
                    <w:rPr>
                      <w:b/>
                      <w:bCs/>
                      <w:highlight w:val="yellow"/>
                    </w:rPr>
                    <w:t>Rank</w:t>
                  </w:r>
                </w:p>
              </w:tc>
              <w:tc>
                <w:tcPr>
                  <w:tcW w:w="960" w:type="dxa"/>
                  <w:vAlign w:val="center"/>
                </w:tcPr>
                <w:p w:rsidRPr="00530EEF" w:rsidR="00530EEF" w:rsidP="00E1644D" w:rsidRDefault="00530EEF" w14:paraId="30A0C79C" w14:textId="77777777">
                  <w:pPr>
                    <w:jc w:val="center"/>
                    <w:rPr>
                      <w:b/>
                      <w:bCs/>
                      <w:highlight w:val="yellow"/>
                    </w:rPr>
                  </w:pPr>
                  <w:r w:rsidRPr="00530EEF">
                    <w:rPr>
                      <w:b/>
                      <w:bCs/>
                      <w:highlight w:val="yellow"/>
                    </w:rPr>
                    <w:t>Score</w:t>
                  </w:r>
                </w:p>
              </w:tc>
              <w:tc>
                <w:tcPr>
                  <w:tcW w:w="1365" w:type="dxa"/>
                </w:tcPr>
                <w:p w:rsidRPr="00530EEF" w:rsidR="00530EEF" w:rsidP="00E1644D" w:rsidRDefault="00530EEF" w14:paraId="23168104" w14:textId="77777777">
                  <w:pPr>
                    <w:jc w:val="center"/>
                    <w:rPr>
                      <w:b/>
                      <w:bCs/>
                      <w:highlight w:val="yellow"/>
                    </w:rPr>
                  </w:pPr>
                  <w:r w:rsidRPr="00530EEF">
                    <w:rPr>
                      <w:b/>
                      <w:bCs/>
                      <w:highlight w:val="yellow"/>
                    </w:rPr>
                    <w:t>County Name</w:t>
                  </w:r>
                </w:p>
              </w:tc>
            </w:tr>
            <w:tr w:rsidR="00530EEF" w:rsidTr="00530EEF" w14:paraId="6D5414E5" w14:textId="77777777">
              <w:trPr>
                <w:jc w:val="center"/>
              </w:trPr>
              <w:tc>
                <w:tcPr>
                  <w:tcW w:w="673" w:type="dxa"/>
                  <w:vAlign w:val="bottom"/>
                </w:tcPr>
                <w:p w:rsidR="00530EEF" w:rsidP="00530EEF" w:rsidRDefault="00530EEF" w14:paraId="5651464A" w14:textId="77777777">
                  <w:r>
                    <w:rPr>
                      <w:rFonts w:ascii="Calibri" w:hAnsi="Calibri" w:cs="Calibri"/>
                      <w:color w:val="000000"/>
                    </w:rPr>
                    <w:t>250</w:t>
                  </w:r>
                </w:p>
              </w:tc>
              <w:tc>
                <w:tcPr>
                  <w:tcW w:w="960" w:type="dxa"/>
                  <w:vAlign w:val="bottom"/>
                </w:tcPr>
                <w:p w:rsidR="00530EEF" w:rsidP="00530EEF" w:rsidRDefault="00530EEF" w14:paraId="070262FF" w14:textId="04814887">
                  <w:pPr>
                    <w:jc w:val="center"/>
                  </w:pPr>
                  <w:r>
                    <w:rPr>
                      <w:rFonts w:ascii="Calibri" w:hAnsi="Calibri" w:cs="Calibri"/>
                      <w:color w:val="000000"/>
                    </w:rPr>
                    <w:t>0.041</w:t>
                  </w:r>
                </w:p>
              </w:tc>
              <w:tc>
                <w:tcPr>
                  <w:tcW w:w="1365" w:type="dxa"/>
                  <w:vAlign w:val="bottom"/>
                </w:tcPr>
                <w:p w:rsidRPr="002E0C52" w:rsidR="00530EEF" w:rsidP="00530EEF" w:rsidRDefault="00530EEF" w14:paraId="019C8983" w14:textId="7BDB8BBA">
                  <w:pPr>
                    <w:jc w:val="center"/>
                    <w:rPr>
                      <w:rFonts w:ascii="Calibri" w:hAnsi="Calibri" w:cs="Calibri"/>
                      <w:color w:val="000000"/>
                    </w:rPr>
                  </w:pPr>
                  <w:r>
                    <w:rPr>
                      <w:rFonts w:ascii="Calibri" w:hAnsi="Calibri" w:cs="Calibri"/>
                      <w:color w:val="000000"/>
                    </w:rPr>
                    <w:t>Culberson</w:t>
                  </w:r>
                </w:p>
              </w:tc>
            </w:tr>
            <w:tr w:rsidR="00530EEF" w:rsidTr="00530EEF" w14:paraId="16627E2C" w14:textId="77777777">
              <w:trPr>
                <w:jc w:val="center"/>
              </w:trPr>
              <w:tc>
                <w:tcPr>
                  <w:tcW w:w="673" w:type="dxa"/>
                  <w:vAlign w:val="bottom"/>
                </w:tcPr>
                <w:p w:rsidR="00530EEF" w:rsidP="00530EEF" w:rsidRDefault="00530EEF" w14:paraId="4DB278C6" w14:textId="77777777">
                  <w:r>
                    <w:rPr>
                      <w:rFonts w:ascii="Calibri" w:hAnsi="Calibri" w:cs="Calibri"/>
                      <w:color w:val="000000"/>
                    </w:rPr>
                    <w:t>251</w:t>
                  </w:r>
                </w:p>
              </w:tc>
              <w:tc>
                <w:tcPr>
                  <w:tcW w:w="960" w:type="dxa"/>
                  <w:vAlign w:val="bottom"/>
                </w:tcPr>
                <w:p w:rsidR="00530EEF" w:rsidP="00530EEF" w:rsidRDefault="00530EEF" w14:paraId="52D01261" w14:textId="0C00CA68">
                  <w:pPr>
                    <w:jc w:val="center"/>
                  </w:pPr>
                  <w:r>
                    <w:rPr>
                      <w:rFonts w:ascii="Calibri" w:hAnsi="Calibri" w:cs="Calibri"/>
                      <w:color w:val="000000"/>
                    </w:rPr>
                    <w:t>0.034</w:t>
                  </w:r>
                </w:p>
              </w:tc>
              <w:tc>
                <w:tcPr>
                  <w:tcW w:w="1365" w:type="dxa"/>
                  <w:vAlign w:val="bottom"/>
                </w:tcPr>
                <w:p w:rsidR="00530EEF" w:rsidP="00530EEF" w:rsidRDefault="00530EEF" w14:paraId="135DF3E6" w14:textId="15D19006">
                  <w:pPr>
                    <w:jc w:val="center"/>
                    <w:rPr>
                      <w:rFonts w:ascii="Calibri" w:hAnsi="Calibri" w:cs="Calibri"/>
                      <w:color w:val="000000"/>
                    </w:rPr>
                  </w:pPr>
                  <w:r>
                    <w:rPr>
                      <w:rFonts w:ascii="Calibri" w:hAnsi="Calibri" w:cs="Calibri"/>
                      <w:color w:val="000000"/>
                    </w:rPr>
                    <w:t>Presidio</w:t>
                  </w:r>
                </w:p>
              </w:tc>
            </w:tr>
            <w:tr w:rsidR="00530EEF" w:rsidTr="00530EEF" w14:paraId="395CE902" w14:textId="77777777">
              <w:trPr>
                <w:jc w:val="center"/>
              </w:trPr>
              <w:tc>
                <w:tcPr>
                  <w:tcW w:w="673" w:type="dxa"/>
                  <w:vAlign w:val="bottom"/>
                </w:tcPr>
                <w:p w:rsidR="00530EEF" w:rsidP="00530EEF" w:rsidRDefault="00530EEF" w14:paraId="5B8F19A0" w14:textId="77777777">
                  <w:r>
                    <w:rPr>
                      <w:rFonts w:ascii="Calibri" w:hAnsi="Calibri" w:cs="Calibri"/>
                      <w:color w:val="000000"/>
                    </w:rPr>
                    <w:t>252</w:t>
                  </w:r>
                </w:p>
              </w:tc>
              <w:tc>
                <w:tcPr>
                  <w:tcW w:w="960" w:type="dxa"/>
                  <w:vAlign w:val="bottom"/>
                </w:tcPr>
                <w:p w:rsidR="00530EEF" w:rsidP="00530EEF" w:rsidRDefault="00530EEF" w14:paraId="1BD6FF72" w14:textId="60B44079">
                  <w:pPr>
                    <w:jc w:val="center"/>
                  </w:pPr>
                  <w:r>
                    <w:rPr>
                      <w:rFonts w:ascii="Calibri" w:hAnsi="Calibri" w:cs="Calibri"/>
                      <w:color w:val="000000"/>
                    </w:rPr>
                    <w:t>0.034</w:t>
                  </w:r>
                </w:p>
              </w:tc>
              <w:tc>
                <w:tcPr>
                  <w:tcW w:w="1365" w:type="dxa"/>
                  <w:vAlign w:val="bottom"/>
                </w:tcPr>
                <w:p w:rsidR="00530EEF" w:rsidP="00530EEF" w:rsidRDefault="00530EEF" w14:paraId="2212769B" w14:textId="3BBDCE2E">
                  <w:pPr>
                    <w:jc w:val="center"/>
                    <w:rPr>
                      <w:rFonts w:ascii="Calibri" w:hAnsi="Calibri" w:cs="Calibri"/>
                      <w:color w:val="000000"/>
                    </w:rPr>
                  </w:pPr>
                  <w:r>
                    <w:rPr>
                      <w:rFonts w:ascii="Calibri" w:hAnsi="Calibri" w:cs="Calibri"/>
                      <w:color w:val="000000"/>
                    </w:rPr>
                    <w:t>Brewster</w:t>
                  </w:r>
                </w:p>
              </w:tc>
            </w:tr>
            <w:tr w:rsidR="00530EEF" w:rsidTr="00530EEF" w14:paraId="19BCA6B5" w14:textId="77777777">
              <w:trPr>
                <w:jc w:val="center"/>
              </w:trPr>
              <w:tc>
                <w:tcPr>
                  <w:tcW w:w="673" w:type="dxa"/>
                  <w:vAlign w:val="bottom"/>
                </w:tcPr>
                <w:p w:rsidR="00530EEF" w:rsidP="00530EEF" w:rsidRDefault="00530EEF" w14:paraId="3C63BD41" w14:textId="77777777">
                  <w:r>
                    <w:rPr>
                      <w:rFonts w:ascii="Calibri" w:hAnsi="Calibri" w:cs="Calibri"/>
                      <w:color w:val="000000"/>
                    </w:rPr>
                    <w:t>253</w:t>
                  </w:r>
                </w:p>
              </w:tc>
              <w:tc>
                <w:tcPr>
                  <w:tcW w:w="960" w:type="dxa"/>
                  <w:vAlign w:val="bottom"/>
                </w:tcPr>
                <w:p w:rsidR="00530EEF" w:rsidP="00530EEF" w:rsidRDefault="00530EEF" w14:paraId="5960440C" w14:textId="50C80385">
                  <w:pPr>
                    <w:jc w:val="center"/>
                  </w:pPr>
                  <w:r>
                    <w:rPr>
                      <w:rFonts w:ascii="Calibri" w:hAnsi="Calibri" w:cs="Calibri"/>
                      <w:color w:val="000000"/>
                    </w:rPr>
                    <w:t>0.033</w:t>
                  </w:r>
                </w:p>
              </w:tc>
              <w:tc>
                <w:tcPr>
                  <w:tcW w:w="1365" w:type="dxa"/>
                  <w:vAlign w:val="bottom"/>
                </w:tcPr>
                <w:p w:rsidR="00530EEF" w:rsidP="00530EEF" w:rsidRDefault="00530EEF" w14:paraId="5D1F6D9A" w14:textId="18D5AB76">
                  <w:pPr>
                    <w:jc w:val="center"/>
                    <w:rPr>
                      <w:rFonts w:ascii="Calibri" w:hAnsi="Calibri" w:cs="Calibri"/>
                      <w:color w:val="000000"/>
                    </w:rPr>
                  </w:pPr>
                  <w:r>
                    <w:rPr>
                      <w:rFonts w:ascii="Calibri" w:hAnsi="Calibri" w:cs="Calibri"/>
                      <w:color w:val="000000"/>
                    </w:rPr>
                    <w:t>Jeff Davis</w:t>
                  </w:r>
                </w:p>
              </w:tc>
            </w:tr>
            <w:tr w:rsidR="00530EEF" w:rsidTr="00530EEF" w14:paraId="1AC27ADC" w14:textId="77777777">
              <w:trPr>
                <w:jc w:val="center"/>
              </w:trPr>
              <w:tc>
                <w:tcPr>
                  <w:tcW w:w="673" w:type="dxa"/>
                  <w:vAlign w:val="bottom"/>
                </w:tcPr>
                <w:p w:rsidR="00530EEF" w:rsidP="00530EEF" w:rsidRDefault="00530EEF" w14:paraId="75542798" w14:textId="77777777">
                  <w:r>
                    <w:rPr>
                      <w:rFonts w:ascii="Calibri" w:hAnsi="Calibri" w:cs="Calibri"/>
                      <w:color w:val="000000"/>
                    </w:rPr>
                    <w:t>254</w:t>
                  </w:r>
                </w:p>
              </w:tc>
              <w:tc>
                <w:tcPr>
                  <w:tcW w:w="960" w:type="dxa"/>
                  <w:vAlign w:val="bottom"/>
                </w:tcPr>
                <w:p w:rsidR="00530EEF" w:rsidP="00530EEF" w:rsidRDefault="00530EEF" w14:paraId="387FFB1D" w14:textId="29B8BE83">
                  <w:pPr>
                    <w:jc w:val="center"/>
                  </w:pPr>
                  <w:r>
                    <w:rPr>
                      <w:rFonts w:ascii="Calibri" w:hAnsi="Calibri" w:cs="Calibri"/>
                      <w:color w:val="000000"/>
                    </w:rPr>
                    <w:t>0.033</w:t>
                  </w:r>
                </w:p>
              </w:tc>
              <w:tc>
                <w:tcPr>
                  <w:tcW w:w="1365" w:type="dxa"/>
                  <w:vAlign w:val="bottom"/>
                </w:tcPr>
                <w:p w:rsidR="00530EEF" w:rsidP="00530EEF" w:rsidRDefault="00530EEF" w14:paraId="20D15BFB" w14:textId="4C1959FC">
                  <w:pPr>
                    <w:jc w:val="center"/>
                    <w:rPr>
                      <w:rFonts w:ascii="Calibri" w:hAnsi="Calibri" w:cs="Calibri"/>
                      <w:color w:val="000000"/>
                    </w:rPr>
                  </w:pPr>
                  <w:r>
                    <w:rPr>
                      <w:rFonts w:ascii="Calibri" w:hAnsi="Calibri" w:cs="Calibri"/>
                      <w:color w:val="000000"/>
                    </w:rPr>
                    <w:t>Hudspeth</w:t>
                  </w:r>
                </w:p>
              </w:tc>
            </w:tr>
          </w:tbl>
          <w:p w:rsidR="00530EEF" w:rsidP="00E1644D" w:rsidRDefault="00530EEF" w14:paraId="31F0191F" w14:textId="77777777">
            <w:pPr>
              <w:spacing w:before="240"/>
            </w:pPr>
          </w:p>
        </w:tc>
        <w:tc>
          <w:tcPr>
            <w:tcW w:w="5125" w:type="dxa"/>
            <w:tcMar/>
          </w:tcPr>
          <w:p w:rsidR="00530EEF" w:rsidP="00E1644D" w:rsidRDefault="00530EEF" w14:paraId="630093E0" w14:textId="10399CDB">
            <w:pPr>
              <w:spacing w:before="240"/>
              <w:jc w:val="center"/>
            </w:pPr>
            <w:r w:rsidR="00530EEF">
              <w:drawing>
                <wp:inline wp14:editId="770EE720" wp14:anchorId="0D433156">
                  <wp:extent cx="2894341" cy="2552081"/>
                  <wp:effectExtent l="0" t="0" r="1270" b="635"/>
                  <wp:docPr id="50" name="Picture 4" descr="Map&#10;&#10;Description automatically generated" title=""/>
                  <wp:cNvGraphicFramePr>
                    <a:graphicFrameLocks noChangeAspect="1"/>
                  </wp:cNvGraphicFramePr>
                  <a:graphic>
                    <a:graphicData uri="http://schemas.openxmlformats.org/drawingml/2006/picture">
                      <pic:pic>
                        <pic:nvPicPr>
                          <pic:cNvPr id="0" name="Picture 4"/>
                          <pic:cNvPicPr/>
                        </pic:nvPicPr>
                        <pic:blipFill>
                          <a:blip r:embed="Rc4063703cd214394">
                            <a:extLst xmlns:a="http://schemas.openxmlformats.org/drawingml/2006/main">
                              <a:ext uri="{FF2B5EF4-FFF2-40B4-BE49-F238E27FC236}">
                                <a16:creationId xmlns:a16="http://schemas.microsoft.com/office/drawing/2014/main" id="{CFC6BB02-C75C-585D-8FE4-09E459D9A440}"/>
                              </a:ext>
                            </a:extLst>
                          </a:blip>
                          <a:srcRect l="6233" t="10948" r="3844" b="40912"/>
                          <a:stretch>
                            <a:fillRect/>
                          </a:stretch>
                        </pic:blipFill>
                        <pic:spPr>
                          <a:xfrm rot="0" flipH="0" flipV="0">
                            <a:off x="0" y="0"/>
                            <a:ext cx="2894341" cy="2552081"/>
                          </a:xfrm>
                          <a:prstGeom prst="rect">
                            <a:avLst/>
                          </a:prstGeom>
                        </pic:spPr>
                      </pic:pic>
                    </a:graphicData>
                  </a:graphic>
                </wp:inline>
              </w:drawing>
            </w:r>
          </w:p>
        </w:tc>
      </w:tr>
    </w:tbl>
    <w:p w:rsidR="00664035" w:rsidP="004D05E3" w:rsidRDefault="00A35347" w14:paraId="4E4355C2" w14:textId="68015089">
      <w:pPr>
        <w:spacing w:before="240" w:line="276" w:lineRule="auto"/>
        <w:jc w:val="both"/>
      </w:pPr>
      <w:r w:rsidR="00A35347">
        <w:rPr/>
        <w:t xml:space="preserve">From both the obtained weights, on the given data TOPSIS analysis resulted </w:t>
      </w:r>
      <w:r w:rsidR="5F638A2A">
        <w:rPr/>
        <w:t>comparable results</w:t>
      </w:r>
      <w:r w:rsidR="00A35347">
        <w:rPr/>
        <w:t xml:space="preserve">. The map obtained by plotting the rank clearly depicts that the counties at the southern part of </w:t>
      </w:r>
      <w:r w:rsidR="23EAD39E">
        <w:rPr/>
        <w:t>Texas</w:t>
      </w:r>
      <w:r w:rsidR="00A35347">
        <w:rPr/>
        <w:t xml:space="preserve"> have higher potential of flooding than the northern part. </w:t>
      </w:r>
      <w:r w:rsidR="566B1713">
        <w:rPr/>
        <w:t>Harris</w:t>
      </w:r>
      <w:r w:rsidR="00A35347">
        <w:rPr/>
        <w:t xml:space="preserve"> County that lies </w:t>
      </w:r>
      <w:r w:rsidR="695046B0">
        <w:rPr/>
        <w:t>in</w:t>
      </w:r>
      <w:r w:rsidR="00A35347">
        <w:rPr/>
        <w:t xml:space="preserve"> the eastern part of </w:t>
      </w:r>
      <w:r w:rsidR="66FBF50E">
        <w:rPr/>
        <w:t>Texas,</w:t>
      </w:r>
      <w:r w:rsidR="00A35347">
        <w:rPr/>
        <w:t xml:space="preserve"> has been ranked number 1 </w:t>
      </w:r>
      <w:r w:rsidR="00A35347">
        <w:rPr/>
        <w:t>indicating</w:t>
      </w:r>
      <w:r w:rsidR="00A35347">
        <w:rPr/>
        <w:t xml:space="preserve"> the higher probability of being flooded compared to other counties under the given criteria</w:t>
      </w:r>
      <w:r w:rsidR="0097094B">
        <w:rPr/>
        <w:t>.</w:t>
      </w:r>
      <w:r w:rsidR="00A35347">
        <w:rPr/>
        <w:t xml:space="preserve"> </w:t>
      </w:r>
      <w:r w:rsidR="00A35347">
        <w:rPr/>
        <w:t>Ghebreyesus, D</w:t>
      </w:r>
      <w:r w:rsidR="0097094B">
        <w:rPr/>
        <w:t>. et al.</w:t>
      </w:r>
      <w:r w:rsidR="00A35347">
        <w:rPr/>
        <w:t xml:space="preserve"> (2020)</w:t>
      </w:r>
      <w:r w:rsidR="0097094B">
        <w:rPr/>
        <w:t xml:space="preserve"> had the conclusion that the eastern </w:t>
      </w:r>
      <w:r w:rsidR="0097094B">
        <w:rPr/>
        <w:t>portion</w:t>
      </w:r>
      <w:r w:rsidR="0097094B">
        <w:rPr/>
        <w:t xml:space="preserve"> of </w:t>
      </w:r>
      <w:r w:rsidR="38D39881">
        <w:rPr/>
        <w:t>Texas</w:t>
      </w:r>
      <w:r w:rsidR="0097094B">
        <w:rPr/>
        <w:t xml:space="preserve"> (east of Houston metropolitan area) has the highest average annual precipitation, </w:t>
      </w:r>
      <w:r w:rsidR="00A35347">
        <w:rPr/>
        <w:t xml:space="preserve">which </w:t>
      </w:r>
      <w:r w:rsidR="0097094B">
        <w:rPr/>
        <w:t xml:space="preserve">also </w:t>
      </w:r>
      <w:r w:rsidR="0097094B">
        <w:rPr/>
        <w:t>v</w:t>
      </w:r>
      <w:r w:rsidR="0097094B">
        <w:rPr/>
        <w:t>alidate</w:t>
      </w:r>
      <w:r w:rsidR="0097094B">
        <w:rPr/>
        <w:t>s</w:t>
      </w:r>
      <w:r w:rsidR="0097094B">
        <w:rPr/>
        <w:t xml:space="preserve"> our ranking result. </w:t>
      </w:r>
      <w:r w:rsidR="00722DD1">
        <w:rPr/>
        <w:t>Also,</w:t>
      </w:r>
      <w:r w:rsidR="0097094B">
        <w:rPr/>
        <w:t xml:space="preserve"> the elevations at the </w:t>
      </w:r>
      <w:r w:rsidR="005C4184">
        <w:rPr/>
        <w:t>southeastern</w:t>
      </w:r>
      <w:r w:rsidR="0097094B">
        <w:rPr/>
        <w:t xml:space="preserve"> part of </w:t>
      </w:r>
      <w:r w:rsidR="3EB4C0A7">
        <w:rPr/>
        <w:t>Texas</w:t>
      </w:r>
      <w:r w:rsidR="0097094B">
        <w:rPr/>
        <w:t xml:space="preserve"> </w:t>
      </w:r>
      <w:r w:rsidR="7D5AE1F4">
        <w:rPr/>
        <w:t>are</w:t>
      </w:r>
      <w:r w:rsidR="0097094B">
        <w:rPr/>
        <w:t xml:space="preserve"> </w:t>
      </w:r>
      <w:r w:rsidR="00722DD1">
        <w:rPr/>
        <w:t xml:space="preserve">low and lands are </w:t>
      </w:r>
      <w:r w:rsidR="441B5F41">
        <w:rPr/>
        <w:t>flat</w:t>
      </w:r>
      <w:r w:rsidR="0097094B">
        <w:rPr/>
        <w:t xml:space="preserve"> compared to those of the norther</w:t>
      </w:r>
      <w:r w:rsidR="00722DD1">
        <w:rPr/>
        <w:t>n</w:t>
      </w:r>
      <w:r w:rsidR="0097094B">
        <w:rPr/>
        <w:t xml:space="preserve"> portion</w:t>
      </w:r>
      <w:r w:rsidR="00722DD1">
        <w:rPr/>
        <w:t xml:space="preserve"> and the </w:t>
      </w:r>
      <w:r w:rsidR="6E543D56">
        <w:rPr/>
        <w:t>southeastern</w:t>
      </w:r>
      <w:r w:rsidR="00722DD1">
        <w:rPr/>
        <w:t xml:space="preserve"> part are </w:t>
      </w:r>
      <w:r w:rsidR="05ABEEDB">
        <w:rPr/>
        <w:t>closer</w:t>
      </w:r>
      <w:r w:rsidR="00722DD1">
        <w:rPr/>
        <w:t xml:space="preserve"> to the coast (either </w:t>
      </w:r>
      <w:r w:rsidR="5AC587CF">
        <w:rPr/>
        <w:t>Gulf of Mexico</w:t>
      </w:r>
      <w:r w:rsidR="00722DD1">
        <w:rPr/>
        <w:t xml:space="preserve"> or the North Pacific Ocean)</w:t>
      </w:r>
      <w:r w:rsidR="005C4184">
        <w:rPr/>
        <w:t xml:space="preserve"> so these areas have more risk of being flooded. </w:t>
      </w:r>
      <w:r w:rsidR="005C4184">
        <w:rPr/>
        <w:t xml:space="preserve">Also, the land use/ land cover data when overlayed over the rank map </w:t>
      </w:r>
      <w:r w:rsidR="005C4184">
        <w:rPr/>
        <w:t>indicated</w:t>
      </w:r>
      <w:r w:rsidR="005C4184">
        <w:rPr/>
        <w:t xml:space="preserve"> that the potential of flooding is higher at the areas having more developed lands reflecting the higher </w:t>
      </w:r>
      <w:r w:rsidR="00211F9B">
        <w:rPr/>
        <w:t>urban</w:t>
      </w:r>
      <w:r w:rsidR="005C4184">
        <w:rPr/>
        <w:t xml:space="preserve"> imperviousness.</w:t>
      </w:r>
    </w:p>
    <w:p w:rsidR="005C4184" w:rsidP="004D05E3" w:rsidRDefault="00730D08" w14:paraId="710B6A8D" w14:textId="085912A1">
      <w:pPr>
        <w:spacing w:before="240" w:line="276" w:lineRule="auto"/>
        <w:jc w:val="both"/>
      </w:pPr>
      <w:r w:rsidR="00730D08">
        <w:rPr/>
        <w:t>The Dimmit County</w:t>
      </w:r>
      <w:r w:rsidR="005C4184">
        <w:rPr/>
        <w:t xml:space="preserve"> at the lower mid </w:t>
      </w:r>
      <w:r w:rsidR="005C4184">
        <w:rPr/>
        <w:t>portion</w:t>
      </w:r>
      <w:r w:rsidR="005C4184">
        <w:rPr/>
        <w:t xml:space="preserve"> of </w:t>
      </w:r>
      <w:r w:rsidR="6DD77F8F">
        <w:rPr/>
        <w:t>Texas</w:t>
      </w:r>
      <w:r w:rsidR="005C4184">
        <w:rPr/>
        <w:t xml:space="preserve"> have </w:t>
      </w:r>
      <w:r w:rsidR="2268073C">
        <w:rPr/>
        <w:t>less</w:t>
      </w:r>
      <w:r w:rsidR="005C4184">
        <w:rPr/>
        <w:t xml:space="preserve"> precipitation compared to immediate neighbor counties, also the mean ratio of the developed land is less</w:t>
      </w:r>
      <w:r w:rsidR="00730D08">
        <w:rPr/>
        <w:t xml:space="preserve"> i.e., the less urban imperviousness, so the potential for the flood event to occur is less in this county with respect to neighboring county.</w:t>
      </w:r>
    </w:p>
    <w:p w:rsidR="00B00814" w:rsidP="00782BE6" w:rsidRDefault="00B00814" w14:paraId="1C645343" w14:textId="77777777"/>
    <w:p w:rsidR="00E84FE6" w:rsidP="004D05E3" w:rsidRDefault="00E84FE6" w14:paraId="261752A0" w14:textId="5490BDA9">
      <w:pPr>
        <w:pStyle w:val="Heading1"/>
        <w:spacing w:line="276" w:lineRule="auto"/>
      </w:pPr>
      <w:r>
        <w:t>References</w:t>
      </w:r>
    </w:p>
    <w:p w:rsidR="00E84FE6" w:rsidP="004D05E3" w:rsidRDefault="00FE44BC" w14:paraId="7939C63F" w14:textId="44249782">
      <w:pPr>
        <w:spacing w:line="276" w:lineRule="auto"/>
        <w:jc w:val="both"/>
      </w:pPr>
      <w:r>
        <w:t xml:space="preserve">The </w:t>
      </w:r>
      <w:r w:rsidR="00724AF2">
        <w:t>references used for collecting the data are listed below:</w:t>
      </w:r>
    </w:p>
    <w:tbl>
      <w:tblPr>
        <w:tblStyle w:val="TableGrid"/>
        <w:tblW w:w="10530" w:type="dxa"/>
        <w:tblInd w:w="-365" w:type="dxa"/>
        <w:tblLayout w:type="fixed"/>
        <w:tblLook w:val="04A0" w:firstRow="1" w:lastRow="0" w:firstColumn="1" w:lastColumn="0" w:noHBand="0" w:noVBand="1"/>
      </w:tblPr>
      <w:tblGrid>
        <w:gridCol w:w="540"/>
        <w:gridCol w:w="2160"/>
        <w:gridCol w:w="2880"/>
        <w:gridCol w:w="4950"/>
      </w:tblGrid>
      <w:tr w:rsidR="00B24598" w:rsidTr="00B24598" w14:paraId="52841C2E" w14:textId="77777777">
        <w:tc>
          <w:tcPr>
            <w:tcW w:w="540" w:type="dxa"/>
          </w:tcPr>
          <w:p w:rsidRPr="004D05E3" w:rsidR="00724AF2" w:rsidP="004D05E3" w:rsidRDefault="00724AF2" w14:paraId="3DD2F5FC" w14:textId="07A934F0">
            <w:pPr>
              <w:spacing w:line="276" w:lineRule="auto"/>
              <w:jc w:val="center"/>
              <w:rPr>
                <w:b/>
                <w:bCs/>
              </w:rPr>
            </w:pPr>
            <w:r w:rsidRPr="004D05E3">
              <w:rPr>
                <w:b/>
                <w:bCs/>
              </w:rPr>
              <w:t>SN</w:t>
            </w:r>
          </w:p>
        </w:tc>
        <w:tc>
          <w:tcPr>
            <w:tcW w:w="2160" w:type="dxa"/>
          </w:tcPr>
          <w:p w:rsidRPr="004D05E3" w:rsidR="00724AF2" w:rsidP="004D05E3" w:rsidRDefault="00B24598" w14:paraId="6133AA73" w14:textId="33A63746">
            <w:pPr>
              <w:spacing w:line="276" w:lineRule="auto"/>
              <w:jc w:val="center"/>
              <w:rPr>
                <w:b/>
                <w:bCs/>
              </w:rPr>
            </w:pPr>
            <w:r w:rsidRPr="004D05E3">
              <w:rPr>
                <w:b/>
                <w:bCs/>
              </w:rPr>
              <w:t>Data</w:t>
            </w:r>
          </w:p>
        </w:tc>
        <w:tc>
          <w:tcPr>
            <w:tcW w:w="2880" w:type="dxa"/>
          </w:tcPr>
          <w:p w:rsidRPr="004D05E3" w:rsidR="00724AF2" w:rsidP="004D05E3" w:rsidRDefault="00B24598" w14:paraId="161ED8D1" w14:textId="1BF56BAE">
            <w:pPr>
              <w:spacing w:line="276" w:lineRule="auto"/>
              <w:jc w:val="center"/>
              <w:rPr>
                <w:b/>
                <w:bCs/>
              </w:rPr>
            </w:pPr>
            <w:r w:rsidRPr="004D05E3">
              <w:rPr>
                <w:b/>
                <w:bCs/>
              </w:rPr>
              <w:t>Source</w:t>
            </w:r>
          </w:p>
        </w:tc>
        <w:tc>
          <w:tcPr>
            <w:tcW w:w="4950" w:type="dxa"/>
          </w:tcPr>
          <w:p w:rsidRPr="004D05E3" w:rsidR="00724AF2" w:rsidP="004D05E3" w:rsidRDefault="00B24598" w14:paraId="38709800" w14:textId="56284ABA">
            <w:pPr>
              <w:spacing w:line="276" w:lineRule="auto"/>
              <w:jc w:val="center"/>
              <w:rPr>
                <w:b/>
                <w:bCs/>
              </w:rPr>
            </w:pPr>
            <w:r w:rsidRPr="004D05E3">
              <w:rPr>
                <w:b/>
                <w:bCs/>
              </w:rPr>
              <w:t>Link</w:t>
            </w:r>
          </w:p>
        </w:tc>
      </w:tr>
      <w:tr w:rsidR="00B24598" w:rsidTr="00B24598" w14:paraId="7CFC6E22" w14:textId="77777777">
        <w:tc>
          <w:tcPr>
            <w:tcW w:w="540" w:type="dxa"/>
          </w:tcPr>
          <w:p w:rsidR="00724AF2" w:rsidP="004D05E3" w:rsidRDefault="00B24598" w14:paraId="3139E4EE" w14:textId="7E91959D">
            <w:pPr>
              <w:spacing w:line="276" w:lineRule="auto"/>
              <w:jc w:val="center"/>
            </w:pPr>
            <w:r>
              <w:t>1</w:t>
            </w:r>
          </w:p>
        </w:tc>
        <w:tc>
          <w:tcPr>
            <w:tcW w:w="2160" w:type="dxa"/>
          </w:tcPr>
          <w:p w:rsidR="00724AF2" w:rsidP="004D05E3" w:rsidRDefault="00B24598" w14:paraId="15105E99" w14:textId="6E07C0CF">
            <w:pPr>
              <w:spacing w:line="276" w:lineRule="auto"/>
              <w:jc w:val="both"/>
            </w:pPr>
            <w:r>
              <w:t>Precipitation</w:t>
            </w:r>
          </w:p>
        </w:tc>
        <w:tc>
          <w:tcPr>
            <w:tcW w:w="2880" w:type="dxa"/>
          </w:tcPr>
          <w:p w:rsidR="00724AF2" w:rsidP="004D05E3" w:rsidRDefault="001445F9" w14:paraId="3009C8C8" w14:textId="4D2CF3D2">
            <w:pPr>
              <w:spacing w:line="276" w:lineRule="auto"/>
              <w:jc w:val="both"/>
            </w:pPr>
            <w:r>
              <w:t>USA.com</w:t>
            </w:r>
          </w:p>
        </w:tc>
        <w:tc>
          <w:tcPr>
            <w:tcW w:w="4950" w:type="dxa"/>
          </w:tcPr>
          <w:p w:rsidRPr="001445F9" w:rsidR="00724AF2" w:rsidP="004D05E3" w:rsidRDefault="00B24598" w14:paraId="02687927" w14:textId="7257A691">
            <w:pPr>
              <w:spacing w:line="276" w:lineRule="auto"/>
              <w:jc w:val="both"/>
              <w:rPr>
                <w:u w:val="single"/>
              </w:rPr>
            </w:pPr>
            <w:r w:rsidRPr="001445F9">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http://www.usa.com/rank/texas-state--average-precipitation--county-rank.htm</w:t>
            </w:r>
          </w:p>
        </w:tc>
      </w:tr>
      <w:tr w:rsidR="00B24598" w:rsidTr="00B24598" w14:paraId="5EDE4402" w14:textId="77777777">
        <w:tc>
          <w:tcPr>
            <w:tcW w:w="540" w:type="dxa"/>
          </w:tcPr>
          <w:p w:rsidR="00724AF2" w:rsidP="004D05E3" w:rsidRDefault="00B24598" w14:paraId="7B1A0B8E" w14:textId="3225A7A4">
            <w:pPr>
              <w:spacing w:line="276" w:lineRule="auto"/>
              <w:jc w:val="center"/>
            </w:pPr>
            <w:r>
              <w:t>2</w:t>
            </w:r>
          </w:p>
        </w:tc>
        <w:tc>
          <w:tcPr>
            <w:tcW w:w="2160" w:type="dxa"/>
          </w:tcPr>
          <w:p w:rsidR="00724AF2" w:rsidP="004D05E3" w:rsidRDefault="00B24598" w14:paraId="313A4B6F" w14:textId="670C01DD">
            <w:pPr>
              <w:spacing w:line="276" w:lineRule="auto"/>
              <w:jc w:val="both"/>
            </w:pPr>
            <w:r>
              <w:t>Distance from coast</w:t>
            </w:r>
          </w:p>
        </w:tc>
        <w:tc>
          <w:tcPr>
            <w:tcW w:w="2880" w:type="dxa"/>
          </w:tcPr>
          <w:p w:rsidR="00724AF2" w:rsidP="004D05E3" w:rsidRDefault="0012609D" w14:paraId="246CBD1D" w14:textId="7D8BC657">
            <w:pPr>
              <w:spacing w:line="276" w:lineRule="auto"/>
              <w:jc w:val="both"/>
            </w:pPr>
            <w:r>
              <w:t>Texas Department of Transportation (</w:t>
            </w:r>
            <w:r w:rsidR="001445F9">
              <w:t>Txdot</w:t>
            </w:r>
            <w:r>
              <w:t>)</w:t>
            </w:r>
            <w:r w:rsidR="001445F9">
              <w:t xml:space="preserve"> for the </w:t>
            </w:r>
            <w:r>
              <w:t xml:space="preserve">boundary of Texas </w:t>
            </w:r>
            <w:r w:rsidR="001445F9">
              <w:t>county map, then filtering was done using Arc G</w:t>
            </w:r>
            <w:r>
              <w:t>IS</w:t>
            </w:r>
            <w:r w:rsidR="001445F9">
              <w:t>.</w:t>
            </w:r>
          </w:p>
        </w:tc>
        <w:tc>
          <w:tcPr>
            <w:tcW w:w="4950" w:type="dxa"/>
          </w:tcPr>
          <w:p w:rsidRPr="001445F9" w:rsidR="00724AF2" w:rsidP="004D05E3" w:rsidRDefault="001445F9" w14:paraId="7A9FC890" w14:textId="3C49CFCE">
            <w:pPr>
              <w:spacing w:line="276" w:lineRule="auto"/>
              <w:jc w:val="both"/>
              <w:rPr>
                <w:u w:val="single"/>
              </w:rPr>
            </w:pPr>
            <w:r w:rsidRPr="001445F9">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https://gis-txdot.opendata.arcgis.com/datasets/TXDOT::texas-county-boundaries-detailed/explore?location=31.059220%2C-100.077018%2C6.77</w:t>
            </w:r>
          </w:p>
        </w:tc>
      </w:tr>
      <w:tr w:rsidR="00B24598" w:rsidTr="00B24598" w14:paraId="59D5E538" w14:textId="77777777">
        <w:tc>
          <w:tcPr>
            <w:tcW w:w="540" w:type="dxa"/>
          </w:tcPr>
          <w:p w:rsidR="00724AF2" w:rsidP="004D05E3" w:rsidRDefault="00B24598" w14:paraId="0FE3D8C5" w14:textId="699CFEF0">
            <w:pPr>
              <w:spacing w:line="276" w:lineRule="auto"/>
              <w:jc w:val="center"/>
            </w:pPr>
            <w:r>
              <w:t>3</w:t>
            </w:r>
          </w:p>
        </w:tc>
        <w:tc>
          <w:tcPr>
            <w:tcW w:w="2160" w:type="dxa"/>
          </w:tcPr>
          <w:p w:rsidR="00724AF2" w:rsidP="004D05E3" w:rsidRDefault="00B24598" w14:paraId="32FFC174" w14:textId="33833269">
            <w:pPr>
              <w:spacing w:line="276" w:lineRule="auto"/>
              <w:jc w:val="both"/>
            </w:pPr>
            <w:r>
              <w:t>Land Type/Land Use</w:t>
            </w:r>
          </w:p>
        </w:tc>
        <w:tc>
          <w:tcPr>
            <w:tcW w:w="2880" w:type="dxa"/>
          </w:tcPr>
          <w:p w:rsidR="00724AF2" w:rsidP="004D05E3" w:rsidRDefault="00B24598" w14:paraId="18AD4859" w14:textId="20926A99">
            <w:pPr>
              <w:spacing w:line="276" w:lineRule="auto"/>
              <w:jc w:val="both"/>
            </w:pPr>
            <w:r>
              <w:t>MRLC (Multi-Resolution Land Characteristics Consortium</w:t>
            </w:r>
          </w:p>
        </w:tc>
        <w:tc>
          <w:tcPr>
            <w:tcW w:w="4950" w:type="dxa"/>
          </w:tcPr>
          <w:p w:rsidRPr="001445F9" w:rsidR="00724AF2" w:rsidP="004D05E3" w:rsidRDefault="00B24598" w14:paraId="4ABD4391" w14:textId="0701594A">
            <w:pPr>
              <w:spacing w:line="276" w:lineRule="auto"/>
              <w:jc w:val="both"/>
              <w:rPr>
                <w:u w:val="single"/>
              </w:rPr>
            </w:pPr>
            <w:r w:rsidRPr="001445F9">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https://www.mrlc.gov/data?f%5B0%5D=category%3ALand%20Cover</w:t>
            </w:r>
          </w:p>
        </w:tc>
      </w:tr>
      <w:tr w:rsidR="00B24598" w:rsidTr="00B24598" w14:paraId="65CC63F5" w14:textId="77777777">
        <w:tc>
          <w:tcPr>
            <w:tcW w:w="540" w:type="dxa"/>
          </w:tcPr>
          <w:p w:rsidR="00724AF2" w:rsidP="004D05E3" w:rsidRDefault="00B24598" w14:paraId="7DC7837C" w14:textId="46ED3E83">
            <w:pPr>
              <w:spacing w:line="276" w:lineRule="auto"/>
              <w:jc w:val="center"/>
            </w:pPr>
            <w:r>
              <w:t>4</w:t>
            </w:r>
          </w:p>
        </w:tc>
        <w:tc>
          <w:tcPr>
            <w:tcW w:w="2160" w:type="dxa"/>
          </w:tcPr>
          <w:p w:rsidR="00724AF2" w:rsidP="004D05E3" w:rsidRDefault="00B24598" w14:paraId="6A0C2CB2" w14:textId="4B864C0F">
            <w:pPr>
              <w:spacing w:line="276" w:lineRule="auto"/>
              <w:jc w:val="both"/>
            </w:pPr>
            <w:r>
              <w:t>Elevation</w:t>
            </w:r>
          </w:p>
        </w:tc>
        <w:tc>
          <w:tcPr>
            <w:tcW w:w="2880" w:type="dxa"/>
          </w:tcPr>
          <w:p w:rsidR="00724AF2" w:rsidP="004D05E3" w:rsidRDefault="0012609D" w14:paraId="701BA438" w14:textId="573DE6CA">
            <w:pPr>
              <w:spacing w:line="276" w:lineRule="auto"/>
              <w:jc w:val="both"/>
            </w:pPr>
            <w:r>
              <w:t>TexasCounties.net</w:t>
            </w:r>
          </w:p>
        </w:tc>
        <w:tc>
          <w:tcPr>
            <w:tcW w:w="4950" w:type="dxa"/>
          </w:tcPr>
          <w:p w:rsidRPr="0012609D" w:rsidR="00724AF2" w:rsidP="004D05E3" w:rsidRDefault="0012609D" w14:paraId="6F77E656" w14:textId="175B0810">
            <w:pPr>
              <w:spacing w:line="276" w:lineRule="auto"/>
              <w:jc w:val="both"/>
              <w:rPr>
                <w:u w:val="single"/>
              </w:rPr>
            </w:pPr>
            <w:r w:rsidRPr="0012609D">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https://www.texascounties.net/statistics/elevation.htm</w:t>
            </w:r>
          </w:p>
        </w:tc>
      </w:tr>
      <w:tr w:rsidR="00B24598" w:rsidTr="00B24598" w14:paraId="074CDB05" w14:textId="77777777">
        <w:tc>
          <w:tcPr>
            <w:tcW w:w="540" w:type="dxa"/>
          </w:tcPr>
          <w:p w:rsidR="00B24598" w:rsidP="004D05E3" w:rsidRDefault="00B24598" w14:paraId="3895A9C9" w14:textId="2A7B0D9C">
            <w:pPr>
              <w:spacing w:line="276" w:lineRule="auto"/>
              <w:jc w:val="center"/>
            </w:pPr>
            <w:r>
              <w:t>5</w:t>
            </w:r>
          </w:p>
        </w:tc>
        <w:tc>
          <w:tcPr>
            <w:tcW w:w="2160" w:type="dxa"/>
          </w:tcPr>
          <w:p w:rsidR="00B24598" w:rsidP="004D05E3" w:rsidRDefault="00B24598" w14:paraId="609F5BAF" w14:textId="03D1BB95">
            <w:pPr>
              <w:spacing w:line="276" w:lineRule="auto"/>
              <w:jc w:val="both"/>
            </w:pPr>
            <w:r>
              <w:t>Urban Impervious</w:t>
            </w:r>
          </w:p>
        </w:tc>
        <w:tc>
          <w:tcPr>
            <w:tcW w:w="2880" w:type="dxa"/>
          </w:tcPr>
          <w:p w:rsidR="00B24598" w:rsidP="004D05E3" w:rsidRDefault="001445F9" w14:paraId="5C8D3658" w14:textId="689ECC40">
            <w:pPr>
              <w:spacing w:line="276" w:lineRule="auto"/>
              <w:jc w:val="both"/>
            </w:pPr>
            <w:r>
              <w:t>MRLC (Multi-Resolution Land Characteristics Consortium</w:t>
            </w:r>
          </w:p>
        </w:tc>
        <w:tc>
          <w:tcPr>
            <w:tcW w:w="4950" w:type="dxa"/>
          </w:tcPr>
          <w:p w:rsidRPr="001445F9" w:rsidR="00B24598" w:rsidP="004D05E3" w:rsidRDefault="001445F9" w14:paraId="306AABC8" w14:textId="12283B24">
            <w:pPr>
              <w:spacing w:line="276" w:lineRule="auto"/>
              <w:jc w:val="both"/>
              <w:rPr>
                <w:u w:val="single"/>
              </w:rPr>
            </w:pPr>
            <w:r w:rsidRPr="001445F9">
              <w:rPr>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https://www.mrlc.gov/data?f%5B0%5D=category%3ALand%20Cover&amp;f%5B1%5D=category%3AUrban%20Imperviousness</w:t>
            </w:r>
          </w:p>
        </w:tc>
      </w:tr>
    </w:tbl>
    <w:p w:rsidR="00724AF2" w:rsidP="00E84FE6" w:rsidRDefault="00724AF2" w14:paraId="4AD53CF4" w14:textId="5EEA83A7"/>
    <w:p w:rsidR="00FC44A3" w:rsidP="004D05E3" w:rsidRDefault="00FC44A3" w14:paraId="05AEEAF9" w14:textId="76DC2511">
      <w:pPr>
        <w:spacing w:line="276" w:lineRule="auto"/>
        <w:jc w:val="both"/>
      </w:pPr>
      <w:r>
        <w:t>The reference</w:t>
      </w:r>
      <w:r>
        <w:t xml:space="preserve"> paper</w:t>
      </w:r>
      <w:r>
        <w:t xml:space="preserve"> used for </w:t>
      </w:r>
      <w:r>
        <w:t>discussion includes:</w:t>
      </w:r>
    </w:p>
    <w:p w:rsidR="00FC44A3" w:rsidP="004D05E3" w:rsidRDefault="004D05E3" w14:paraId="6745821E" w14:textId="1C44D04B">
      <w:pPr>
        <w:spacing w:line="276" w:lineRule="auto"/>
        <w:jc w:val="both"/>
      </w:pPr>
      <w:r>
        <w:rPr>
          <w:rFonts w:ascii="Arial" w:hAnsi="Arial" w:cs="Arial"/>
          <w:color w:val="222222"/>
          <w:sz w:val="20"/>
          <w:szCs w:val="20"/>
          <w:shd w:val="clear" w:color="auto" w:fill="FFFFFF"/>
        </w:rPr>
        <w:t xml:space="preserve">6. </w:t>
      </w:r>
      <w:r w:rsidR="00FC44A3">
        <w:rPr>
          <w:rFonts w:ascii="Arial" w:hAnsi="Arial" w:cs="Arial"/>
          <w:color w:val="222222"/>
          <w:sz w:val="20"/>
          <w:szCs w:val="20"/>
          <w:shd w:val="clear" w:color="auto" w:fill="FFFFFF"/>
        </w:rPr>
        <w:t>Ghebreyesus, D., &amp; Sharif, H. O. (2020). Spatio-temporal analysis of precipitation frequency in texas using high-resolution radar products. </w:t>
      </w:r>
      <w:r w:rsidR="00FC44A3">
        <w:rPr>
          <w:rFonts w:ascii="Arial" w:hAnsi="Arial" w:cs="Arial"/>
          <w:i/>
          <w:iCs/>
          <w:color w:val="222222"/>
          <w:sz w:val="20"/>
          <w:szCs w:val="20"/>
          <w:shd w:val="clear" w:color="auto" w:fill="FFFFFF"/>
        </w:rPr>
        <w:t>Water</w:t>
      </w:r>
      <w:r w:rsidR="00FC44A3">
        <w:rPr>
          <w:rFonts w:ascii="Arial" w:hAnsi="Arial" w:cs="Arial"/>
          <w:color w:val="222222"/>
          <w:sz w:val="20"/>
          <w:szCs w:val="20"/>
          <w:shd w:val="clear" w:color="auto" w:fill="FFFFFF"/>
        </w:rPr>
        <w:t>, </w:t>
      </w:r>
      <w:r w:rsidR="00FC44A3">
        <w:rPr>
          <w:rFonts w:ascii="Arial" w:hAnsi="Arial" w:cs="Arial"/>
          <w:i/>
          <w:iCs/>
          <w:color w:val="222222"/>
          <w:sz w:val="20"/>
          <w:szCs w:val="20"/>
          <w:shd w:val="clear" w:color="auto" w:fill="FFFFFF"/>
        </w:rPr>
        <w:t>12</w:t>
      </w:r>
      <w:r w:rsidR="00FC44A3">
        <w:rPr>
          <w:rFonts w:ascii="Arial" w:hAnsi="Arial" w:cs="Arial"/>
          <w:color w:val="222222"/>
          <w:sz w:val="20"/>
          <w:szCs w:val="20"/>
          <w:shd w:val="clear" w:color="auto" w:fill="FFFFFF"/>
        </w:rPr>
        <w:t>(5), 1378.</w:t>
      </w:r>
    </w:p>
    <w:p w:rsidR="00E84FE6" w:rsidP="00E84FE6" w:rsidRDefault="00E84FE6" w14:paraId="65963B90" w14:textId="1DED1390"/>
    <w:p w:rsidR="003703B0" w:rsidP="004D05E3" w:rsidRDefault="003703B0" w14:paraId="2B1436E2" w14:textId="5ECFCB71">
      <w:pPr>
        <w:spacing w:line="276" w:lineRule="auto"/>
        <w:jc w:val="both"/>
      </w:pPr>
    </w:p>
    <w:p w:rsidR="00E84FE6" w:rsidP="004D05E3" w:rsidRDefault="00E84FE6" w14:paraId="486E24AC" w14:textId="79F12B02">
      <w:pPr>
        <w:spacing w:line="276" w:lineRule="auto"/>
        <w:jc w:val="both"/>
      </w:pPr>
      <w:r w:rsidRPr="00473E5C">
        <w:rPr>
          <w:rFonts w:asciiTheme="majorHAnsi" w:hAnsiTheme="majorHAnsi" w:eastAsiaTheme="majorEastAsia" w:cstheme="majorBidi"/>
          <w:color w:val="2F5496" w:themeColor="accent1" w:themeShade="BF"/>
          <w:sz w:val="32"/>
          <w:szCs w:val="32"/>
        </w:rPr>
        <w:t>Contribution of each member</w:t>
      </w:r>
      <w:r>
        <w:t>.</w:t>
      </w:r>
    </w:p>
    <w:p w:rsidR="00F20FE4" w:rsidRDefault="00F20FE4" w14:paraId="1EF4B31C" w14:textId="77777777"/>
    <w:p w:rsidR="00F20FE4" w:rsidRDefault="00F20FE4" w14:paraId="447BA0D9" w14:textId="55D67288">
      <w:pPr>
        <w:sectPr w:rsidR="00F20FE4" w:rsidSect="004B3649">
          <w:footerReference w:type="default" r:id="rId21"/>
          <w:pgSz w:w="12240" w:h="15840" w:orient="portrait"/>
          <w:pgMar w:top="1440" w:right="1440" w:bottom="1440" w:left="1440" w:header="720" w:footer="720" w:gutter="0"/>
          <w:pgNumType w:start="0"/>
          <w:cols w:space="720"/>
          <w:titlePg/>
          <w:docGrid w:linePitch="360"/>
        </w:sectPr>
      </w:pPr>
    </w:p>
    <w:tbl>
      <w:tblPr>
        <w:tblStyle w:val="TableGrid"/>
        <w:tblpPr w:leftFromText="180" w:rightFromText="180" w:horzAnchor="margin" w:tblpXSpec="center" w:tblpY="-384"/>
        <w:tblW w:w="13917" w:type="dxa"/>
        <w:tblLook w:val="04A0" w:firstRow="1" w:lastRow="0" w:firstColumn="1" w:lastColumn="0" w:noHBand="0" w:noVBand="1"/>
      </w:tblPr>
      <w:tblGrid>
        <w:gridCol w:w="3144"/>
        <w:gridCol w:w="3102"/>
        <w:gridCol w:w="451"/>
        <w:gridCol w:w="451"/>
        <w:gridCol w:w="451"/>
        <w:gridCol w:w="451"/>
        <w:gridCol w:w="451"/>
        <w:gridCol w:w="451"/>
        <w:gridCol w:w="451"/>
        <w:gridCol w:w="451"/>
        <w:gridCol w:w="451"/>
        <w:gridCol w:w="451"/>
        <w:gridCol w:w="451"/>
        <w:gridCol w:w="451"/>
        <w:gridCol w:w="451"/>
        <w:gridCol w:w="451"/>
        <w:gridCol w:w="451"/>
        <w:gridCol w:w="451"/>
        <w:gridCol w:w="455"/>
      </w:tblGrid>
      <w:tr w:rsidRPr="00043AD6" w:rsidR="00782BE6" w:rsidTr="00E1644D" w14:paraId="63A96DBF" w14:textId="77777777">
        <w:trPr>
          <w:trHeight w:val="406"/>
        </w:trPr>
        <w:tc>
          <w:tcPr>
            <w:tcW w:w="13917" w:type="dxa"/>
            <w:gridSpan w:val="19"/>
            <w:shd w:val="clear" w:color="auto" w:fill="8EAADB" w:themeFill="accent1" w:themeFillTint="99"/>
          </w:tcPr>
          <w:p w:rsidRPr="009F5660" w:rsidR="00782BE6" w:rsidP="00E1644D" w:rsidRDefault="00782BE6" w14:paraId="27F10068" w14:textId="77777777">
            <w:pPr>
              <w:jc w:val="center"/>
              <w:rPr>
                <w:rFonts w:ascii="Garamond" w:hAnsi="Garamond"/>
                <w:b/>
                <w:bCs/>
                <w:sz w:val="24"/>
                <w:szCs w:val="24"/>
              </w:rPr>
            </w:pPr>
            <w:r w:rsidRPr="009F5660">
              <w:rPr>
                <w:rFonts w:ascii="Garamond" w:hAnsi="Garamond"/>
                <w:b/>
                <w:bCs/>
                <w:sz w:val="24"/>
                <w:szCs w:val="24"/>
              </w:rPr>
              <w:lastRenderedPageBreak/>
              <w:t>GROUP 4 PROJECT WORK-FLOW</w:t>
            </w:r>
          </w:p>
        </w:tc>
      </w:tr>
      <w:tr w:rsidRPr="00043AD6" w:rsidR="00F20FE4" w:rsidTr="00E1644D" w14:paraId="5D6E8CDA" w14:textId="77777777">
        <w:trPr>
          <w:trHeight w:val="406"/>
        </w:trPr>
        <w:tc>
          <w:tcPr>
            <w:tcW w:w="3144" w:type="dxa"/>
            <w:shd w:val="clear" w:color="auto" w:fill="E2EFD9" w:themeFill="accent6" w:themeFillTint="33"/>
          </w:tcPr>
          <w:p w:rsidRPr="009F5660" w:rsidR="00782BE6" w:rsidP="00E1644D" w:rsidRDefault="00782BE6" w14:paraId="75E41BAA" w14:textId="77777777">
            <w:pPr>
              <w:rPr>
                <w:rFonts w:ascii="Garamond" w:hAnsi="Garamond"/>
                <w:b/>
                <w:bCs/>
                <w:sz w:val="24"/>
                <w:szCs w:val="24"/>
              </w:rPr>
            </w:pPr>
            <w:r w:rsidRPr="009F5660">
              <w:rPr>
                <w:rFonts w:ascii="Garamond" w:hAnsi="Garamond"/>
                <w:b/>
                <w:bCs/>
                <w:sz w:val="24"/>
                <w:szCs w:val="24"/>
              </w:rPr>
              <w:t>PROJECT ACTIVITIES</w:t>
            </w:r>
          </w:p>
        </w:tc>
        <w:tc>
          <w:tcPr>
            <w:tcW w:w="3102" w:type="dxa"/>
            <w:shd w:val="clear" w:color="auto" w:fill="D9E2F3" w:themeFill="accent1" w:themeFillTint="33"/>
          </w:tcPr>
          <w:p w:rsidRPr="009F5660" w:rsidR="00782BE6" w:rsidP="00E1644D" w:rsidRDefault="00782BE6" w14:paraId="4B063C72" w14:textId="77777777">
            <w:pPr>
              <w:rPr>
                <w:rFonts w:ascii="Garamond" w:hAnsi="Garamond"/>
                <w:b/>
                <w:bCs/>
                <w:sz w:val="24"/>
                <w:szCs w:val="24"/>
              </w:rPr>
            </w:pPr>
            <w:r w:rsidRPr="009F5660">
              <w:rPr>
                <w:rFonts w:ascii="Garamond" w:hAnsi="Garamond"/>
                <w:b/>
                <w:bCs/>
                <w:sz w:val="24"/>
                <w:szCs w:val="24"/>
              </w:rPr>
              <w:t>PROJECT DAYS</w:t>
            </w:r>
          </w:p>
        </w:tc>
        <w:tc>
          <w:tcPr>
            <w:tcW w:w="451" w:type="dxa"/>
            <w:shd w:val="clear" w:color="auto" w:fill="D9E2F3" w:themeFill="accent1" w:themeFillTint="33"/>
          </w:tcPr>
          <w:p w:rsidRPr="00043AD6" w:rsidR="00782BE6" w:rsidP="00E1644D" w:rsidRDefault="00782BE6" w14:paraId="4949CCA3" w14:textId="77777777">
            <w:pPr>
              <w:jc w:val="center"/>
              <w:rPr>
                <w:rFonts w:ascii="Garamond" w:hAnsi="Garamond"/>
                <w:sz w:val="24"/>
                <w:szCs w:val="24"/>
              </w:rPr>
            </w:pPr>
            <w:r w:rsidRPr="00043AD6">
              <w:rPr>
                <w:rFonts w:ascii="Garamond" w:hAnsi="Garamond"/>
                <w:sz w:val="24"/>
                <w:szCs w:val="24"/>
              </w:rPr>
              <w:t>1</w:t>
            </w:r>
          </w:p>
        </w:tc>
        <w:tc>
          <w:tcPr>
            <w:tcW w:w="451" w:type="dxa"/>
            <w:shd w:val="clear" w:color="auto" w:fill="D9E2F3" w:themeFill="accent1" w:themeFillTint="33"/>
          </w:tcPr>
          <w:p w:rsidRPr="00043AD6" w:rsidR="00782BE6" w:rsidP="00E1644D" w:rsidRDefault="00782BE6" w14:paraId="2F3C6048" w14:textId="77777777">
            <w:pPr>
              <w:jc w:val="center"/>
              <w:rPr>
                <w:rFonts w:ascii="Garamond" w:hAnsi="Garamond"/>
                <w:sz w:val="24"/>
                <w:szCs w:val="24"/>
              </w:rPr>
            </w:pPr>
            <w:r w:rsidRPr="00043AD6">
              <w:rPr>
                <w:rFonts w:ascii="Garamond" w:hAnsi="Garamond"/>
                <w:sz w:val="24"/>
                <w:szCs w:val="24"/>
              </w:rPr>
              <w:t>2</w:t>
            </w:r>
          </w:p>
        </w:tc>
        <w:tc>
          <w:tcPr>
            <w:tcW w:w="451" w:type="dxa"/>
            <w:shd w:val="clear" w:color="auto" w:fill="D9E2F3" w:themeFill="accent1" w:themeFillTint="33"/>
          </w:tcPr>
          <w:p w:rsidRPr="00043AD6" w:rsidR="00782BE6" w:rsidP="00E1644D" w:rsidRDefault="00782BE6" w14:paraId="3A46868B" w14:textId="77777777">
            <w:pPr>
              <w:jc w:val="center"/>
              <w:rPr>
                <w:rFonts w:ascii="Garamond" w:hAnsi="Garamond"/>
                <w:sz w:val="24"/>
                <w:szCs w:val="24"/>
              </w:rPr>
            </w:pPr>
            <w:r w:rsidRPr="00043AD6">
              <w:rPr>
                <w:rFonts w:ascii="Garamond" w:hAnsi="Garamond"/>
                <w:sz w:val="24"/>
                <w:szCs w:val="24"/>
              </w:rPr>
              <w:t>3</w:t>
            </w:r>
          </w:p>
        </w:tc>
        <w:tc>
          <w:tcPr>
            <w:tcW w:w="451" w:type="dxa"/>
            <w:shd w:val="clear" w:color="auto" w:fill="D9E2F3" w:themeFill="accent1" w:themeFillTint="33"/>
          </w:tcPr>
          <w:p w:rsidRPr="00043AD6" w:rsidR="00782BE6" w:rsidP="00E1644D" w:rsidRDefault="00782BE6" w14:paraId="3EA45AE9" w14:textId="77777777">
            <w:pPr>
              <w:jc w:val="center"/>
              <w:rPr>
                <w:rFonts w:ascii="Garamond" w:hAnsi="Garamond"/>
                <w:sz w:val="24"/>
                <w:szCs w:val="24"/>
              </w:rPr>
            </w:pPr>
            <w:r w:rsidRPr="00043AD6">
              <w:rPr>
                <w:rFonts w:ascii="Garamond" w:hAnsi="Garamond"/>
                <w:sz w:val="24"/>
                <w:szCs w:val="24"/>
              </w:rPr>
              <w:t>4</w:t>
            </w:r>
          </w:p>
        </w:tc>
        <w:tc>
          <w:tcPr>
            <w:tcW w:w="451" w:type="dxa"/>
            <w:shd w:val="clear" w:color="auto" w:fill="D9E2F3" w:themeFill="accent1" w:themeFillTint="33"/>
          </w:tcPr>
          <w:p w:rsidRPr="00043AD6" w:rsidR="00782BE6" w:rsidP="00E1644D" w:rsidRDefault="00782BE6" w14:paraId="4240835F" w14:textId="77777777">
            <w:pPr>
              <w:jc w:val="center"/>
              <w:rPr>
                <w:rFonts w:ascii="Garamond" w:hAnsi="Garamond"/>
                <w:sz w:val="24"/>
                <w:szCs w:val="24"/>
              </w:rPr>
            </w:pPr>
            <w:r w:rsidRPr="00043AD6">
              <w:rPr>
                <w:rFonts w:ascii="Garamond" w:hAnsi="Garamond"/>
                <w:sz w:val="24"/>
                <w:szCs w:val="24"/>
              </w:rPr>
              <w:t>5</w:t>
            </w:r>
          </w:p>
        </w:tc>
        <w:tc>
          <w:tcPr>
            <w:tcW w:w="451" w:type="dxa"/>
            <w:shd w:val="clear" w:color="auto" w:fill="D9E2F3" w:themeFill="accent1" w:themeFillTint="33"/>
          </w:tcPr>
          <w:p w:rsidRPr="00043AD6" w:rsidR="00782BE6" w:rsidP="00E1644D" w:rsidRDefault="00782BE6" w14:paraId="3FFCAE7A" w14:textId="77777777">
            <w:pPr>
              <w:jc w:val="center"/>
              <w:rPr>
                <w:rFonts w:ascii="Garamond" w:hAnsi="Garamond"/>
                <w:sz w:val="24"/>
                <w:szCs w:val="24"/>
              </w:rPr>
            </w:pPr>
            <w:r w:rsidRPr="00043AD6">
              <w:rPr>
                <w:rFonts w:ascii="Garamond" w:hAnsi="Garamond"/>
                <w:sz w:val="24"/>
                <w:szCs w:val="24"/>
              </w:rPr>
              <w:t>6</w:t>
            </w:r>
          </w:p>
        </w:tc>
        <w:tc>
          <w:tcPr>
            <w:tcW w:w="451" w:type="dxa"/>
            <w:shd w:val="clear" w:color="auto" w:fill="D9E2F3" w:themeFill="accent1" w:themeFillTint="33"/>
          </w:tcPr>
          <w:p w:rsidRPr="00043AD6" w:rsidR="00782BE6" w:rsidP="00E1644D" w:rsidRDefault="00782BE6" w14:paraId="5BBE456D" w14:textId="77777777">
            <w:pPr>
              <w:jc w:val="center"/>
              <w:rPr>
                <w:rFonts w:ascii="Garamond" w:hAnsi="Garamond"/>
                <w:sz w:val="24"/>
                <w:szCs w:val="24"/>
              </w:rPr>
            </w:pPr>
            <w:r w:rsidRPr="00043AD6">
              <w:rPr>
                <w:rFonts w:ascii="Garamond" w:hAnsi="Garamond"/>
                <w:sz w:val="24"/>
                <w:szCs w:val="24"/>
              </w:rPr>
              <w:t>7</w:t>
            </w:r>
          </w:p>
        </w:tc>
        <w:tc>
          <w:tcPr>
            <w:tcW w:w="451" w:type="dxa"/>
            <w:shd w:val="clear" w:color="auto" w:fill="D9E2F3" w:themeFill="accent1" w:themeFillTint="33"/>
          </w:tcPr>
          <w:p w:rsidRPr="00043AD6" w:rsidR="00782BE6" w:rsidP="00E1644D" w:rsidRDefault="00782BE6" w14:paraId="2D7A4EE6" w14:textId="77777777">
            <w:pPr>
              <w:jc w:val="center"/>
              <w:rPr>
                <w:rFonts w:ascii="Garamond" w:hAnsi="Garamond"/>
                <w:sz w:val="24"/>
                <w:szCs w:val="24"/>
              </w:rPr>
            </w:pPr>
            <w:r w:rsidRPr="00043AD6">
              <w:rPr>
                <w:rFonts w:ascii="Garamond" w:hAnsi="Garamond"/>
                <w:sz w:val="24"/>
                <w:szCs w:val="24"/>
              </w:rPr>
              <w:t>8</w:t>
            </w:r>
          </w:p>
        </w:tc>
        <w:tc>
          <w:tcPr>
            <w:tcW w:w="451" w:type="dxa"/>
            <w:shd w:val="clear" w:color="auto" w:fill="D9E2F3" w:themeFill="accent1" w:themeFillTint="33"/>
          </w:tcPr>
          <w:p w:rsidRPr="00043AD6" w:rsidR="00782BE6" w:rsidP="00E1644D" w:rsidRDefault="00782BE6" w14:paraId="4831A166" w14:textId="77777777">
            <w:pPr>
              <w:jc w:val="center"/>
              <w:rPr>
                <w:rFonts w:ascii="Garamond" w:hAnsi="Garamond"/>
                <w:sz w:val="24"/>
                <w:szCs w:val="24"/>
              </w:rPr>
            </w:pPr>
            <w:r w:rsidRPr="00043AD6">
              <w:rPr>
                <w:rFonts w:ascii="Garamond" w:hAnsi="Garamond"/>
                <w:sz w:val="24"/>
                <w:szCs w:val="24"/>
              </w:rPr>
              <w:t>9</w:t>
            </w:r>
          </w:p>
        </w:tc>
        <w:tc>
          <w:tcPr>
            <w:tcW w:w="451" w:type="dxa"/>
            <w:shd w:val="clear" w:color="auto" w:fill="D9E2F3" w:themeFill="accent1" w:themeFillTint="33"/>
          </w:tcPr>
          <w:p w:rsidRPr="00043AD6" w:rsidR="00782BE6" w:rsidP="00E1644D" w:rsidRDefault="00782BE6" w14:paraId="3309A9B6" w14:textId="77777777">
            <w:pPr>
              <w:jc w:val="center"/>
              <w:rPr>
                <w:rFonts w:ascii="Garamond" w:hAnsi="Garamond"/>
                <w:sz w:val="24"/>
                <w:szCs w:val="24"/>
              </w:rPr>
            </w:pPr>
            <w:r w:rsidRPr="00043AD6">
              <w:rPr>
                <w:rFonts w:ascii="Garamond" w:hAnsi="Garamond"/>
                <w:sz w:val="24"/>
                <w:szCs w:val="24"/>
              </w:rPr>
              <w:t>10</w:t>
            </w:r>
          </w:p>
        </w:tc>
        <w:tc>
          <w:tcPr>
            <w:tcW w:w="451" w:type="dxa"/>
            <w:shd w:val="clear" w:color="auto" w:fill="D9E2F3" w:themeFill="accent1" w:themeFillTint="33"/>
          </w:tcPr>
          <w:p w:rsidRPr="00043AD6" w:rsidR="00782BE6" w:rsidP="00E1644D" w:rsidRDefault="00782BE6" w14:paraId="14C074ED" w14:textId="77777777">
            <w:pPr>
              <w:jc w:val="center"/>
              <w:rPr>
                <w:rFonts w:ascii="Garamond" w:hAnsi="Garamond"/>
                <w:sz w:val="24"/>
                <w:szCs w:val="24"/>
              </w:rPr>
            </w:pPr>
            <w:r w:rsidRPr="00043AD6">
              <w:rPr>
                <w:rFonts w:ascii="Garamond" w:hAnsi="Garamond"/>
                <w:sz w:val="24"/>
                <w:szCs w:val="24"/>
              </w:rPr>
              <w:t>11</w:t>
            </w:r>
          </w:p>
        </w:tc>
        <w:tc>
          <w:tcPr>
            <w:tcW w:w="451" w:type="dxa"/>
            <w:shd w:val="clear" w:color="auto" w:fill="D9E2F3" w:themeFill="accent1" w:themeFillTint="33"/>
          </w:tcPr>
          <w:p w:rsidRPr="00043AD6" w:rsidR="00782BE6" w:rsidP="00E1644D" w:rsidRDefault="00782BE6" w14:paraId="3652585A" w14:textId="77777777">
            <w:pPr>
              <w:jc w:val="center"/>
              <w:rPr>
                <w:rFonts w:ascii="Garamond" w:hAnsi="Garamond"/>
                <w:sz w:val="24"/>
                <w:szCs w:val="24"/>
              </w:rPr>
            </w:pPr>
            <w:r w:rsidRPr="00043AD6">
              <w:rPr>
                <w:rFonts w:ascii="Garamond" w:hAnsi="Garamond"/>
                <w:sz w:val="24"/>
                <w:szCs w:val="24"/>
              </w:rPr>
              <w:t>12</w:t>
            </w:r>
          </w:p>
        </w:tc>
        <w:tc>
          <w:tcPr>
            <w:tcW w:w="451" w:type="dxa"/>
            <w:shd w:val="clear" w:color="auto" w:fill="D9E2F3" w:themeFill="accent1" w:themeFillTint="33"/>
          </w:tcPr>
          <w:p w:rsidRPr="00043AD6" w:rsidR="00782BE6" w:rsidP="00E1644D" w:rsidRDefault="00782BE6" w14:paraId="10144DA3" w14:textId="77777777">
            <w:pPr>
              <w:jc w:val="center"/>
              <w:rPr>
                <w:rFonts w:ascii="Garamond" w:hAnsi="Garamond"/>
                <w:sz w:val="24"/>
                <w:szCs w:val="24"/>
              </w:rPr>
            </w:pPr>
            <w:r w:rsidRPr="00043AD6">
              <w:rPr>
                <w:rFonts w:ascii="Garamond" w:hAnsi="Garamond"/>
                <w:sz w:val="24"/>
                <w:szCs w:val="24"/>
              </w:rPr>
              <w:t>13</w:t>
            </w:r>
          </w:p>
        </w:tc>
        <w:tc>
          <w:tcPr>
            <w:tcW w:w="451" w:type="dxa"/>
            <w:shd w:val="clear" w:color="auto" w:fill="D9E2F3" w:themeFill="accent1" w:themeFillTint="33"/>
          </w:tcPr>
          <w:p w:rsidRPr="00043AD6" w:rsidR="00782BE6" w:rsidP="00E1644D" w:rsidRDefault="00782BE6" w14:paraId="75F330FE" w14:textId="77777777">
            <w:pPr>
              <w:jc w:val="center"/>
              <w:rPr>
                <w:rFonts w:ascii="Garamond" w:hAnsi="Garamond"/>
                <w:sz w:val="24"/>
                <w:szCs w:val="24"/>
              </w:rPr>
            </w:pPr>
            <w:r w:rsidRPr="00043AD6">
              <w:rPr>
                <w:rFonts w:ascii="Garamond" w:hAnsi="Garamond"/>
                <w:sz w:val="24"/>
                <w:szCs w:val="24"/>
              </w:rPr>
              <w:t>14</w:t>
            </w:r>
          </w:p>
        </w:tc>
        <w:tc>
          <w:tcPr>
            <w:tcW w:w="451" w:type="dxa"/>
            <w:shd w:val="clear" w:color="auto" w:fill="D9E2F3" w:themeFill="accent1" w:themeFillTint="33"/>
          </w:tcPr>
          <w:p w:rsidRPr="00043AD6" w:rsidR="00782BE6" w:rsidP="00E1644D" w:rsidRDefault="00782BE6" w14:paraId="0DAB64C1" w14:textId="77777777">
            <w:pPr>
              <w:jc w:val="center"/>
              <w:rPr>
                <w:rFonts w:ascii="Garamond" w:hAnsi="Garamond"/>
                <w:sz w:val="24"/>
                <w:szCs w:val="24"/>
              </w:rPr>
            </w:pPr>
            <w:r w:rsidRPr="00043AD6">
              <w:rPr>
                <w:rFonts w:ascii="Garamond" w:hAnsi="Garamond"/>
                <w:sz w:val="24"/>
                <w:szCs w:val="24"/>
              </w:rPr>
              <w:t>15</w:t>
            </w:r>
          </w:p>
        </w:tc>
        <w:tc>
          <w:tcPr>
            <w:tcW w:w="451" w:type="dxa"/>
            <w:shd w:val="clear" w:color="auto" w:fill="D9E2F3" w:themeFill="accent1" w:themeFillTint="33"/>
          </w:tcPr>
          <w:p w:rsidRPr="00043AD6" w:rsidR="00782BE6" w:rsidP="00E1644D" w:rsidRDefault="00782BE6" w14:paraId="034509EC" w14:textId="77777777">
            <w:pPr>
              <w:jc w:val="center"/>
              <w:rPr>
                <w:rFonts w:ascii="Garamond" w:hAnsi="Garamond"/>
                <w:sz w:val="24"/>
                <w:szCs w:val="24"/>
              </w:rPr>
            </w:pPr>
            <w:r w:rsidRPr="00043AD6">
              <w:rPr>
                <w:rFonts w:ascii="Garamond" w:hAnsi="Garamond"/>
                <w:sz w:val="24"/>
                <w:szCs w:val="24"/>
              </w:rPr>
              <w:t>16</w:t>
            </w:r>
          </w:p>
        </w:tc>
        <w:tc>
          <w:tcPr>
            <w:tcW w:w="455" w:type="dxa"/>
            <w:shd w:val="clear" w:color="auto" w:fill="D9E2F3" w:themeFill="accent1" w:themeFillTint="33"/>
          </w:tcPr>
          <w:p w:rsidRPr="00043AD6" w:rsidR="00782BE6" w:rsidP="00E1644D" w:rsidRDefault="00782BE6" w14:paraId="0A9A52FE" w14:textId="77777777">
            <w:pPr>
              <w:jc w:val="center"/>
              <w:rPr>
                <w:rFonts w:ascii="Garamond" w:hAnsi="Garamond"/>
                <w:sz w:val="24"/>
                <w:szCs w:val="24"/>
              </w:rPr>
            </w:pPr>
            <w:r w:rsidRPr="00043AD6">
              <w:rPr>
                <w:rFonts w:ascii="Garamond" w:hAnsi="Garamond"/>
                <w:sz w:val="24"/>
                <w:szCs w:val="24"/>
              </w:rPr>
              <w:t>17</w:t>
            </w:r>
          </w:p>
        </w:tc>
      </w:tr>
      <w:tr w:rsidRPr="00043AD6" w:rsidR="00782BE6" w:rsidTr="00E1644D" w14:paraId="2DF996A2" w14:textId="77777777">
        <w:trPr>
          <w:trHeight w:val="406"/>
        </w:trPr>
        <w:tc>
          <w:tcPr>
            <w:tcW w:w="6246" w:type="dxa"/>
            <w:gridSpan w:val="2"/>
          </w:tcPr>
          <w:p w:rsidRPr="00043AD6" w:rsidR="00782BE6" w:rsidP="00E1644D" w:rsidRDefault="00782BE6" w14:paraId="751E68F7" w14:textId="77777777">
            <w:pPr>
              <w:rPr>
                <w:rFonts w:ascii="Garamond" w:hAnsi="Garamond"/>
                <w:sz w:val="24"/>
                <w:szCs w:val="24"/>
              </w:rPr>
            </w:pPr>
            <w:r w:rsidRPr="00043AD6">
              <w:rPr>
                <w:rFonts w:ascii="Garamond" w:hAnsi="Garamond"/>
                <w:sz w:val="24"/>
                <w:szCs w:val="24"/>
              </w:rPr>
              <w:t>Data Collection &amp; Analysis</w:t>
            </w:r>
          </w:p>
        </w:tc>
        <w:tc>
          <w:tcPr>
            <w:tcW w:w="3608" w:type="dxa"/>
            <w:gridSpan w:val="8"/>
            <w:shd w:val="clear" w:color="auto" w:fill="A8D08D" w:themeFill="accent6" w:themeFillTint="99"/>
          </w:tcPr>
          <w:p w:rsidRPr="00043AD6" w:rsidR="00782BE6" w:rsidP="00E1644D" w:rsidRDefault="00782BE6" w14:paraId="2AADBE39" w14:textId="77777777">
            <w:pPr>
              <w:rPr>
                <w:rFonts w:ascii="Garamond" w:hAnsi="Garamond"/>
                <w:sz w:val="24"/>
                <w:szCs w:val="24"/>
              </w:rPr>
            </w:pPr>
          </w:p>
        </w:tc>
        <w:tc>
          <w:tcPr>
            <w:tcW w:w="451" w:type="dxa"/>
          </w:tcPr>
          <w:p w:rsidRPr="00043AD6" w:rsidR="00782BE6" w:rsidP="00E1644D" w:rsidRDefault="00782BE6" w14:paraId="66675929" w14:textId="77777777">
            <w:pPr>
              <w:rPr>
                <w:rFonts w:ascii="Garamond" w:hAnsi="Garamond"/>
                <w:sz w:val="24"/>
                <w:szCs w:val="24"/>
              </w:rPr>
            </w:pPr>
          </w:p>
        </w:tc>
        <w:tc>
          <w:tcPr>
            <w:tcW w:w="451" w:type="dxa"/>
          </w:tcPr>
          <w:p w:rsidRPr="00043AD6" w:rsidR="00782BE6" w:rsidP="00E1644D" w:rsidRDefault="00782BE6" w14:paraId="25D46C89" w14:textId="77777777">
            <w:pPr>
              <w:rPr>
                <w:rFonts w:ascii="Garamond" w:hAnsi="Garamond"/>
                <w:sz w:val="24"/>
                <w:szCs w:val="24"/>
              </w:rPr>
            </w:pPr>
          </w:p>
        </w:tc>
        <w:tc>
          <w:tcPr>
            <w:tcW w:w="451" w:type="dxa"/>
          </w:tcPr>
          <w:p w:rsidRPr="00043AD6" w:rsidR="00782BE6" w:rsidP="00E1644D" w:rsidRDefault="00782BE6" w14:paraId="61549A29" w14:textId="77777777">
            <w:pPr>
              <w:rPr>
                <w:rFonts w:ascii="Garamond" w:hAnsi="Garamond"/>
                <w:sz w:val="24"/>
                <w:szCs w:val="24"/>
              </w:rPr>
            </w:pPr>
          </w:p>
        </w:tc>
        <w:tc>
          <w:tcPr>
            <w:tcW w:w="451" w:type="dxa"/>
          </w:tcPr>
          <w:p w:rsidRPr="00043AD6" w:rsidR="00782BE6" w:rsidP="00E1644D" w:rsidRDefault="00782BE6" w14:paraId="05AB014C" w14:textId="77777777">
            <w:pPr>
              <w:rPr>
                <w:rFonts w:ascii="Garamond" w:hAnsi="Garamond"/>
                <w:sz w:val="24"/>
                <w:szCs w:val="24"/>
              </w:rPr>
            </w:pPr>
          </w:p>
        </w:tc>
        <w:tc>
          <w:tcPr>
            <w:tcW w:w="451" w:type="dxa"/>
          </w:tcPr>
          <w:p w:rsidRPr="00043AD6" w:rsidR="00782BE6" w:rsidP="00E1644D" w:rsidRDefault="00782BE6" w14:paraId="0C5D7164" w14:textId="77777777">
            <w:pPr>
              <w:rPr>
                <w:rFonts w:ascii="Garamond" w:hAnsi="Garamond"/>
                <w:sz w:val="24"/>
                <w:szCs w:val="24"/>
              </w:rPr>
            </w:pPr>
          </w:p>
        </w:tc>
        <w:tc>
          <w:tcPr>
            <w:tcW w:w="451" w:type="dxa"/>
          </w:tcPr>
          <w:p w:rsidRPr="00043AD6" w:rsidR="00782BE6" w:rsidP="00E1644D" w:rsidRDefault="00782BE6" w14:paraId="77D3C651" w14:textId="77777777">
            <w:pPr>
              <w:rPr>
                <w:rFonts w:ascii="Garamond" w:hAnsi="Garamond"/>
                <w:sz w:val="24"/>
                <w:szCs w:val="24"/>
              </w:rPr>
            </w:pPr>
          </w:p>
        </w:tc>
        <w:tc>
          <w:tcPr>
            <w:tcW w:w="451" w:type="dxa"/>
          </w:tcPr>
          <w:p w:rsidRPr="00043AD6" w:rsidR="00782BE6" w:rsidP="00E1644D" w:rsidRDefault="00782BE6" w14:paraId="126C0C16" w14:textId="77777777">
            <w:pPr>
              <w:rPr>
                <w:rFonts w:ascii="Garamond" w:hAnsi="Garamond"/>
                <w:sz w:val="24"/>
                <w:szCs w:val="24"/>
              </w:rPr>
            </w:pPr>
          </w:p>
        </w:tc>
        <w:tc>
          <w:tcPr>
            <w:tcW w:w="451" w:type="dxa"/>
          </w:tcPr>
          <w:p w:rsidRPr="00043AD6" w:rsidR="00782BE6" w:rsidP="00E1644D" w:rsidRDefault="00782BE6" w14:paraId="561868CE" w14:textId="77777777">
            <w:pPr>
              <w:rPr>
                <w:rFonts w:ascii="Garamond" w:hAnsi="Garamond"/>
                <w:sz w:val="24"/>
                <w:szCs w:val="24"/>
              </w:rPr>
            </w:pPr>
          </w:p>
        </w:tc>
        <w:tc>
          <w:tcPr>
            <w:tcW w:w="455" w:type="dxa"/>
          </w:tcPr>
          <w:p w:rsidRPr="00043AD6" w:rsidR="00782BE6" w:rsidP="00E1644D" w:rsidRDefault="00782BE6" w14:paraId="01798540" w14:textId="77777777">
            <w:pPr>
              <w:rPr>
                <w:rFonts w:ascii="Garamond" w:hAnsi="Garamond"/>
                <w:sz w:val="24"/>
                <w:szCs w:val="24"/>
              </w:rPr>
            </w:pPr>
          </w:p>
        </w:tc>
      </w:tr>
      <w:tr w:rsidRPr="00043AD6" w:rsidR="00782BE6" w:rsidTr="00E1644D" w14:paraId="435BB851" w14:textId="77777777">
        <w:trPr>
          <w:trHeight w:val="359"/>
        </w:trPr>
        <w:tc>
          <w:tcPr>
            <w:tcW w:w="6246" w:type="dxa"/>
            <w:gridSpan w:val="2"/>
          </w:tcPr>
          <w:p w:rsidRPr="00043AD6" w:rsidR="00782BE6" w:rsidP="00E1644D" w:rsidRDefault="00782BE6" w14:paraId="5B148909" w14:textId="77777777">
            <w:pPr>
              <w:shd w:val="clear" w:color="auto" w:fill="FFFFFF"/>
              <w:outlineLvl w:val="0"/>
              <w:rPr>
                <w:rFonts w:ascii="Garamond" w:hAnsi="Garamond" w:eastAsia="Times New Roman" w:cs="Noto Serif"/>
                <w:color w:val="262626"/>
                <w:kern w:val="36"/>
                <w:sz w:val="24"/>
                <w:szCs w:val="24"/>
              </w:rPr>
            </w:pPr>
            <w:r w:rsidRPr="00F95CB8">
              <w:rPr>
                <w:rFonts w:ascii="Garamond" w:hAnsi="Garamond" w:eastAsia="Times New Roman" w:cs="Noto Serif"/>
                <w:color w:val="262626"/>
                <w:kern w:val="36"/>
                <w:sz w:val="24"/>
                <w:szCs w:val="24"/>
              </w:rPr>
              <w:t xml:space="preserve">AHP Pairwise Comparison to determine Criteria Weights </w:t>
            </w:r>
          </w:p>
        </w:tc>
        <w:tc>
          <w:tcPr>
            <w:tcW w:w="451" w:type="dxa"/>
          </w:tcPr>
          <w:p w:rsidRPr="00043AD6" w:rsidR="00782BE6" w:rsidP="00E1644D" w:rsidRDefault="00782BE6" w14:paraId="3DDA0EDA" w14:textId="77777777">
            <w:pPr>
              <w:rPr>
                <w:rFonts w:ascii="Garamond" w:hAnsi="Garamond"/>
                <w:sz w:val="24"/>
                <w:szCs w:val="24"/>
              </w:rPr>
            </w:pPr>
          </w:p>
        </w:tc>
        <w:tc>
          <w:tcPr>
            <w:tcW w:w="451" w:type="dxa"/>
          </w:tcPr>
          <w:p w:rsidRPr="00043AD6" w:rsidR="00782BE6" w:rsidP="00E1644D" w:rsidRDefault="00782BE6" w14:paraId="717884A1" w14:textId="77777777">
            <w:pPr>
              <w:rPr>
                <w:rFonts w:ascii="Garamond" w:hAnsi="Garamond"/>
                <w:sz w:val="24"/>
                <w:szCs w:val="24"/>
              </w:rPr>
            </w:pPr>
          </w:p>
        </w:tc>
        <w:tc>
          <w:tcPr>
            <w:tcW w:w="451" w:type="dxa"/>
          </w:tcPr>
          <w:p w:rsidRPr="00043AD6" w:rsidR="00782BE6" w:rsidP="00E1644D" w:rsidRDefault="00782BE6" w14:paraId="3785009C" w14:textId="77777777">
            <w:pPr>
              <w:rPr>
                <w:rFonts w:ascii="Garamond" w:hAnsi="Garamond"/>
                <w:sz w:val="24"/>
                <w:szCs w:val="24"/>
              </w:rPr>
            </w:pPr>
          </w:p>
        </w:tc>
        <w:tc>
          <w:tcPr>
            <w:tcW w:w="451" w:type="dxa"/>
          </w:tcPr>
          <w:p w:rsidRPr="00043AD6" w:rsidR="00782BE6" w:rsidP="00E1644D" w:rsidRDefault="00782BE6" w14:paraId="04753EB6" w14:textId="77777777">
            <w:pPr>
              <w:rPr>
                <w:rFonts w:ascii="Garamond" w:hAnsi="Garamond"/>
                <w:sz w:val="24"/>
                <w:szCs w:val="24"/>
              </w:rPr>
            </w:pPr>
          </w:p>
        </w:tc>
        <w:tc>
          <w:tcPr>
            <w:tcW w:w="451" w:type="dxa"/>
          </w:tcPr>
          <w:p w:rsidRPr="00043AD6" w:rsidR="00782BE6" w:rsidP="00E1644D" w:rsidRDefault="00782BE6" w14:paraId="20F37E06" w14:textId="77777777">
            <w:pPr>
              <w:rPr>
                <w:rFonts w:ascii="Garamond" w:hAnsi="Garamond"/>
                <w:sz w:val="24"/>
                <w:szCs w:val="24"/>
              </w:rPr>
            </w:pPr>
          </w:p>
        </w:tc>
        <w:tc>
          <w:tcPr>
            <w:tcW w:w="451" w:type="dxa"/>
          </w:tcPr>
          <w:p w:rsidRPr="00043AD6" w:rsidR="00782BE6" w:rsidP="00E1644D" w:rsidRDefault="00782BE6" w14:paraId="38365E9B" w14:textId="77777777">
            <w:pPr>
              <w:rPr>
                <w:rFonts w:ascii="Garamond" w:hAnsi="Garamond"/>
                <w:sz w:val="24"/>
                <w:szCs w:val="24"/>
              </w:rPr>
            </w:pPr>
          </w:p>
        </w:tc>
        <w:tc>
          <w:tcPr>
            <w:tcW w:w="451" w:type="dxa"/>
          </w:tcPr>
          <w:p w:rsidRPr="00043AD6" w:rsidR="00782BE6" w:rsidP="00E1644D" w:rsidRDefault="00782BE6" w14:paraId="18D84384" w14:textId="77777777">
            <w:pPr>
              <w:rPr>
                <w:rFonts w:ascii="Garamond" w:hAnsi="Garamond"/>
                <w:sz w:val="24"/>
                <w:szCs w:val="24"/>
              </w:rPr>
            </w:pPr>
          </w:p>
        </w:tc>
        <w:tc>
          <w:tcPr>
            <w:tcW w:w="451" w:type="dxa"/>
          </w:tcPr>
          <w:p w:rsidRPr="00043AD6" w:rsidR="00782BE6" w:rsidP="00E1644D" w:rsidRDefault="00782BE6" w14:paraId="3BA2E550" w14:textId="77777777">
            <w:pPr>
              <w:rPr>
                <w:rFonts w:ascii="Garamond" w:hAnsi="Garamond"/>
                <w:sz w:val="24"/>
                <w:szCs w:val="24"/>
              </w:rPr>
            </w:pPr>
          </w:p>
        </w:tc>
        <w:tc>
          <w:tcPr>
            <w:tcW w:w="451" w:type="dxa"/>
            <w:shd w:val="clear" w:color="auto" w:fill="A8D08D" w:themeFill="accent6" w:themeFillTint="99"/>
          </w:tcPr>
          <w:p w:rsidRPr="00043AD6" w:rsidR="00782BE6" w:rsidP="00E1644D" w:rsidRDefault="00782BE6" w14:paraId="7343F70A" w14:textId="77777777">
            <w:pPr>
              <w:rPr>
                <w:rFonts w:ascii="Garamond" w:hAnsi="Garamond"/>
                <w:sz w:val="24"/>
                <w:szCs w:val="24"/>
              </w:rPr>
            </w:pPr>
          </w:p>
        </w:tc>
        <w:tc>
          <w:tcPr>
            <w:tcW w:w="451" w:type="dxa"/>
          </w:tcPr>
          <w:p w:rsidRPr="00043AD6" w:rsidR="00782BE6" w:rsidP="00E1644D" w:rsidRDefault="00782BE6" w14:paraId="116937B1" w14:textId="77777777">
            <w:pPr>
              <w:rPr>
                <w:rFonts w:ascii="Garamond" w:hAnsi="Garamond"/>
                <w:sz w:val="24"/>
                <w:szCs w:val="24"/>
              </w:rPr>
            </w:pPr>
          </w:p>
        </w:tc>
        <w:tc>
          <w:tcPr>
            <w:tcW w:w="451" w:type="dxa"/>
          </w:tcPr>
          <w:p w:rsidRPr="00043AD6" w:rsidR="00782BE6" w:rsidP="00E1644D" w:rsidRDefault="00782BE6" w14:paraId="0C8A3AED" w14:textId="77777777">
            <w:pPr>
              <w:rPr>
                <w:rFonts w:ascii="Garamond" w:hAnsi="Garamond"/>
                <w:sz w:val="24"/>
                <w:szCs w:val="24"/>
              </w:rPr>
            </w:pPr>
          </w:p>
        </w:tc>
        <w:tc>
          <w:tcPr>
            <w:tcW w:w="451" w:type="dxa"/>
          </w:tcPr>
          <w:p w:rsidRPr="00043AD6" w:rsidR="00782BE6" w:rsidP="00E1644D" w:rsidRDefault="00782BE6" w14:paraId="2E033D5D" w14:textId="77777777">
            <w:pPr>
              <w:rPr>
                <w:rFonts w:ascii="Garamond" w:hAnsi="Garamond"/>
                <w:sz w:val="24"/>
                <w:szCs w:val="24"/>
              </w:rPr>
            </w:pPr>
          </w:p>
        </w:tc>
        <w:tc>
          <w:tcPr>
            <w:tcW w:w="451" w:type="dxa"/>
          </w:tcPr>
          <w:p w:rsidRPr="00043AD6" w:rsidR="00782BE6" w:rsidP="00E1644D" w:rsidRDefault="00782BE6" w14:paraId="4D55D327" w14:textId="77777777">
            <w:pPr>
              <w:rPr>
                <w:rFonts w:ascii="Garamond" w:hAnsi="Garamond"/>
                <w:sz w:val="24"/>
                <w:szCs w:val="24"/>
              </w:rPr>
            </w:pPr>
          </w:p>
        </w:tc>
        <w:tc>
          <w:tcPr>
            <w:tcW w:w="451" w:type="dxa"/>
          </w:tcPr>
          <w:p w:rsidRPr="00043AD6" w:rsidR="00782BE6" w:rsidP="00E1644D" w:rsidRDefault="00782BE6" w14:paraId="70926C1C" w14:textId="77777777">
            <w:pPr>
              <w:rPr>
                <w:rFonts w:ascii="Garamond" w:hAnsi="Garamond"/>
                <w:sz w:val="24"/>
                <w:szCs w:val="24"/>
              </w:rPr>
            </w:pPr>
          </w:p>
        </w:tc>
        <w:tc>
          <w:tcPr>
            <w:tcW w:w="451" w:type="dxa"/>
          </w:tcPr>
          <w:p w:rsidRPr="00043AD6" w:rsidR="00782BE6" w:rsidP="00E1644D" w:rsidRDefault="00782BE6" w14:paraId="3C4A726C" w14:textId="77777777">
            <w:pPr>
              <w:rPr>
                <w:rFonts w:ascii="Garamond" w:hAnsi="Garamond"/>
                <w:sz w:val="24"/>
                <w:szCs w:val="24"/>
              </w:rPr>
            </w:pPr>
          </w:p>
        </w:tc>
        <w:tc>
          <w:tcPr>
            <w:tcW w:w="451" w:type="dxa"/>
          </w:tcPr>
          <w:p w:rsidRPr="00043AD6" w:rsidR="00782BE6" w:rsidP="00E1644D" w:rsidRDefault="00782BE6" w14:paraId="0F1463A4" w14:textId="77777777">
            <w:pPr>
              <w:rPr>
                <w:rFonts w:ascii="Garamond" w:hAnsi="Garamond"/>
                <w:sz w:val="24"/>
                <w:szCs w:val="24"/>
              </w:rPr>
            </w:pPr>
          </w:p>
        </w:tc>
        <w:tc>
          <w:tcPr>
            <w:tcW w:w="455" w:type="dxa"/>
          </w:tcPr>
          <w:p w:rsidRPr="00043AD6" w:rsidR="00782BE6" w:rsidP="00E1644D" w:rsidRDefault="00782BE6" w14:paraId="1C3F4C38" w14:textId="77777777">
            <w:pPr>
              <w:rPr>
                <w:rFonts w:ascii="Garamond" w:hAnsi="Garamond"/>
                <w:sz w:val="24"/>
                <w:szCs w:val="24"/>
              </w:rPr>
            </w:pPr>
          </w:p>
        </w:tc>
      </w:tr>
      <w:tr w:rsidRPr="00043AD6" w:rsidR="00782BE6" w:rsidTr="00E1644D" w14:paraId="2DE55AFC" w14:textId="77777777">
        <w:trPr>
          <w:trHeight w:val="406"/>
        </w:trPr>
        <w:tc>
          <w:tcPr>
            <w:tcW w:w="6246" w:type="dxa"/>
            <w:gridSpan w:val="2"/>
          </w:tcPr>
          <w:p w:rsidRPr="00043AD6" w:rsidR="00782BE6" w:rsidP="00E1644D" w:rsidRDefault="00782BE6" w14:paraId="30BAC934" w14:textId="77777777">
            <w:pPr>
              <w:rPr>
                <w:rFonts w:ascii="Garamond" w:hAnsi="Garamond"/>
                <w:sz w:val="24"/>
                <w:szCs w:val="24"/>
              </w:rPr>
            </w:pPr>
            <w:r w:rsidRPr="00043AD6">
              <w:rPr>
                <w:rFonts w:ascii="Garamond" w:hAnsi="Garamond"/>
                <w:sz w:val="24"/>
                <w:szCs w:val="24"/>
              </w:rPr>
              <w:t>TOPSIS Ranking (R Studio Programming)</w:t>
            </w:r>
          </w:p>
        </w:tc>
        <w:tc>
          <w:tcPr>
            <w:tcW w:w="451" w:type="dxa"/>
          </w:tcPr>
          <w:p w:rsidRPr="00043AD6" w:rsidR="00782BE6" w:rsidP="00E1644D" w:rsidRDefault="00782BE6" w14:paraId="08C59833" w14:textId="77777777">
            <w:pPr>
              <w:rPr>
                <w:rFonts w:ascii="Garamond" w:hAnsi="Garamond"/>
                <w:sz w:val="24"/>
                <w:szCs w:val="24"/>
              </w:rPr>
            </w:pPr>
          </w:p>
        </w:tc>
        <w:tc>
          <w:tcPr>
            <w:tcW w:w="451" w:type="dxa"/>
          </w:tcPr>
          <w:p w:rsidRPr="00043AD6" w:rsidR="00782BE6" w:rsidP="00E1644D" w:rsidRDefault="00782BE6" w14:paraId="1F6C9ADF" w14:textId="77777777">
            <w:pPr>
              <w:rPr>
                <w:rFonts w:ascii="Garamond" w:hAnsi="Garamond"/>
                <w:sz w:val="24"/>
                <w:szCs w:val="24"/>
              </w:rPr>
            </w:pPr>
          </w:p>
        </w:tc>
        <w:tc>
          <w:tcPr>
            <w:tcW w:w="451" w:type="dxa"/>
          </w:tcPr>
          <w:p w:rsidRPr="00043AD6" w:rsidR="00782BE6" w:rsidP="00E1644D" w:rsidRDefault="00782BE6" w14:paraId="247E1549" w14:textId="77777777">
            <w:pPr>
              <w:rPr>
                <w:rFonts w:ascii="Garamond" w:hAnsi="Garamond"/>
                <w:sz w:val="24"/>
                <w:szCs w:val="24"/>
              </w:rPr>
            </w:pPr>
          </w:p>
        </w:tc>
        <w:tc>
          <w:tcPr>
            <w:tcW w:w="451" w:type="dxa"/>
          </w:tcPr>
          <w:p w:rsidRPr="00043AD6" w:rsidR="00782BE6" w:rsidP="00E1644D" w:rsidRDefault="00782BE6" w14:paraId="140354CF" w14:textId="77777777">
            <w:pPr>
              <w:rPr>
                <w:rFonts w:ascii="Garamond" w:hAnsi="Garamond"/>
                <w:sz w:val="24"/>
                <w:szCs w:val="24"/>
              </w:rPr>
            </w:pPr>
          </w:p>
        </w:tc>
        <w:tc>
          <w:tcPr>
            <w:tcW w:w="451" w:type="dxa"/>
          </w:tcPr>
          <w:p w:rsidRPr="00043AD6" w:rsidR="00782BE6" w:rsidP="00E1644D" w:rsidRDefault="00782BE6" w14:paraId="5ED94105" w14:textId="77777777">
            <w:pPr>
              <w:rPr>
                <w:rFonts w:ascii="Garamond" w:hAnsi="Garamond"/>
                <w:sz w:val="24"/>
                <w:szCs w:val="24"/>
              </w:rPr>
            </w:pPr>
          </w:p>
        </w:tc>
        <w:tc>
          <w:tcPr>
            <w:tcW w:w="451" w:type="dxa"/>
          </w:tcPr>
          <w:p w:rsidRPr="00043AD6" w:rsidR="00782BE6" w:rsidP="00E1644D" w:rsidRDefault="00782BE6" w14:paraId="4FA04305" w14:textId="77777777">
            <w:pPr>
              <w:rPr>
                <w:rFonts w:ascii="Garamond" w:hAnsi="Garamond"/>
                <w:sz w:val="24"/>
                <w:szCs w:val="24"/>
              </w:rPr>
            </w:pPr>
          </w:p>
        </w:tc>
        <w:tc>
          <w:tcPr>
            <w:tcW w:w="451" w:type="dxa"/>
          </w:tcPr>
          <w:p w:rsidRPr="00043AD6" w:rsidR="00782BE6" w:rsidP="00E1644D" w:rsidRDefault="00782BE6" w14:paraId="5237E75D" w14:textId="77777777">
            <w:pPr>
              <w:rPr>
                <w:rFonts w:ascii="Garamond" w:hAnsi="Garamond"/>
                <w:sz w:val="24"/>
                <w:szCs w:val="24"/>
              </w:rPr>
            </w:pPr>
          </w:p>
        </w:tc>
        <w:tc>
          <w:tcPr>
            <w:tcW w:w="451" w:type="dxa"/>
          </w:tcPr>
          <w:p w:rsidRPr="00043AD6" w:rsidR="00782BE6" w:rsidP="00E1644D" w:rsidRDefault="00782BE6" w14:paraId="45B3BEBD" w14:textId="77777777">
            <w:pPr>
              <w:rPr>
                <w:rFonts w:ascii="Garamond" w:hAnsi="Garamond"/>
                <w:sz w:val="24"/>
                <w:szCs w:val="24"/>
              </w:rPr>
            </w:pPr>
          </w:p>
        </w:tc>
        <w:tc>
          <w:tcPr>
            <w:tcW w:w="451" w:type="dxa"/>
          </w:tcPr>
          <w:p w:rsidRPr="00043AD6" w:rsidR="00782BE6" w:rsidP="00E1644D" w:rsidRDefault="00782BE6" w14:paraId="1BA93E57" w14:textId="77777777">
            <w:pPr>
              <w:rPr>
                <w:rFonts w:ascii="Garamond" w:hAnsi="Garamond"/>
                <w:sz w:val="24"/>
                <w:szCs w:val="24"/>
              </w:rPr>
            </w:pPr>
          </w:p>
        </w:tc>
        <w:tc>
          <w:tcPr>
            <w:tcW w:w="902" w:type="dxa"/>
            <w:gridSpan w:val="2"/>
            <w:shd w:val="clear" w:color="auto" w:fill="A8D08D" w:themeFill="accent6" w:themeFillTint="99"/>
          </w:tcPr>
          <w:p w:rsidRPr="00043AD6" w:rsidR="00782BE6" w:rsidP="00E1644D" w:rsidRDefault="00782BE6" w14:paraId="46C955BD" w14:textId="77777777">
            <w:pPr>
              <w:rPr>
                <w:rFonts w:ascii="Garamond" w:hAnsi="Garamond"/>
                <w:sz w:val="24"/>
                <w:szCs w:val="24"/>
              </w:rPr>
            </w:pPr>
          </w:p>
        </w:tc>
        <w:tc>
          <w:tcPr>
            <w:tcW w:w="451" w:type="dxa"/>
          </w:tcPr>
          <w:p w:rsidRPr="00043AD6" w:rsidR="00782BE6" w:rsidP="00E1644D" w:rsidRDefault="00782BE6" w14:paraId="34EB0E19" w14:textId="77777777">
            <w:pPr>
              <w:rPr>
                <w:rFonts w:ascii="Garamond" w:hAnsi="Garamond"/>
                <w:sz w:val="24"/>
                <w:szCs w:val="24"/>
              </w:rPr>
            </w:pPr>
          </w:p>
        </w:tc>
        <w:tc>
          <w:tcPr>
            <w:tcW w:w="451" w:type="dxa"/>
          </w:tcPr>
          <w:p w:rsidRPr="00043AD6" w:rsidR="00782BE6" w:rsidP="00E1644D" w:rsidRDefault="00782BE6" w14:paraId="3888B823" w14:textId="77777777">
            <w:pPr>
              <w:rPr>
                <w:rFonts w:ascii="Garamond" w:hAnsi="Garamond"/>
                <w:sz w:val="24"/>
                <w:szCs w:val="24"/>
              </w:rPr>
            </w:pPr>
          </w:p>
        </w:tc>
        <w:tc>
          <w:tcPr>
            <w:tcW w:w="451" w:type="dxa"/>
          </w:tcPr>
          <w:p w:rsidRPr="00043AD6" w:rsidR="00782BE6" w:rsidP="00E1644D" w:rsidRDefault="00782BE6" w14:paraId="700CF57F" w14:textId="77777777">
            <w:pPr>
              <w:rPr>
                <w:rFonts w:ascii="Garamond" w:hAnsi="Garamond"/>
                <w:sz w:val="24"/>
                <w:szCs w:val="24"/>
              </w:rPr>
            </w:pPr>
          </w:p>
        </w:tc>
        <w:tc>
          <w:tcPr>
            <w:tcW w:w="451" w:type="dxa"/>
          </w:tcPr>
          <w:p w:rsidRPr="00043AD6" w:rsidR="00782BE6" w:rsidP="00E1644D" w:rsidRDefault="00782BE6" w14:paraId="3C3300B9" w14:textId="77777777">
            <w:pPr>
              <w:rPr>
                <w:rFonts w:ascii="Garamond" w:hAnsi="Garamond"/>
                <w:sz w:val="24"/>
                <w:szCs w:val="24"/>
              </w:rPr>
            </w:pPr>
          </w:p>
        </w:tc>
        <w:tc>
          <w:tcPr>
            <w:tcW w:w="451" w:type="dxa"/>
          </w:tcPr>
          <w:p w:rsidRPr="00043AD6" w:rsidR="00782BE6" w:rsidP="00E1644D" w:rsidRDefault="00782BE6" w14:paraId="0BAF8F27" w14:textId="77777777">
            <w:pPr>
              <w:rPr>
                <w:rFonts w:ascii="Garamond" w:hAnsi="Garamond"/>
                <w:sz w:val="24"/>
                <w:szCs w:val="24"/>
              </w:rPr>
            </w:pPr>
          </w:p>
        </w:tc>
        <w:tc>
          <w:tcPr>
            <w:tcW w:w="455" w:type="dxa"/>
          </w:tcPr>
          <w:p w:rsidRPr="00043AD6" w:rsidR="00782BE6" w:rsidP="00E1644D" w:rsidRDefault="00782BE6" w14:paraId="69138BC1" w14:textId="77777777">
            <w:pPr>
              <w:rPr>
                <w:rFonts w:ascii="Garamond" w:hAnsi="Garamond"/>
                <w:sz w:val="24"/>
                <w:szCs w:val="24"/>
              </w:rPr>
            </w:pPr>
          </w:p>
        </w:tc>
      </w:tr>
      <w:tr w:rsidRPr="00043AD6" w:rsidR="00782BE6" w:rsidTr="00E1644D" w14:paraId="47967563" w14:textId="77777777">
        <w:trPr>
          <w:trHeight w:val="406"/>
        </w:trPr>
        <w:tc>
          <w:tcPr>
            <w:tcW w:w="6246" w:type="dxa"/>
            <w:gridSpan w:val="2"/>
          </w:tcPr>
          <w:p w:rsidRPr="00043AD6" w:rsidR="00782BE6" w:rsidP="00E1644D" w:rsidRDefault="00782BE6" w14:paraId="52E0304A" w14:textId="77777777">
            <w:pPr>
              <w:rPr>
                <w:rFonts w:ascii="Garamond" w:hAnsi="Garamond"/>
                <w:sz w:val="24"/>
                <w:szCs w:val="24"/>
              </w:rPr>
            </w:pPr>
            <w:r w:rsidRPr="00043AD6">
              <w:rPr>
                <w:rFonts w:ascii="Garamond" w:hAnsi="Garamond"/>
                <w:sz w:val="24"/>
                <w:szCs w:val="24"/>
              </w:rPr>
              <w:t>ENTROPY Weighting and Ranking (R Studio Programming)</w:t>
            </w:r>
          </w:p>
        </w:tc>
        <w:tc>
          <w:tcPr>
            <w:tcW w:w="451" w:type="dxa"/>
          </w:tcPr>
          <w:p w:rsidRPr="00043AD6" w:rsidR="00782BE6" w:rsidP="00E1644D" w:rsidRDefault="00782BE6" w14:paraId="7DA9704E" w14:textId="77777777">
            <w:pPr>
              <w:rPr>
                <w:rFonts w:ascii="Garamond" w:hAnsi="Garamond"/>
                <w:sz w:val="24"/>
                <w:szCs w:val="24"/>
              </w:rPr>
            </w:pPr>
          </w:p>
        </w:tc>
        <w:tc>
          <w:tcPr>
            <w:tcW w:w="451" w:type="dxa"/>
          </w:tcPr>
          <w:p w:rsidRPr="00043AD6" w:rsidR="00782BE6" w:rsidP="00E1644D" w:rsidRDefault="00782BE6" w14:paraId="68464FFA" w14:textId="77777777">
            <w:pPr>
              <w:rPr>
                <w:rFonts w:ascii="Garamond" w:hAnsi="Garamond"/>
                <w:sz w:val="24"/>
                <w:szCs w:val="24"/>
              </w:rPr>
            </w:pPr>
          </w:p>
        </w:tc>
        <w:tc>
          <w:tcPr>
            <w:tcW w:w="451" w:type="dxa"/>
          </w:tcPr>
          <w:p w:rsidRPr="00043AD6" w:rsidR="00782BE6" w:rsidP="00E1644D" w:rsidRDefault="00782BE6" w14:paraId="6C771C88" w14:textId="77777777">
            <w:pPr>
              <w:rPr>
                <w:rFonts w:ascii="Garamond" w:hAnsi="Garamond"/>
                <w:sz w:val="24"/>
                <w:szCs w:val="24"/>
              </w:rPr>
            </w:pPr>
          </w:p>
        </w:tc>
        <w:tc>
          <w:tcPr>
            <w:tcW w:w="451" w:type="dxa"/>
          </w:tcPr>
          <w:p w:rsidRPr="00043AD6" w:rsidR="00782BE6" w:rsidP="00E1644D" w:rsidRDefault="00782BE6" w14:paraId="308E9122" w14:textId="77777777">
            <w:pPr>
              <w:rPr>
                <w:rFonts w:ascii="Garamond" w:hAnsi="Garamond"/>
                <w:sz w:val="24"/>
                <w:szCs w:val="24"/>
              </w:rPr>
            </w:pPr>
          </w:p>
        </w:tc>
        <w:tc>
          <w:tcPr>
            <w:tcW w:w="451" w:type="dxa"/>
          </w:tcPr>
          <w:p w:rsidRPr="00043AD6" w:rsidR="00782BE6" w:rsidP="00E1644D" w:rsidRDefault="00782BE6" w14:paraId="6862856A" w14:textId="77777777">
            <w:pPr>
              <w:rPr>
                <w:rFonts w:ascii="Garamond" w:hAnsi="Garamond"/>
                <w:sz w:val="24"/>
                <w:szCs w:val="24"/>
              </w:rPr>
            </w:pPr>
          </w:p>
        </w:tc>
        <w:tc>
          <w:tcPr>
            <w:tcW w:w="451" w:type="dxa"/>
          </w:tcPr>
          <w:p w:rsidRPr="00043AD6" w:rsidR="00782BE6" w:rsidP="00E1644D" w:rsidRDefault="00782BE6" w14:paraId="26A518F6" w14:textId="77777777">
            <w:pPr>
              <w:rPr>
                <w:rFonts w:ascii="Garamond" w:hAnsi="Garamond"/>
                <w:sz w:val="24"/>
                <w:szCs w:val="24"/>
              </w:rPr>
            </w:pPr>
          </w:p>
        </w:tc>
        <w:tc>
          <w:tcPr>
            <w:tcW w:w="451" w:type="dxa"/>
          </w:tcPr>
          <w:p w:rsidRPr="00043AD6" w:rsidR="00782BE6" w:rsidP="00E1644D" w:rsidRDefault="00782BE6" w14:paraId="26BB6CF6" w14:textId="77777777">
            <w:pPr>
              <w:rPr>
                <w:rFonts w:ascii="Garamond" w:hAnsi="Garamond"/>
                <w:sz w:val="24"/>
                <w:szCs w:val="24"/>
              </w:rPr>
            </w:pPr>
          </w:p>
        </w:tc>
        <w:tc>
          <w:tcPr>
            <w:tcW w:w="451" w:type="dxa"/>
          </w:tcPr>
          <w:p w:rsidRPr="00043AD6" w:rsidR="00782BE6" w:rsidP="00E1644D" w:rsidRDefault="00782BE6" w14:paraId="7F4FD9CD" w14:textId="77777777">
            <w:pPr>
              <w:rPr>
                <w:rFonts w:ascii="Garamond" w:hAnsi="Garamond"/>
                <w:sz w:val="24"/>
                <w:szCs w:val="24"/>
              </w:rPr>
            </w:pPr>
          </w:p>
        </w:tc>
        <w:tc>
          <w:tcPr>
            <w:tcW w:w="451" w:type="dxa"/>
          </w:tcPr>
          <w:p w:rsidRPr="00043AD6" w:rsidR="00782BE6" w:rsidP="00E1644D" w:rsidRDefault="00782BE6" w14:paraId="356395C5" w14:textId="77777777">
            <w:pPr>
              <w:rPr>
                <w:rFonts w:ascii="Garamond" w:hAnsi="Garamond"/>
                <w:sz w:val="24"/>
                <w:szCs w:val="24"/>
              </w:rPr>
            </w:pPr>
          </w:p>
        </w:tc>
        <w:tc>
          <w:tcPr>
            <w:tcW w:w="902" w:type="dxa"/>
            <w:gridSpan w:val="2"/>
            <w:shd w:val="clear" w:color="auto" w:fill="A8D08D" w:themeFill="accent6" w:themeFillTint="99"/>
          </w:tcPr>
          <w:p w:rsidRPr="00043AD6" w:rsidR="00782BE6" w:rsidP="00E1644D" w:rsidRDefault="00782BE6" w14:paraId="487569A1" w14:textId="77777777">
            <w:pPr>
              <w:rPr>
                <w:rFonts w:ascii="Garamond" w:hAnsi="Garamond"/>
                <w:sz w:val="24"/>
                <w:szCs w:val="24"/>
              </w:rPr>
            </w:pPr>
          </w:p>
        </w:tc>
        <w:tc>
          <w:tcPr>
            <w:tcW w:w="451" w:type="dxa"/>
          </w:tcPr>
          <w:p w:rsidRPr="00043AD6" w:rsidR="00782BE6" w:rsidP="00E1644D" w:rsidRDefault="00782BE6" w14:paraId="5B620EC4" w14:textId="77777777">
            <w:pPr>
              <w:rPr>
                <w:rFonts w:ascii="Garamond" w:hAnsi="Garamond"/>
                <w:sz w:val="24"/>
                <w:szCs w:val="24"/>
              </w:rPr>
            </w:pPr>
          </w:p>
        </w:tc>
        <w:tc>
          <w:tcPr>
            <w:tcW w:w="451" w:type="dxa"/>
          </w:tcPr>
          <w:p w:rsidRPr="00043AD6" w:rsidR="00782BE6" w:rsidP="00E1644D" w:rsidRDefault="00782BE6" w14:paraId="5BDD67C4" w14:textId="77777777">
            <w:pPr>
              <w:rPr>
                <w:rFonts w:ascii="Garamond" w:hAnsi="Garamond"/>
                <w:sz w:val="24"/>
                <w:szCs w:val="24"/>
              </w:rPr>
            </w:pPr>
          </w:p>
        </w:tc>
        <w:tc>
          <w:tcPr>
            <w:tcW w:w="451" w:type="dxa"/>
          </w:tcPr>
          <w:p w:rsidRPr="00043AD6" w:rsidR="00782BE6" w:rsidP="00E1644D" w:rsidRDefault="00782BE6" w14:paraId="57E2BFFD" w14:textId="77777777">
            <w:pPr>
              <w:rPr>
                <w:rFonts w:ascii="Garamond" w:hAnsi="Garamond"/>
                <w:sz w:val="24"/>
                <w:szCs w:val="24"/>
              </w:rPr>
            </w:pPr>
          </w:p>
        </w:tc>
        <w:tc>
          <w:tcPr>
            <w:tcW w:w="451" w:type="dxa"/>
          </w:tcPr>
          <w:p w:rsidRPr="00043AD6" w:rsidR="00782BE6" w:rsidP="00E1644D" w:rsidRDefault="00782BE6" w14:paraId="30EC3B6E" w14:textId="77777777">
            <w:pPr>
              <w:rPr>
                <w:rFonts w:ascii="Garamond" w:hAnsi="Garamond"/>
                <w:sz w:val="24"/>
                <w:szCs w:val="24"/>
              </w:rPr>
            </w:pPr>
          </w:p>
        </w:tc>
        <w:tc>
          <w:tcPr>
            <w:tcW w:w="451" w:type="dxa"/>
          </w:tcPr>
          <w:p w:rsidRPr="00043AD6" w:rsidR="00782BE6" w:rsidP="00E1644D" w:rsidRDefault="00782BE6" w14:paraId="71B0C1BA" w14:textId="77777777">
            <w:pPr>
              <w:rPr>
                <w:rFonts w:ascii="Garamond" w:hAnsi="Garamond"/>
                <w:sz w:val="24"/>
                <w:szCs w:val="24"/>
              </w:rPr>
            </w:pPr>
          </w:p>
        </w:tc>
        <w:tc>
          <w:tcPr>
            <w:tcW w:w="455" w:type="dxa"/>
          </w:tcPr>
          <w:p w:rsidRPr="00043AD6" w:rsidR="00782BE6" w:rsidP="00E1644D" w:rsidRDefault="00782BE6" w14:paraId="2504E373" w14:textId="77777777">
            <w:pPr>
              <w:rPr>
                <w:rFonts w:ascii="Garamond" w:hAnsi="Garamond"/>
                <w:sz w:val="24"/>
                <w:szCs w:val="24"/>
              </w:rPr>
            </w:pPr>
          </w:p>
        </w:tc>
      </w:tr>
      <w:tr w:rsidRPr="00043AD6" w:rsidR="00782BE6" w:rsidTr="00E1644D" w14:paraId="09B5034D" w14:textId="77777777">
        <w:trPr>
          <w:trHeight w:val="406"/>
        </w:trPr>
        <w:tc>
          <w:tcPr>
            <w:tcW w:w="6246" w:type="dxa"/>
            <w:gridSpan w:val="2"/>
          </w:tcPr>
          <w:p w:rsidRPr="00043AD6" w:rsidR="00782BE6" w:rsidP="00E1644D" w:rsidRDefault="00782BE6" w14:paraId="72224329" w14:textId="77777777">
            <w:pPr>
              <w:rPr>
                <w:rFonts w:ascii="Garamond" w:hAnsi="Garamond"/>
                <w:sz w:val="24"/>
                <w:szCs w:val="24"/>
              </w:rPr>
            </w:pPr>
            <w:r w:rsidRPr="00043AD6">
              <w:rPr>
                <w:rFonts w:ascii="Garamond" w:hAnsi="Garamond"/>
                <w:sz w:val="24"/>
                <w:szCs w:val="24"/>
              </w:rPr>
              <w:t>Result Analysis &amp; Discussion</w:t>
            </w:r>
          </w:p>
        </w:tc>
        <w:tc>
          <w:tcPr>
            <w:tcW w:w="451" w:type="dxa"/>
          </w:tcPr>
          <w:p w:rsidRPr="00043AD6" w:rsidR="00782BE6" w:rsidP="00E1644D" w:rsidRDefault="00782BE6" w14:paraId="277760D3" w14:textId="77777777">
            <w:pPr>
              <w:rPr>
                <w:rFonts w:ascii="Garamond" w:hAnsi="Garamond"/>
                <w:sz w:val="24"/>
                <w:szCs w:val="24"/>
              </w:rPr>
            </w:pPr>
          </w:p>
        </w:tc>
        <w:tc>
          <w:tcPr>
            <w:tcW w:w="451" w:type="dxa"/>
          </w:tcPr>
          <w:p w:rsidRPr="00043AD6" w:rsidR="00782BE6" w:rsidP="00E1644D" w:rsidRDefault="00782BE6" w14:paraId="29CA4BE8" w14:textId="77777777">
            <w:pPr>
              <w:rPr>
                <w:rFonts w:ascii="Garamond" w:hAnsi="Garamond"/>
                <w:sz w:val="24"/>
                <w:szCs w:val="24"/>
              </w:rPr>
            </w:pPr>
          </w:p>
        </w:tc>
        <w:tc>
          <w:tcPr>
            <w:tcW w:w="451" w:type="dxa"/>
          </w:tcPr>
          <w:p w:rsidRPr="00043AD6" w:rsidR="00782BE6" w:rsidP="00E1644D" w:rsidRDefault="00782BE6" w14:paraId="50CEC12C" w14:textId="77777777">
            <w:pPr>
              <w:rPr>
                <w:rFonts w:ascii="Garamond" w:hAnsi="Garamond"/>
                <w:sz w:val="24"/>
                <w:szCs w:val="24"/>
              </w:rPr>
            </w:pPr>
          </w:p>
        </w:tc>
        <w:tc>
          <w:tcPr>
            <w:tcW w:w="451" w:type="dxa"/>
          </w:tcPr>
          <w:p w:rsidRPr="00043AD6" w:rsidR="00782BE6" w:rsidP="00E1644D" w:rsidRDefault="00782BE6" w14:paraId="26D5902D" w14:textId="77777777">
            <w:pPr>
              <w:rPr>
                <w:rFonts w:ascii="Garamond" w:hAnsi="Garamond"/>
                <w:sz w:val="24"/>
                <w:szCs w:val="24"/>
              </w:rPr>
            </w:pPr>
          </w:p>
        </w:tc>
        <w:tc>
          <w:tcPr>
            <w:tcW w:w="451" w:type="dxa"/>
          </w:tcPr>
          <w:p w:rsidRPr="00043AD6" w:rsidR="00782BE6" w:rsidP="00E1644D" w:rsidRDefault="00782BE6" w14:paraId="6A08C3FE" w14:textId="77777777">
            <w:pPr>
              <w:rPr>
                <w:rFonts w:ascii="Garamond" w:hAnsi="Garamond"/>
                <w:sz w:val="24"/>
                <w:szCs w:val="24"/>
              </w:rPr>
            </w:pPr>
          </w:p>
        </w:tc>
        <w:tc>
          <w:tcPr>
            <w:tcW w:w="451" w:type="dxa"/>
          </w:tcPr>
          <w:p w:rsidRPr="00043AD6" w:rsidR="00782BE6" w:rsidP="00E1644D" w:rsidRDefault="00782BE6" w14:paraId="6D53E992" w14:textId="77777777">
            <w:pPr>
              <w:rPr>
                <w:rFonts w:ascii="Garamond" w:hAnsi="Garamond"/>
                <w:sz w:val="24"/>
                <w:szCs w:val="24"/>
              </w:rPr>
            </w:pPr>
          </w:p>
        </w:tc>
        <w:tc>
          <w:tcPr>
            <w:tcW w:w="451" w:type="dxa"/>
          </w:tcPr>
          <w:p w:rsidRPr="00043AD6" w:rsidR="00782BE6" w:rsidP="00E1644D" w:rsidRDefault="00782BE6" w14:paraId="4734815F" w14:textId="77777777">
            <w:pPr>
              <w:rPr>
                <w:rFonts w:ascii="Garamond" w:hAnsi="Garamond"/>
                <w:sz w:val="24"/>
                <w:szCs w:val="24"/>
              </w:rPr>
            </w:pPr>
          </w:p>
        </w:tc>
        <w:tc>
          <w:tcPr>
            <w:tcW w:w="451" w:type="dxa"/>
          </w:tcPr>
          <w:p w:rsidRPr="00043AD6" w:rsidR="00782BE6" w:rsidP="00E1644D" w:rsidRDefault="00782BE6" w14:paraId="4453F2C0" w14:textId="77777777">
            <w:pPr>
              <w:rPr>
                <w:rFonts w:ascii="Garamond" w:hAnsi="Garamond"/>
                <w:sz w:val="24"/>
                <w:szCs w:val="24"/>
              </w:rPr>
            </w:pPr>
          </w:p>
        </w:tc>
        <w:tc>
          <w:tcPr>
            <w:tcW w:w="451" w:type="dxa"/>
          </w:tcPr>
          <w:p w:rsidRPr="00043AD6" w:rsidR="00782BE6" w:rsidP="00E1644D" w:rsidRDefault="00782BE6" w14:paraId="63949666" w14:textId="77777777">
            <w:pPr>
              <w:rPr>
                <w:rFonts w:ascii="Garamond" w:hAnsi="Garamond"/>
                <w:sz w:val="24"/>
                <w:szCs w:val="24"/>
              </w:rPr>
            </w:pPr>
          </w:p>
        </w:tc>
        <w:tc>
          <w:tcPr>
            <w:tcW w:w="451" w:type="dxa"/>
          </w:tcPr>
          <w:p w:rsidRPr="00043AD6" w:rsidR="00782BE6" w:rsidP="00E1644D" w:rsidRDefault="00782BE6" w14:paraId="565AC169" w14:textId="77777777">
            <w:pPr>
              <w:rPr>
                <w:rFonts w:ascii="Garamond" w:hAnsi="Garamond"/>
                <w:sz w:val="24"/>
                <w:szCs w:val="24"/>
              </w:rPr>
            </w:pPr>
          </w:p>
        </w:tc>
        <w:tc>
          <w:tcPr>
            <w:tcW w:w="451" w:type="dxa"/>
          </w:tcPr>
          <w:p w:rsidRPr="00043AD6" w:rsidR="00782BE6" w:rsidP="00E1644D" w:rsidRDefault="00782BE6" w14:paraId="72BACABC" w14:textId="77777777">
            <w:pPr>
              <w:rPr>
                <w:rFonts w:ascii="Garamond" w:hAnsi="Garamond"/>
                <w:sz w:val="24"/>
                <w:szCs w:val="24"/>
              </w:rPr>
            </w:pPr>
          </w:p>
        </w:tc>
        <w:tc>
          <w:tcPr>
            <w:tcW w:w="1804" w:type="dxa"/>
            <w:gridSpan w:val="4"/>
            <w:shd w:val="clear" w:color="auto" w:fill="A8D08D" w:themeFill="accent6" w:themeFillTint="99"/>
          </w:tcPr>
          <w:p w:rsidRPr="00043AD6" w:rsidR="00782BE6" w:rsidP="00E1644D" w:rsidRDefault="00782BE6" w14:paraId="0300763A" w14:textId="77777777">
            <w:pPr>
              <w:rPr>
                <w:rFonts w:ascii="Garamond" w:hAnsi="Garamond"/>
                <w:sz w:val="24"/>
                <w:szCs w:val="24"/>
              </w:rPr>
            </w:pPr>
          </w:p>
        </w:tc>
        <w:tc>
          <w:tcPr>
            <w:tcW w:w="451" w:type="dxa"/>
          </w:tcPr>
          <w:p w:rsidRPr="00043AD6" w:rsidR="00782BE6" w:rsidP="00E1644D" w:rsidRDefault="00782BE6" w14:paraId="43C44026" w14:textId="77777777">
            <w:pPr>
              <w:rPr>
                <w:rFonts w:ascii="Garamond" w:hAnsi="Garamond"/>
                <w:sz w:val="24"/>
                <w:szCs w:val="24"/>
              </w:rPr>
            </w:pPr>
          </w:p>
        </w:tc>
        <w:tc>
          <w:tcPr>
            <w:tcW w:w="455" w:type="dxa"/>
          </w:tcPr>
          <w:p w:rsidRPr="00043AD6" w:rsidR="00782BE6" w:rsidP="00E1644D" w:rsidRDefault="00782BE6" w14:paraId="5ADDCAAC" w14:textId="77777777">
            <w:pPr>
              <w:rPr>
                <w:rFonts w:ascii="Garamond" w:hAnsi="Garamond"/>
                <w:sz w:val="24"/>
                <w:szCs w:val="24"/>
              </w:rPr>
            </w:pPr>
          </w:p>
        </w:tc>
      </w:tr>
      <w:tr w:rsidRPr="00043AD6" w:rsidR="00782BE6" w:rsidTr="00E1644D" w14:paraId="452E64CE" w14:textId="77777777">
        <w:trPr>
          <w:trHeight w:val="406"/>
        </w:trPr>
        <w:tc>
          <w:tcPr>
            <w:tcW w:w="6246" w:type="dxa"/>
            <w:gridSpan w:val="2"/>
          </w:tcPr>
          <w:p w:rsidRPr="00043AD6" w:rsidR="00782BE6" w:rsidP="00E1644D" w:rsidRDefault="00782BE6" w14:paraId="004C5A26" w14:textId="77777777">
            <w:pPr>
              <w:rPr>
                <w:rFonts w:ascii="Garamond" w:hAnsi="Garamond"/>
                <w:sz w:val="24"/>
                <w:szCs w:val="24"/>
              </w:rPr>
            </w:pPr>
            <w:r w:rsidRPr="00043AD6">
              <w:rPr>
                <w:rFonts w:ascii="Garamond" w:hAnsi="Garamond"/>
                <w:sz w:val="24"/>
                <w:szCs w:val="24"/>
              </w:rPr>
              <w:t>Project Report</w:t>
            </w:r>
          </w:p>
        </w:tc>
        <w:tc>
          <w:tcPr>
            <w:tcW w:w="451" w:type="dxa"/>
          </w:tcPr>
          <w:p w:rsidRPr="00043AD6" w:rsidR="00782BE6" w:rsidP="00E1644D" w:rsidRDefault="00782BE6" w14:paraId="0C2B07A0" w14:textId="77777777">
            <w:pPr>
              <w:rPr>
                <w:rFonts w:ascii="Garamond" w:hAnsi="Garamond"/>
                <w:sz w:val="24"/>
                <w:szCs w:val="24"/>
              </w:rPr>
            </w:pPr>
          </w:p>
        </w:tc>
        <w:tc>
          <w:tcPr>
            <w:tcW w:w="451" w:type="dxa"/>
          </w:tcPr>
          <w:p w:rsidRPr="00043AD6" w:rsidR="00782BE6" w:rsidP="00E1644D" w:rsidRDefault="00782BE6" w14:paraId="69D031DB" w14:textId="77777777">
            <w:pPr>
              <w:rPr>
                <w:rFonts w:ascii="Garamond" w:hAnsi="Garamond"/>
                <w:sz w:val="24"/>
                <w:szCs w:val="24"/>
              </w:rPr>
            </w:pPr>
          </w:p>
        </w:tc>
        <w:tc>
          <w:tcPr>
            <w:tcW w:w="451" w:type="dxa"/>
          </w:tcPr>
          <w:p w:rsidRPr="00043AD6" w:rsidR="00782BE6" w:rsidP="00E1644D" w:rsidRDefault="00782BE6" w14:paraId="731597A1" w14:textId="77777777">
            <w:pPr>
              <w:rPr>
                <w:rFonts w:ascii="Garamond" w:hAnsi="Garamond"/>
                <w:sz w:val="24"/>
                <w:szCs w:val="24"/>
              </w:rPr>
            </w:pPr>
          </w:p>
        </w:tc>
        <w:tc>
          <w:tcPr>
            <w:tcW w:w="451" w:type="dxa"/>
          </w:tcPr>
          <w:p w:rsidRPr="00043AD6" w:rsidR="00782BE6" w:rsidP="00E1644D" w:rsidRDefault="00782BE6" w14:paraId="1E6700CA" w14:textId="77777777">
            <w:pPr>
              <w:rPr>
                <w:rFonts w:ascii="Garamond" w:hAnsi="Garamond"/>
                <w:sz w:val="24"/>
                <w:szCs w:val="24"/>
              </w:rPr>
            </w:pPr>
          </w:p>
        </w:tc>
        <w:tc>
          <w:tcPr>
            <w:tcW w:w="451" w:type="dxa"/>
          </w:tcPr>
          <w:p w:rsidRPr="00043AD6" w:rsidR="00782BE6" w:rsidP="00E1644D" w:rsidRDefault="00782BE6" w14:paraId="7095FE40" w14:textId="77777777">
            <w:pPr>
              <w:rPr>
                <w:rFonts w:ascii="Garamond" w:hAnsi="Garamond"/>
                <w:sz w:val="24"/>
                <w:szCs w:val="24"/>
              </w:rPr>
            </w:pPr>
          </w:p>
        </w:tc>
        <w:tc>
          <w:tcPr>
            <w:tcW w:w="451" w:type="dxa"/>
          </w:tcPr>
          <w:p w:rsidRPr="00043AD6" w:rsidR="00782BE6" w:rsidP="00E1644D" w:rsidRDefault="00782BE6" w14:paraId="4547D848" w14:textId="77777777">
            <w:pPr>
              <w:rPr>
                <w:rFonts w:ascii="Garamond" w:hAnsi="Garamond"/>
                <w:sz w:val="24"/>
                <w:szCs w:val="24"/>
              </w:rPr>
            </w:pPr>
          </w:p>
        </w:tc>
        <w:tc>
          <w:tcPr>
            <w:tcW w:w="451" w:type="dxa"/>
          </w:tcPr>
          <w:p w:rsidRPr="00043AD6" w:rsidR="00782BE6" w:rsidP="00E1644D" w:rsidRDefault="00782BE6" w14:paraId="704125E2" w14:textId="77777777">
            <w:pPr>
              <w:rPr>
                <w:rFonts w:ascii="Garamond" w:hAnsi="Garamond"/>
                <w:sz w:val="24"/>
                <w:szCs w:val="24"/>
              </w:rPr>
            </w:pPr>
          </w:p>
        </w:tc>
        <w:tc>
          <w:tcPr>
            <w:tcW w:w="4514" w:type="dxa"/>
            <w:gridSpan w:val="10"/>
            <w:shd w:val="clear" w:color="auto" w:fill="A8D08D" w:themeFill="accent6" w:themeFillTint="99"/>
          </w:tcPr>
          <w:p w:rsidRPr="00043AD6" w:rsidR="00782BE6" w:rsidP="00E1644D" w:rsidRDefault="00782BE6" w14:paraId="0E57463E" w14:textId="77777777">
            <w:pPr>
              <w:rPr>
                <w:rFonts w:ascii="Garamond" w:hAnsi="Garamond"/>
                <w:sz w:val="24"/>
                <w:szCs w:val="24"/>
              </w:rPr>
            </w:pPr>
          </w:p>
        </w:tc>
      </w:tr>
      <w:tr w:rsidRPr="00043AD6" w:rsidR="00782BE6" w:rsidTr="00E1644D" w14:paraId="269BA35F" w14:textId="77777777">
        <w:trPr>
          <w:trHeight w:val="424"/>
        </w:trPr>
        <w:tc>
          <w:tcPr>
            <w:tcW w:w="13917" w:type="dxa"/>
            <w:gridSpan w:val="19"/>
            <w:shd w:val="clear" w:color="auto" w:fill="8EAADB" w:themeFill="accent1" w:themeFillTint="99"/>
          </w:tcPr>
          <w:p w:rsidRPr="009F5660" w:rsidR="00782BE6" w:rsidP="00E1644D" w:rsidRDefault="00782BE6" w14:paraId="1FDE1A17" w14:textId="77777777">
            <w:pPr>
              <w:jc w:val="center"/>
              <w:rPr>
                <w:rFonts w:ascii="Garamond" w:hAnsi="Garamond"/>
                <w:b/>
                <w:bCs/>
                <w:sz w:val="24"/>
                <w:szCs w:val="24"/>
              </w:rPr>
            </w:pPr>
            <w:r w:rsidRPr="009F5660">
              <w:rPr>
                <w:rFonts w:ascii="Garamond" w:hAnsi="Garamond"/>
                <w:b/>
                <w:bCs/>
                <w:sz w:val="24"/>
                <w:szCs w:val="24"/>
              </w:rPr>
              <w:t>GROUP MEMBERS PROJECT CONTRIBUTIONS</w:t>
            </w:r>
          </w:p>
        </w:tc>
      </w:tr>
      <w:tr w:rsidRPr="00043AD6" w:rsidR="00782BE6" w:rsidTr="00E1644D" w14:paraId="377C630A" w14:textId="77777777">
        <w:trPr>
          <w:trHeight w:val="424"/>
        </w:trPr>
        <w:tc>
          <w:tcPr>
            <w:tcW w:w="6246" w:type="dxa"/>
            <w:gridSpan w:val="2"/>
            <w:vMerge w:val="restart"/>
          </w:tcPr>
          <w:p w:rsidRPr="00043AD6" w:rsidR="00782BE6" w:rsidP="00E1644D" w:rsidRDefault="00782BE6" w14:paraId="3BD74423" w14:textId="77777777">
            <w:pPr>
              <w:jc w:val="center"/>
              <w:rPr>
                <w:rFonts w:ascii="Garamond" w:hAnsi="Garamond"/>
                <w:sz w:val="24"/>
                <w:szCs w:val="24"/>
              </w:rPr>
            </w:pPr>
          </w:p>
          <w:p w:rsidRPr="00043AD6" w:rsidR="00782BE6" w:rsidP="00E1644D" w:rsidRDefault="00782BE6" w14:paraId="4C5DB746" w14:textId="77777777">
            <w:pPr>
              <w:jc w:val="center"/>
              <w:rPr>
                <w:rFonts w:ascii="Garamond" w:hAnsi="Garamond"/>
                <w:sz w:val="24"/>
                <w:szCs w:val="24"/>
              </w:rPr>
            </w:pPr>
          </w:p>
          <w:p w:rsidRPr="00043AD6" w:rsidR="00782BE6" w:rsidP="00E1644D" w:rsidRDefault="00782BE6" w14:paraId="424CD9FD" w14:textId="77777777">
            <w:pPr>
              <w:jc w:val="center"/>
              <w:rPr>
                <w:rFonts w:ascii="Garamond" w:hAnsi="Garamond"/>
                <w:sz w:val="24"/>
                <w:szCs w:val="24"/>
              </w:rPr>
            </w:pPr>
          </w:p>
          <w:p w:rsidRPr="00043AD6" w:rsidR="00782BE6" w:rsidP="00E1644D" w:rsidRDefault="00782BE6" w14:paraId="1953856C" w14:textId="77777777">
            <w:pPr>
              <w:rPr>
                <w:rFonts w:ascii="Garamond" w:hAnsi="Garamond"/>
                <w:sz w:val="24"/>
                <w:szCs w:val="24"/>
              </w:rPr>
            </w:pPr>
            <w:r w:rsidRPr="00043AD6">
              <w:rPr>
                <w:rFonts w:ascii="Garamond" w:hAnsi="Garamond"/>
                <w:sz w:val="24"/>
                <w:szCs w:val="24"/>
              </w:rPr>
              <w:t>Data Collection &amp; Analysis</w:t>
            </w:r>
          </w:p>
        </w:tc>
        <w:tc>
          <w:tcPr>
            <w:tcW w:w="3608" w:type="dxa"/>
            <w:gridSpan w:val="8"/>
          </w:tcPr>
          <w:p w:rsidRPr="00043AD6" w:rsidR="00782BE6" w:rsidP="00E1644D" w:rsidRDefault="00782BE6" w14:paraId="343230CA" w14:textId="77777777">
            <w:pPr>
              <w:rPr>
                <w:rFonts w:ascii="Garamond" w:hAnsi="Garamond"/>
                <w:sz w:val="24"/>
                <w:szCs w:val="24"/>
              </w:rPr>
            </w:pPr>
            <w:r w:rsidRPr="00043AD6">
              <w:rPr>
                <w:rFonts w:ascii="Garamond" w:hAnsi="Garamond"/>
                <w:sz w:val="24"/>
                <w:szCs w:val="24"/>
              </w:rPr>
              <w:t>Precipitation Data</w:t>
            </w:r>
          </w:p>
        </w:tc>
        <w:tc>
          <w:tcPr>
            <w:tcW w:w="4063" w:type="dxa"/>
            <w:gridSpan w:val="9"/>
          </w:tcPr>
          <w:p w:rsidRPr="00043AD6" w:rsidR="00782BE6" w:rsidP="00E1644D" w:rsidRDefault="00782BE6" w14:paraId="048683D6" w14:textId="77777777">
            <w:pPr>
              <w:rPr>
                <w:rFonts w:ascii="Garamond" w:hAnsi="Garamond"/>
                <w:sz w:val="24"/>
                <w:szCs w:val="24"/>
              </w:rPr>
            </w:pPr>
            <w:r w:rsidRPr="00043AD6">
              <w:rPr>
                <w:rFonts w:ascii="Garamond" w:hAnsi="Garamond" w:cs="Open Sans"/>
                <w:color w:val="262626"/>
                <w:sz w:val="24"/>
                <w:szCs w:val="24"/>
                <w:shd w:val="clear" w:color="auto" w:fill="FFFFFF"/>
              </w:rPr>
              <w:t>Minhajul Abedin Tajik</w:t>
            </w:r>
          </w:p>
        </w:tc>
      </w:tr>
      <w:tr w:rsidRPr="00043AD6" w:rsidR="00782BE6" w:rsidTr="00E1644D" w14:paraId="3422AEFF" w14:textId="77777777">
        <w:trPr>
          <w:trHeight w:val="424"/>
        </w:trPr>
        <w:tc>
          <w:tcPr>
            <w:tcW w:w="6246" w:type="dxa"/>
            <w:gridSpan w:val="2"/>
            <w:vMerge/>
          </w:tcPr>
          <w:p w:rsidRPr="00043AD6" w:rsidR="00782BE6" w:rsidP="00E1644D" w:rsidRDefault="00782BE6" w14:paraId="39F0363F" w14:textId="77777777">
            <w:pPr>
              <w:rPr>
                <w:rFonts w:ascii="Garamond" w:hAnsi="Garamond"/>
                <w:sz w:val="24"/>
                <w:szCs w:val="24"/>
              </w:rPr>
            </w:pPr>
          </w:p>
        </w:tc>
        <w:tc>
          <w:tcPr>
            <w:tcW w:w="3608" w:type="dxa"/>
            <w:gridSpan w:val="8"/>
          </w:tcPr>
          <w:p w:rsidRPr="00043AD6" w:rsidR="00782BE6" w:rsidP="00E1644D" w:rsidRDefault="00782BE6" w14:paraId="4F5DF0E4" w14:textId="77777777">
            <w:pPr>
              <w:rPr>
                <w:rFonts w:ascii="Garamond" w:hAnsi="Garamond"/>
                <w:sz w:val="24"/>
                <w:szCs w:val="24"/>
              </w:rPr>
            </w:pPr>
            <w:r w:rsidRPr="00043AD6">
              <w:rPr>
                <w:rFonts w:ascii="Garamond" w:hAnsi="Garamond"/>
                <w:sz w:val="24"/>
                <w:szCs w:val="24"/>
              </w:rPr>
              <w:t>Distance from Coast Data</w:t>
            </w:r>
          </w:p>
        </w:tc>
        <w:tc>
          <w:tcPr>
            <w:tcW w:w="4063" w:type="dxa"/>
            <w:gridSpan w:val="9"/>
          </w:tcPr>
          <w:p w:rsidRPr="00043AD6" w:rsidR="00782BE6" w:rsidP="00E1644D" w:rsidRDefault="00782BE6" w14:paraId="61EF4B25" w14:textId="77777777">
            <w:pPr>
              <w:rPr>
                <w:rFonts w:ascii="Garamond" w:hAnsi="Garamond"/>
                <w:sz w:val="24"/>
                <w:szCs w:val="24"/>
              </w:rPr>
            </w:pPr>
            <w:r w:rsidRPr="00043AD6">
              <w:rPr>
                <w:rFonts w:ascii="Garamond" w:hAnsi="Garamond" w:cs="Open Sans"/>
                <w:color w:val="262626"/>
                <w:sz w:val="24"/>
                <w:szCs w:val="24"/>
                <w:shd w:val="clear" w:color="auto" w:fill="FFFFFF"/>
              </w:rPr>
              <w:t>Kushum K C</w:t>
            </w:r>
          </w:p>
        </w:tc>
      </w:tr>
      <w:tr w:rsidRPr="00043AD6" w:rsidR="00782BE6" w:rsidTr="00E1644D" w14:paraId="418DB352" w14:textId="77777777">
        <w:trPr>
          <w:trHeight w:val="424"/>
        </w:trPr>
        <w:tc>
          <w:tcPr>
            <w:tcW w:w="6246" w:type="dxa"/>
            <w:gridSpan w:val="2"/>
            <w:vMerge/>
          </w:tcPr>
          <w:p w:rsidRPr="00043AD6" w:rsidR="00782BE6" w:rsidP="00E1644D" w:rsidRDefault="00782BE6" w14:paraId="31A03D56" w14:textId="77777777">
            <w:pPr>
              <w:rPr>
                <w:rFonts w:ascii="Garamond" w:hAnsi="Garamond"/>
                <w:sz w:val="24"/>
                <w:szCs w:val="24"/>
              </w:rPr>
            </w:pPr>
          </w:p>
        </w:tc>
        <w:tc>
          <w:tcPr>
            <w:tcW w:w="3608" w:type="dxa"/>
            <w:gridSpan w:val="8"/>
          </w:tcPr>
          <w:p w:rsidRPr="00043AD6" w:rsidR="00782BE6" w:rsidP="00E1644D" w:rsidRDefault="00782BE6" w14:paraId="6B5DD7C5" w14:textId="77777777">
            <w:pPr>
              <w:rPr>
                <w:rFonts w:ascii="Garamond" w:hAnsi="Garamond"/>
                <w:sz w:val="24"/>
                <w:szCs w:val="24"/>
              </w:rPr>
            </w:pPr>
            <w:r w:rsidRPr="00043AD6">
              <w:rPr>
                <w:rFonts w:ascii="Garamond" w:hAnsi="Garamond"/>
                <w:sz w:val="24"/>
                <w:szCs w:val="24"/>
              </w:rPr>
              <w:t>County Average Elevation</w:t>
            </w:r>
          </w:p>
        </w:tc>
        <w:tc>
          <w:tcPr>
            <w:tcW w:w="4063" w:type="dxa"/>
            <w:gridSpan w:val="9"/>
          </w:tcPr>
          <w:p w:rsidRPr="00043AD6" w:rsidR="00782BE6" w:rsidP="00E1644D" w:rsidRDefault="00782BE6" w14:paraId="0A2B7E01" w14:textId="77777777">
            <w:pPr>
              <w:rPr>
                <w:rFonts w:ascii="Garamond" w:hAnsi="Garamond"/>
                <w:sz w:val="24"/>
                <w:szCs w:val="24"/>
              </w:rPr>
            </w:pPr>
            <w:r w:rsidRPr="00043AD6">
              <w:rPr>
                <w:rFonts w:ascii="Garamond" w:hAnsi="Garamond"/>
                <w:sz w:val="24"/>
                <w:szCs w:val="24"/>
              </w:rPr>
              <w:t>Deseyi John</w:t>
            </w:r>
          </w:p>
        </w:tc>
      </w:tr>
      <w:tr w:rsidRPr="00043AD6" w:rsidR="00782BE6" w:rsidTr="00E1644D" w14:paraId="6A00EA08" w14:textId="77777777">
        <w:trPr>
          <w:trHeight w:val="424"/>
        </w:trPr>
        <w:tc>
          <w:tcPr>
            <w:tcW w:w="6246" w:type="dxa"/>
            <w:gridSpan w:val="2"/>
            <w:vMerge/>
          </w:tcPr>
          <w:p w:rsidRPr="00043AD6" w:rsidR="00782BE6" w:rsidP="00E1644D" w:rsidRDefault="00782BE6" w14:paraId="74252B26" w14:textId="77777777">
            <w:pPr>
              <w:rPr>
                <w:rFonts w:ascii="Garamond" w:hAnsi="Garamond"/>
                <w:sz w:val="24"/>
                <w:szCs w:val="24"/>
              </w:rPr>
            </w:pPr>
          </w:p>
        </w:tc>
        <w:tc>
          <w:tcPr>
            <w:tcW w:w="3608" w:type="dxa"/>
            <w:gridSpan w:val="8"/>
          </w:tcPr>
          <w:p w:rsidRPr="00043AD6" w:rsidR="00782BE6" w:rsidP="00E1644D" w:rsidRDefault="00782BE6" w14:paraId="50F55341" w14:textId="77777777">
            <w:pPr>
              <w:rPr>
                <w:rFonts w:ascii="Garamond" w:hAnsi="Garamond"/>
                <w:sz w:val="24"/>
                <w:szCs w:val="24"/>
              </w:rPr>
            </w:pPr>
            <w:r w:rsidRPr="00043AD6">
              <w:rPr>
                <w:rFonts w:ascii="Garamond" w:hAnsi="Garamond"/>
                <w:sz w:val="24"/>
                <w:szCs w:val="24"/>
              </w:rPr>
              <w:t>Land Cover (wet land)</w:t>
            </w:r>
          </w:p>
        </w:tc>
        <w:tc>
          <w:tcPr>
            <w:tcW w:w="4063" w:type="dxa"/>
            <w:gridSpan w:val="9"/>
          </w:tcPr>
          <w:p w:rsidRPr="00043AD6" w:rsidR="00782BE6" w:rsidP="00E1644D" w:rsidRDefault="00782BE6" w14:paraId="6E87C797" w14:textId="77777777">
            <w:pPr>
              <w:rPr>
                <w:rFonts w:ascii="Garamond" w:hAnsi="Garamond"/>
                <w:sz w:val="24"/>
                <w:szCs w:val="24"/>
              </w:rPr>
            </w:pPr>
            <w:r w:rsidRPr="00043AD6">
              <w:rPr>
                <w:rFonts w:ascii="Garamond" w:hAnsi="Garamond" w:cs="Open Sans"/>
                <w:color w:val="262626"/>
                <w:sz w:val="24"/>
                <w:szCs w:val="24"/>
                <w:shd w:val="clear" w:color="auto" w:fill="FFFFFF"/>
              </w:rPr>
              <w:t>Mason Wyche, Kushum K C</w:t>
            </w:r>
          </w:p>
        </w:tc>
      </w:tr>
      <w:tr w:rsidRPr="00043AD6" w:rsidR="00782BE6" w:rsidTr="00E1644D" w14:paraId="487858FB" w14:textId="77777777">
        <w:trPr>
          <w:trHeight w:val="424"/>
        </w:trPr>
        <w:tc>
          <w:tcPr>
            <w:tcW w:w="6246" w:type="dxa"/>
            <w:gridSpan w:val="2"/>
            <w:vMerge/>
          </w:tcPr>
          <w:p w:rsidRPr="00043AD6" w:rsidR="00782BE6" w:rsidP="00E1644D" w:rsidRDefault="00782BE6" w14:paraId="401F309D" w14:textId="77777777">
            <w:pPr>
              <w:rPr>
                <w:rFonts w:ascii="Garamond" w:hAnsi="Garamond"/>
                <w:sz w:val="24"/>
                <w:szCs w:val="24"/>
              </w:rPr>
            </w:pPr>
          </w:p>
        </w:tc>
        <w:tc>
          <w:tcPr>
            <w:tcW w:w="3608" w:type="dxa"/>
            <w:gridSpan w:val="8"/>
          </w:tcPr>
          <w:p w:rsidRPr="00043AD6" w:rsidR="00782BE6" w:rsidP="00E1644D" w:rsidRDefault="00782BE6" w14:paraId="0798CC9B" w14:textId="77777777">
            <w:pPr>
              <w:rPr>
                <w:rFonts w:ascii="Garamond" w:hAnsi="Garamond"/>
                <w:sz w:val="24"/>
                <w:szCs w:val="24"/>
              </w:rPr>
            </w:pPr>
            <w:r w:rsidRPr="00043AD6">
              <w:rPr>
                <w:rFonts w:ascii="Garamond" w:hAnsi="Garamond"/>
                <w:sz w:val="24"/>
                <w:szCs w:val="24"/>
              </w:rPr>
              <w:t>Urban Imperviousness</w:t>
            </w:r>
          </w:p>
        </w:tc>
        <w:tc>
          <w:tcPr>
            <w:tcW w:w="4063" w:type="dxa"/>
            <w:gridSpan w:val="9"/>
          </w:tcPr>
          <w:p w:rsidRPr="00043AD6" w:rsidR="00782BE6" w:rsidP="00E1644D" w:rsidRDefault="00782BE6" w14:paraId="0BEE1A6C" w14:textId="77777777">
            <w:pPr>
              <w:rPr>
                <w:rFonts w:ascii="Garamond" w:hAnsi="Garamond"/>
                <w:sz w:val="24"/>
                <w:szCs w:val="24"/>
              </w:rPr>
            </w:pPr>
            <w:r w:rsidRPr="00043AD6">
              <w:rPr>
                <w:rFonts w:ascii="Garamond" w:hAnsi="Garamond" w:cs="Open Sans"/>
                <w:color w:val="262626"/>
                <w:sz w:val="24"/>
                <w:szCs w:val="24"/>
                <w:shd w:val="clear" w:color="auto" w:fill="FFFFFF"/>
              </w:rPr>
              <w:t>Mason Wyche, Kushum K C</w:t>
            </w:r>
          </w:p>
        </w:tc>
      </w:tr>
      <w:tr w:rsidRPr="00043AD6" w:rsidR="00782BE6" w:rsidTr="00E1644D" w14:paraId="3036A551" w14:textId="77777777">
        <w:trPr>
          <w:trHeight w:val="424"/>
        </w:trPr>
        <w:tc>
          <w:tcPr>
            <w:tcW w:w="6246" w:type="dxa"/>
            <w:gridSpan w:val="2"/>
          </w:tcPr>
          <w:p w:rsidRPr="00043AD6" w:rsidR="00782BE6" w:rsidP="00E1644D" w:rsidRDefault="00782BE6" w14:paraId="4BFA746B" w14:textId="77777777">
            <w:pPr>
              <w:rPr>
                <w:rFonts w:ascii="Garamond" w:hAnsi="Garamond"/>
                <w:sz w:val="24"/>
                <w:szCs w:val="24"/>
              </w:rPr>
            </w:pPr>
            <w:r w:rsidRPr="00F95CB8">
              <w:rPr>
                <w:rFonts w:ascii="Garamond" w:hAnsi="Garamond" w:eastAsia="Times New Roman" w:cs="Noto Serif"/>
                <w:color w:val="262626"/>
                <w:kern w:val="36"/>
                <w:sz w:val="24"/>
                <w:szCs w:val="24"/>
              </w:rPr>
              <w:t xml:space="preserve">AHP Pairwise Comparison to determine Criteria Weights </w:t>
            </w:r>
          </w:p>
        </w:tc>
        <w:tc>
          <w:tcPr>
            <w:tcW w:w="3608" w:type="dxa"/>
            <w:gridSpan w:val="8"/>
          </w:tcPr>
          <w:p w:rsidRPr="00043AD6" w:rsidR="00782BE6" w:rsidP="00E1644D" w:rsidRDefault="00782BE6" w14:paraId="6251018A" w14:textId="0C2648D8">
            <w:pPr>
              <w:rPr>
                <w:rFonts w:ascii="Garamond" w:hAnsi="Garamond"/>
                <w:sz w:val="24"/>
                <w:szCs w:val="24"/>
              </w:rPr>
            </w:pPr>
            <w:r w:rsidRPr="00043AD6">
              <w:rPr>
                <w:rFonts w:ascii="Garamond" w:hAnsi="Garamond"/>
                <w:sz w:val="24"/>
                <w:szCs w:val="24"/>
              </w:rPr>
              <w:t>Excel Spread Sheet</w:t>
            </w:r>
          </w:p>
        </w:tc>
        <w:tc>
          <w:tcPr>
            <w:tcW w:w="4063" w:type="dxa"/>
            <w:gridSpan w:val="9"/>
          </w:tcPr>
          <w:p w:rsidRPr="00043AD6" w:rsidR="00782BE6" w:rsidP="00E1644D" w:rsidRDefault="00782BE6" w14:paraId="58B4EEB6" w14:textId="77777777">
            <w:pPr>
              <w:rPr>
                <w:rFonts w:ascii="Garamond" w:hAnsi="Garamond"/>
                <w:sz w:val="24"/>
                <w:szCs w:val="24"/>
              </w:rPr>
            </w:pPr>
            <w:r w:rsidRPr="00043AD6">
              <w:rPr>
                <w:rFonts w:ascii="Garamond" w:hAnsi="Garamond" w:cs="Open Sans"/>
                <w:color w:val="262626"/>
                <w:sz w:val="24"/>
                <w:szCs w:val="24"/>
                <w:shd w:val="clear" w:color="auto" w:fill="FFFFFF"/>
              </w:rPr>
              <w:t>Mason Wyche</w:t>
            </w:r>
          </w:p>
        </w:tc>
      </w:tr>
      <w:tr w:rsidRPr="00043AD6" w:rsidR="00782BE6" w:rsidTr="00E1644D" w14:paraId="7326C56F" w14:textId="77777777">
        <w:trPr>
          <w:trHeight w:val="406"/>
        </w:trPr>
        <w:tc>
          <w:tcPr>
            <w:tcW w:w="6246" w:type="dxa"/>
            <w:gridSpan w:val="2"/>
          </w:tcPr>
          <w:p w:rsidRPr="00043AD6" w:rsidR="00782BE6" w:rsidP="00E1644D" w:rsidRDefault="00782BE6" w14:paraId="3B70EF2A" w14:textId="77777777">
            <w:pPr>
              <w:rPr>
                <w:rFonts w:ascii="Garamond" w:hAnsi="Garamond"/>
                <w:sz w:val="24"/>
                <w:szCs w:val="24"/>
              </w:rPr>
            </w:pPr>
            <w:r w:rsidRPr="00043AD6">
              <w:rPr>
                <w:rFonts w:ascii="Garamond" w:hAnsi="Garamond"/>
                <w:sz w:val="24"/>
                <w:szCs w:val="24"/>
              </w:rPr>
              <w:t>TOPSIS Ranking (R Studio Programming)</w:t>
            </w:r>
          </w:p>
        </w:tc>
        <w:tc>
          <w:tcPr>
            <w:tcW w:w="3608" w:type="dxa"/>
            <w:gridSpan w:val="8"/>
          </w:tcPr>
          <w:p w:rsidRPr="00043AD6" w:rsidR="00782BE6" w:rsidP="00E1644D" w:rsidRDefault="00782BE6" w14:paraId="7693F6D2" w14:textId="77777777">
            <w:pPr>
              <w:rPr>
                <w:rFonts w:ascii="Garamond" w:hAnsi="Garamond"/>
                <w:sz w:val="24"/>
                <w:szCs w:val="24"/>
              </w:rPr>
            </w:pPr>
            <w:r w:rsidRPr="00043AD6">
              <w:rPr>
                <w:rFonts w:ascii="Garamond" w:hAnsi="Garamond"/>
                <w:sz w:val="24"/>
                <w:szCs w:val="24"/>
              </w:rPr>
              <w:t xml:space="preserve">R </w:t>
            </w:r>
            <w:r>
              <w:rPr>
                <w:rFonts w:ascii="Garamond" w:hAnsi="Garamond"/>
                <w:sz w:val="24"/>
                <w:szCs w:val="24"/>
              </w:rPr>
              <w:t>S</w:t>
            </w:r>
            <w:r w:rsidRPr="00043AD6">
              <w:rPr>
                <w:rFonts w:ascii="Garamond" w:hAnsi="Garamond"/>
                <w:sz w:val="24"/>
                <w:szCs w:val="24"/>
              </w:rPr>
              <w:t>tudio</w:t>
            </w:r>
          </w:p>
        </w:tc>
        <w:tc>
          <w:tcPr>
            <w:tcW w:w="4063" w:type="dxa"/>
            <w:gridSpan w:val="9"/>
          </w:tcPr>
          <w:p w:rsidRPr="00043AD6" w:rsidR="00782BE6" w:rsidP="00E1644D" w:rsidRDefault="00782BE6" w14:paraId="2570CAF4" w14:textId="77777777">
            <w:pPr>
              <w:rPr>
                <w:rFonts w:ascii="Garamond" w:hAnsi="Garamond"/>
                <w:sz w:val="24"/>
                <w:szCs w:val="24"/>
              </w:rPr>
            </w:pPr>
            <w:r w:rsidRPr="00043AD6">
              <w:rPr>
                <w:rFonts w:ascii="Garamond" w:hAnsi="Garamond"/>
                <w:sz w:val="24"/>
                <w:szCs w:val="24"/>
              </w:rPr>
              <w:t>Deseyi john</w:t>
            </w:r>
          </w:p>
        </w:tc>
      </w:tr>
      <w:tr w:rsidRPr="00043AD6" w:rsidR="00782BE6" w:rsidTr="00E1644D" w14:paraId="2517A76F" w14:textId="77777777">
        <w:trPr>
          <w:trHeight w:val="406"/>
        </w:trPr>
        <w:tc>
          <w:tcPr>
            <w:tcW w:w="6246" w:type="dxa"/>
            <w:gridSpan w:val="2"/>
          </w:tcPr>
          <w:p w:rsidRPr="00043AD6" w:rsidR="00782BE6" w:rsidP="00E1644D" w:rsidRDefault="00782BE6" w14:paraId="31712883" w14:textId="77777777">
            <w:pPr>
              <w:rPr>
                <w:rFonts w:ascii="Garamond" w:hAnsi="Garamond"/>
                <w:sz w:val="24"/>
                <w:szCs w:val="24"/>
              </w:rPr>
            </w:pPr>
            <w:r w:rsidRPr="00043AD6">
              <w:rPr>
                <w:rFonts w:ascii="Garamond" w:hAnsi="Garamond"/>
                <w:sz w:val="24"/>
                <w:szCs w:val="24"/>
              </w:rPr>
              <w:t>ENTROPY Weighting and Ranking (R Studio Programming)</w:t>
            </w:r>
          </w:p>
        </w:tc>
        <w:tc>
          <w:tcPr>
            <w:tcW w:w="3608" w:type="dxa"/>
            <w:gridSpan w:val="8"/>
          </w:tcPr>
          <w:p w:rsidRPr="00043AD6" w:rsidR="00782BE6" w:rsidP="00E1644D" w:rsidRDefault="00782BE6" w14:paraId="5D2C06B9" w14:textId="77777777">
            <w:pPr>
              <w:rPr>
                <w:rFonts w:ascii="Garamond" w:hAnsi="Garamond"/>
                <w:sz w:val="24"/>
                <w:szCs w:val="24"/>
              </w:rPr>
            </w:pPr>
            <w:r w:rsidRPr="00043AD6">
              <w:rPr>
                <w:rFonts w:ascii="Garamond" w:hAnsi="Garamond"/>
                <w:sz w:val="24"/>
                <w:szCs w:val="24"/>
              </w:rPr>
              <w:t xml:space="preserve">R </w:t>
            </w:r>
            <w:r>
              <w:rPr>
                <w:rFonts w:ascii="Garamond" w:hAnsi="Garamond"/>
                <w:sz w:val="24"/>
                <w:szCs w:val="24"/>
              </w:rPr>
              <w:t>S</w:t>
            </w:r>
            <w:r w:rsidRPr="00043AD6">
              <w:rPr>
                <w:rFonts w:ascii="Garamond" w:hAnsi="Garamond"/>
                <w:sz w:val="24"/>
                <w:szCs w:val="24"/>
              </w:rPr>
              <w:t>tudio</w:t>
            </w:r>
          </w:p>
        </w:tc>
        <w:tc>
          <w:tcPr>
            <w:tcW w:w="4063" w:type="dxa"/>
            <w:gridSpan w:val="9"/>
          </w:tcPr>
          <w:p w:rsidRPr="00043AD6" w:rsidR="00782BE6" w:rsidP="00E1644D" w:rsidRDefault="00782BE6" w14:paraId="7D0ADEF0" w14:textId="77777777">
            <w:pPr>
              <w:rPr>
                <w:rFonts w:ascii="Garamond" w:hAnsi="Garamond"/>
                <w:sz w:val="24"/>
                <w:szCs w:val="24"/>
              </w:rPr>
            </w:pPr>
            <w:r w:rsidRPr="00043AD6">
              <w:rPr>
                <w:rFonts w:ascii="Garamond" w:hAnsi="Garamond" w:cs="Open Sans"/>
                <w:color w:val="262626"/>
                <w:sz w:val="24"/>
                <w:szCs w:val="24"/>
                <w:shd w:val="clear" w:color="auto" w:fill="FFFFFF"/>
              </w:rPr>
              <w:t>Kushum K C</w:t>
            </w:r>
          </w:p>
        </w:tc>
      </w:tr>
      <w:tr w:rsidRPr="00043AD6" w:rsidR="00782BE6" w:rsidTr="00E1644D" w14:paraId="22EC1510" w14:textId="77777777">
        <w:trPr>
          <w:trHeight w:val="406"/>
        </w:trPr>
        <w:tc>
          <w:tcPr>
            <w:tcW w:w="6246" w:type="dxa"/>
            <w:gridSpan w:val="2"/>
          </w:tcPr>
          <w:p w:rsidRPr="00043AD6" w:rsidR="00782BE6" w:rsidP="00E1644D" w:rsidRDefault="00782BE6" w14:paraId="177F05BF" w14:textId="77777777">
            <w:pPr>
              <w:rPr>
                <w:rFonts w:ascii="Garamond" w:hAnsi="Garamond"/>
                <w:sz w:val="24"/>
                <w:szCs w:val="24"/>
              </w:rPr>
            </w:pPr>
            <w:r w:rsidRPr="00043AD6">
              <w:rPr>
                <w:rFonts w:ascii="Garamond" w:hAnsi="Garamond"/>
                <w:sz w:val="24"/>
                <w:szCs w:val="24"/>
              </w:rPr>
              <w:t>Result Analysis &amp; Discussion</w:t>
            </w:r>
          </w:p>
        </w:tc>
        <w:tc>
          <w:tcPr>
            <w:tcW w:w="3608" w:type="dxa"/>
            <w:gridSpan w:val="8"/>
          </w:tcPr>
          <w:p w:rsidRPr="00043AD6" w:rsidR="00782BE6" w:rsidP="00E1644D" w:rsidRDefault="00782BE6" w14:paraId="7F0C419B" w14:textId="77777777">
            <w:pPr>
              <w:rPr>
                <w:rFonts w:ascii="Garamond" w:hAnsi="Garamond"/>
                <w:sz w:val="24"/>
                <w:szCs w:val="24"/>
              </w:rPr>
            </w:pPr>
            <w:r w:rsidRPr="00043AD6">
              <w:rPr>
                <w:rFonts w:ascii="Garamond" w:hAnsi="Garamond"/>
                <w:sz w:val="24"/>
                <w:szCs w:val="24"/>
              </w:rPr>
              <w:t>Group Discussion</w:t>
            </w:r>
          </w:p>
        </w:tc>
        <w:tc>
          <w:tcPr>
            <w:tcW w:w="4063" w:type="dxa"/>
            <w:gridSpan w:val="9"/>
          </w:tcPr>
          <w:p w:rsidRPr="00043AD6" w:rsidR="00782BE6" w:rsidP="00E1644D" w:rsidRDefault="00782BE6" w14:paraId="143DD39E" w14:textId="77777777">
            <w:pPr>
              <w:rPr>
                <w:rFonts w:ascii="Garamond" w:hAnsi="Garamond"/>
                <w:sz w:val="24"/>
                <w:szCs w:val="24"/>
              </w:rPr>
            </w:pPr>
            <w:r w:rsidRPr="00043AD6">
              <w:rPr>
                <w:rFonts w:ascii="Garamond" w:hAnsi="Garamond"/>
                <w:sz w:val="24"/>
                <w:szCs w:val="24"/>
              </w:rPr>
              <w:t>Deseyi, Kushum, Mason, Minhajul</w:t>
            </w:r>
          </w:p>
        </w:tc>
      </w:tr>
      <w:tr w:rsidRPr="00043AD6" w:rsidR="00782BE6" w:rsidTr="00E1644D" w14:paraId="0835BEEB" w14:textId="77777777">
        <w:trPr>
          <w:trHeight w:val="406"/>
        </w:trPr>
        <w:tc>
          <w:tcPr>
            <w:tcW w:w="6246" w:type="dxa"/>
            <w:gridSpan w:val="2"/>
            <w:vMerge w:val="restart"/>
          </w:tcPr>
          <w:p w:rsidRPr="00043AD6" w:rsidR="00782BE6" w:rsidP="00E1644D" w:rsidRDefault="00782BE6" w14:paraId="55F0D749" w14:textId="77777777">
            <w:pPr>
              <w:rPr>
                <w:rFonts w:ascii="Garamond" w:hAnsi="Garamond"/>
                <w:sz w:val="24"/>
                <w:szCs w:val="24"/>
              </w:rPr>
            </w:pPr>
          </w:p>
          <w:p w:rsidRPr="00043AD6" w:rsidR="00782BE6" w:rsidP="00E1644D" w:rsidRDefault="00782BE6" w14:paraId="137FE882" w14:textId="77777777">
            <w:pPr>
              <w:rPr>
                <w:rFonts w:ascii="Garamond" w:hAnsi="Garamond"/>
                <w:sz w:val="24"/>
                <w:szCs w:val="24"/>
              </w:rPr>
            </w:pPr>
            <w:r w:rsidRPr="00043AD6">
              <w:rPr>
                <w:rFonts w:ascii="Garamond" w:hAnsi="Garamond"/>
                <w:sz w:val="24"/>
                <w:szCs w:val="24"/>
              </w:rPr>
              <w:t>Project Report</w:t>
            </w:r>
          </w:p>
        </w:tc>
        <w:tc>
          <w:tcPr>
            <w:tcW w:w="3608" w:type="dxa"/>
            <w:gridSpan w:val="8"/>
          </w:tcPr>
          <w:p w:rsidRPr="00043AD6" w:rsidR="00782BE6" w:rsidP="00E1644D" w:rsidRDefault="00782BE6" w14:paraId="2D0786AA" w14:textId="77777777">
            <w:pPr>
              <w:rPr>
                <w:rFonts w:ascii="Garamond" w:hAnsi="Garamond"/>
                <w:sz w:val="24"/>
                <w:szCs w:val="24"/>
              </w:rPr>
            </w:pPr>
            <w:r w:rsidRPr="00043AD6">
              <w:rPr>
                <w:rFonts w:ascii="Garamond" w:hAnsi="Garamond"/>
                <w:sz w:val="24"/>
                <w:szCs w:val="24"/>
              </w:rPr>
              <w:t>Background of Study (Introduction)</w:t>
            </w:r>
          </w:p>
        </w:tc>
        <w:tc>
          <w:tcPr>
            <w:tcW w:w="4063" w:type="dxa"/>
            <w:gridSpan w:val="9"/>
          </w:tcPr>
          <w:p w:rsidRPr="00043AD6" w:rsidR="00782BE6" w:rsidP="00E1644D" w:rsidRDefault="00782BE6" w14:paraId="14C5ED85" w14:textId="77777777">
            <w:pPr>
              <w:rPr>
                <w:rFonts w:ascii="Garamond" w:hAnsi="Garamond"/>
                <w:sz w:val="24"/>
                <w:szCs w:val="24"/>
              </w:rPr>
            </w:pPr>
            <w:r w:rsidRPr="00043AD6">
              <w:rPr>
                <w:rFonts w:ascii="Garamond" w:hAnsi="Garamond"/>
                <w:sz w:val="24"/>
                <w:szCs w:val="24"/>
              </w:rPr>
              <w:t xml:space="preserve"> Deseyi John</w:t>
            </w:r>
          </w:p>
        </w:tc>
      </w:tr>
      <w:tr w:rsidRPr="00043AD6" w:rsidR="00782BE6" w:rsidTr="00E1644D" w14:paraId="25C7C0CD" w14:textId="77777777">
        <w:trPr>
          <w:trHeight w:val="406"/>
        </w:trPr>
        <w:tc>
          <w:tcPr>
            <w:tcW w:w="6246" w:type="dxa"/>
            <w:gridSpan w:val="2"/>
            <w:vMerge/>
          </w:tcPr>
          <w:p w:rsidRPr="00043AD6" w:rsidR="00782BE6" w:rsidP="00E1644D" w:rsidRDefault="00782BE6" w14:paraId="10E9E84F" w14:textId="77777777">
            <w:pPr>
              <w:rPr>
                <w:rFonts w:ascii="Garamond" w:hAnsi="Garamond"/>
                <w:sz w:val="24"/>
                <w:szCs w:val="24"/>
              </w:rPr>
            </w:pPr>
          </w:p>
        </w:tc>
        <w:tc>
          <w:tcPr>
            <w:tcW w:w="3608" w:type="dxa"/>
            <w:gridSpan w:val="8"/>
          </w:tcPr>
          <w:p w:rsidRPr="00043AD6" w:rsidR="00782BE6" w:rsidP="00E1644D" w:rsidRDefault="00782BE6" w14:paraId="7881D53E" w14:textId="77777777">
            <w:pPr>
              <w:rPr>
                <w:rFonts w:ascii="Garamond" w:hAnsi="Garamond"/>
                <w:sz w:val="24"/>
                <w:szCs w:val="24"/>
              </w:rPr>
            </w:pPr>
            <w:r w:rsidRPr="00043AD6">
              <w:rPr>
                <w:rFonts w:ascii="Garamond" w:hAnsi="Garamond"/>
                <w:sz w:val="24"/>
                <w:szCs w:val="24"/>
              </w:rPr>
              <w:t>Methodology</w:t>
            </w:r>
          </w:p>
        </w:tc>
        <w:tc>
          <w:tcPr>
            <w:tcW w:w="4063" w:type="dxa"/>
            <w:gridSpan w:val="9"/>
          </w:tcPr>
          <w:p w:rsidRPr="00043AD6" w:rsidR="00782BE6" w:rsidP="00E1644D" w:rsidRDefault="00782BE6" w14:paraId="27DEB4B8" w14:textId="77777777">
            <w:pPr>
              <w:rPr>
                <w:rFonts w:ascii="Garamond" w:hAnsi="Garamond"/>
                <w:sz w:val="24"/>
                <w:szCs w:val="24"/>
              </w:rPr>
            </w:pPr>
            <w:r w:rsidRPr="00043AD6">
              <w:rPr>
                <w:rFonts w:ascii="Garamond" w:hAnsi="Garamond"/>
                <w:sz w:val="24"/>
                <w:szCs w:val="24"/>
              </w:rPr>
              <w:t>Mason, Minhajul</w:t>
            </w:r>
          </w:p>
        </w:tc>
      </w:tr>
      <w:tr w:rsidRPr="00043AD6" w:rsidR="00782BE6" w:rsidTr="00E1644D" w14:paraId="359C9C37" w14:textId="77777777">
        <w:trPr>
          <w:trHeight w:val="406"/>
        </w:trPr>
        <w:tc>
          <w:tcPr>
            <w:tcW w:w="6246" w:type="dxa"/>
            <w:gridSpan w:val="2"/>
            <w:vMerge/>
          </w:tcPr>
          <w:p w:rsidRPr="00043AD6" w:rsidR="00782BE6" w:rsidP="00E1644D" w:rsidRDefault="00782BE6" w14:paraId="7B3C36A9" w14:textId="77777777">
            <w:pPr>
              <w:rPr>
                <w:rFonts w:ascii="Garamond" w:hAnsi="Garamond"/>
                <w:sz w:val="24"/>
                <w:szCs w:val="24"/>
              </w:rPr>
            </w:pPr>
          </w:p>
        </w:tc>
        <w:tc>
          <w:tcPr>
            <w:tcW w:w="3608" w:type="dxa"/>
            <w:gridSpan w:val="8"/>
          </w:tcPr>
          <w:p w:rsidRPr="00043AD6" w:rsidR="00782BE6" w:rsidP="00E1644D" w:rsidRDefault="00782BE6" w14:paraId="5009E874" w14:textId="77777777">
            <w:pPr>
              <w:rPr>
                <w:rFonts w:ascii="Garamond" w:hAnsi="Garamond"/>
                <w:sz w:val="24"/>
                <w:szCs w:val="24"/>
              </w:rPr>
            </w:pPr>
            <w:r w:rsidRPr="00043AD6">
              <w:rPr>
                <w:rFonts w:ascii="Garamond" w:hAnsi="Garamond"/>
                <w:sz w:val="24"/>
                <w:szCs w:val="24"/>
              </w:rPr>
              <w:t>Result Analysis &amp; Discussion</w:t>
            </w:r>
          </w:p>
        </w:tc>
        <w:tc>
          <w:tcPr>
            <w:tcW w:w="4063" w:type="dxa"/>
            <w:gridSpan w:val="9"/>
          </w:tcPr>
          <w:p w:rsidRPr="00043AD6" w:rsidR="00782BE6" w:rsidP="00E1644D" w:rsidRDefault="00782BE6" w14:paraId="27279C1C" w14:textId="77777777">
            <w:pPr>
              <w:rPr>
                <w:rFonts w:ascii="Garamond" w:hAnsi="Garamond"/>
                <w:sz w:val="24"/>
                <w:szCs w:val="24"/>
              </w:rPr>
            </w:pPr>
            <w:r w:rsidRPr="00043AD6">
              <w:rPr>
                <w:rFonts w:ascii="Garamond" w:hAnsi="Garamond"/>
                <w:sz w:val="24"/>
                <w:szCs w:val="24"/>
              </w:rPr>
              <w:t>Kushum K C</w:t>
            </w:r>
          </w:p>
        </w:tc>
      </w:tr>
    </w:tbl>
    <w:p w:rsidRPr="00E84FE6" w:rsidR="00782BE6" w:rsidP="00E84FE6" w:rsidRDefault="00782BE6" w14:paraId="3DD8242F" w14:textId="77777777"/>
    <w:sectPr w:rsidRPr="00E84FE6" w:rsidR="00782BE6" w:rsidSect="00F20FE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57BE" w:rsidP="00395028" w:rsidRDefault="00A057BE" w14:paraId="08A612B6" w14:textId="77777777">
      <w:pPr>
        <w:spacing w:after="0" w:line="240" w:lineRule="auto"/>
      </w:pPr>
      <w:r>
        <w:separator/>
      </w:r>
    </w:p>
  </w:endnote>
  <w:endnote w:type="continuationSeparator" w:id="0">
    <w:p w:rsidR="00A057BE" w:rsidP="00395028" w:rsidRDefault="00A057BE" w14:paraId="3B8F4C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erif">
    <w:charset w:val="00"/>
    <w:family w:val="roman"/>
    <w:pitch w:val="variable"/>
    <w:sig w:usb0="E00002FF" w:usb1="500078FF" w:usb2="00000029"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7438936"/>
      <w:docPartObj>
        <w:docPartGallery w:val="Page Numbers (Bottom of Page)"/>
        <w:docPartUnique/>
      </w:docPartObj>
    </w:sdtPr>
    <w:sdtEndPr>
      <w:rPr>
        <w:noProof/>
      </w:rPr>
    </w:sdtEndPr>
    <w:sdtContent>
      <w:p w:rsidR="00395028" w:rsidRDefault="00395028" w14:paraId="7DBA461E" w14:textId="690DC1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95028" w:rsidRDefault="00395028" w14:paraId="030CBA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57BE" w:rsidP="00395028" w:rsidRDefault="00A057BE" w14:paraId="4D1A7F5E" w14:textId="77777777">
      <w:pPr>
        <w:spacing w:after="0" w:line="240" w:lineRule="auto"/>
      </w:pPr>
      <w:r>
        <w:separator/>
      </w:r>
    </w:p>
  </w:footnote>
  <w:footnote w:type="continuationSeparator" w:id="0">
    <w:p w:rsidR="00A057BE" w:rsidP="00395028" w:rsidRDefault="00A057BE" w14:paraId="4C42F9E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F61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9273D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B21B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B809DC"/>
    <w:multiLevelType w:val="multilevel"/>
    <w:tmpl w:val="4EDCCB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135564170">
    <w:abstractNumId w:val="3"/>
  </w:num>
  <w:num w:numId="2" w16cid:durableId="247616655">
    <w:abstractNumId w:val="2"/>
  </w:num>
  <w:num w:numId="3" w16cid:durableId="1771774835">
    <w:abstractNumId w:val="1"/>
  </w:num>
  <w:num w:numId="4" w16cid:durableId="60713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E6"/>
    <w:rsid w:val="000C6AD8"/>
    <w:rsid w:val="000C7092"/>
    <w:rsid w:val="001216B2"/>
    <w:rsid w:val="0012609D"/>
    <w:rsid w:val="0013654C"/>
    <w:rsid w:val="001445F9"/>
    <w:rsid w:val="00146EC8"/>
    <w:rsid w:val="001E37F2"/>
    <w:rsid w:val="001F06FD"/>
    <w:rsid w:val="001F112A"/>
    <w:rsid w:val="0020314D"/>
    <w:rsid w:val="00211F9B"/>
    <w:rsid w:val="0028218E"/>
    <w:rsid w:val="002D29A7"/>
    <w:rsid w:val="002D6F3F"/>
    <w:rsid w:val="002E0C52"/>
    <w:rsid w:val="002F6F9B"/>
    <w:rsid w:val="003703B0"/>
    <w:rsid w:val="00395028"/>
    <w:rsid w:val="003E7548"/>
    <w:rsid w:val="0042451B"/>
    <w:rsid w:val="00452BCD"/>
    <w:rsid w:val="004603AE"/>
    <w:rsid w:val="00471525"/>
    <w:rsid w:val="00473E5C"/>
    <w:rsid w:val="004B3649"/>
    <w:rsid w:val="004C1A19"/>
    <w:rsid w:val="004D05E3"/>
    <w:rsid w:val="004D1C03"/>
    <w:rsid w:val="004E632F"/>
    <w:rsid w:val="004F028E"/>
    <w:rsid w:val="00530EEF"/>
    <w:rsid w:val="00543B0E"/>
    <w:rsid w:val="005C4184"/>
    <w:rsid w:val="005F009C"/>
    <w:rsid w:val="005F5A6D"/>
    <w:rsid w:val="005F7AAC"/>
    <w:rsid w:val="00664035"/>
    <w:rsid w:val="0068726B"/>
    <w:rsid w:val="00694D4D"/>
    <w:rsid w:val="00722DD1"/>
    <w:rsid w:val="00724AF2"/>
    <w:rsid w:val="00730D08"/>
    <w:rsid w:val="00771F56"/>
    <w:rsid w:val="00782BE6"/>
    <w:rsid w:val="007B688B"/>
    <w:rsid w:val="007D4980"/>
    <w:rsid w:val="008A26A6"/>
    <w:rsid w:val="008E4AF1"/>
    <w:rsid w:val="0097094B"/>
    <w:rsid w:val="00A057BE"/>
    <w:rsid w:val="00A167E9"/>
    <w:rsid w:val="00A22DC6"/>
    <w:rsid w:val="00A35347"/>
    <w:rsid w:val="00A50EA1"/>
    <w:rsid w:val="00A867EC"/>
    <w:rsid w:val="00AA7284"/>
    <w:rsid w:val="00AE129C"/>
    <w:rsid w:val="00B00814"/>
    <w:rsid w:val="00B17BC7"/>
    <w:rsid w:val="00B24598"/>
    <w:rsid w:val="00B40464"/>
    <w:rsid w:val="00C47E65"/>
    <w:rsid w:val="00CD1F8F"/>
    <w:rsid w:val="00D21668"/>
    <w:rsid w:val="00D84B09"/>
    <w:rsid w:val="00E10A75"/>
    <w:rsid w:val="00E13CC4"/>
    <w:rsid w:val="00E219FE"/>
    <w:rsid w:val="00E65588"/>
    <w:rsid w:val="00E84FE6"/>
    <w:rsid w:val="00E8553D"/>
    <w:rsid w:val="00F20FE4"/>
    <w:rsid w:val="00FC44A3"/>
    <w:rsid w:val="00FE44BC"/>
    <w:rsid w:val="00FF3F9A"/>
    <w:rsid w:val="0134243F"/>
    <w:rsid w:val="01FA4A7E"/>
    <w:rsid w:val="02E07646"/>
    <w:rsid w:val="03E138EC"/>
    <w:rsid w:val="05448389"/>
    <w:rsid w:val="05ABEEDB"/>
    <w:rsid w:val="064CB9E0"/>
    <w:rsid w:val="06E053EA"/>
    <w:rsid w:val="06E0561E"/>
    <w:rsid w:val="0A21452C"/>
    <w:rsid w:val="10188A70"/>
    <w:rsid w:val="1256F6B3"/>
    <w:rsid w:val="1421FC58"/>
    <w:rsid w:val="14D2995C"/>
    <w:rsid w:val="17450907"/>
    <w:rsid w:val="17FAA5F0"/>
    <w:rsid w:val="1BEA5ABC"/>
    <w:rsid w:val="1FBFD8F3"/>
    <w:rsid w:val="2052A260"/>
    <w:rsid w:val="2268073C"/>
    <w:rsid w:val="23EAD39E"/>
    <w:rsid w:val="263B8DD6"/>
    <w:rsid w:val="2B0EFEF9"/>
    <w:rsid w:val="2E978CF2"/>
    <w:rsid w:val="36969DD2"/>
    <w:rsid w:val="38D39881"/>
    <w:rsid w:val="3AC45674"/>
    <w:rsid w:val="3BF896C8"/>
    <w:rsid w:val="3EB4C0A7"/>
    <w:rsid w:val="40734BDE"/>
    <w:rsid w:val="41930381"/>
    <w:rsid w:val="420F1C3F"/>
    <w:rsid w:val="4405B9A6"/>
    <w:rsid w:val="441B5F41"/>
    <w:rsid w:val="445BBC75"/>
    <w:rsid w:val="492F2D98"/>
    <w:rsid w:val="4A6C500A"/>
    <w:rsid w:val="4C115B4A"/>
    <w:rsid w:val="50848BBA"/>
    <w:rsid w:val="56231BA6"/>
    <w:rsid w:val="566B1713"/>
    <w:rsid w:val="56DC8FA7"/>
    <w:rsid w:val="5808491B"/>
    <w:rsid w:val="5AC587CF"/>
    <w:rsid w:val="5E8ECAAC"/>
    <w:rsid w:val="5EE41A82"/>
    <w:rsid w:val="5EF35D1B"/>
    <w:rsid w:val="5F638A2A"/>
    <w:rsid w:val="628A0B9A"/>
    <w:rsid w:val="64E91E7B"/>
    <w:rsid w:val="66FBF50E"/>
    <w:rsid w:val="695046B0"/>
    <w:rsid w:val="6DD77F8F"/>
    <w:rsid w:val="6E543D56"/>
    <w:rsid w:val="6EC08134"/>
    <w:rsid w:val="6F502960"/>
    <w:rsid w:val="711C269A"/>
    <w:rsid w:val="72164F74"/>
    <w:rsid w:val="75691B29"/>
    <w:rsid w:val="774D1888"/>
    <w:rsid w:val="77723FC1"/>
    <w:rsid w:val="7AB32ECF"/>
    <w:rsid w:val="7D5AE1F4"/>
    <w:rsid w:val="7E39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C7E6"/>
  <w15:chartTrackingRefBased/>
  <w15:docId w15:val="{32DF6EE7-F181-4C2E-B56B-C6685FD5B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84FE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6F3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84FE6"/>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724A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semiHidden/>
    <w:unhideWhenUsed/>
    <w:rsid w:val="00B24598"/>
    <w:rPr>
      <w:color w:val="0000FF"/>
      <w:u w:val="single"/>
    </w:rPr>
  </w:style>
  <w:style w:type="character" w:styleId="normaltextrun" w:customStyle="1">
    <w:name w:val="normaltextrun"/>
    <w:basedOn w:val="DefaultParagraphFont"/>
    <w:rsid w:val="004C1A19"/>
  </w:style>
  <w:style w:type="character" w:styleId="eop" w:customStyle="1">
    <w:name w:val="eop"/>
    <w:basedOn w:val="DefaultParagraphFont"/>
    <w:rsid w:val="004C1A19"/>
  </w:style>
  <w:style w:type="paragraph" w:styleId="ListParagraph">
    <w:name w:val="List Paragraph"/>
    <w:basedOn w:val="Normal"/>
    <w:uiPriority w:val="34"/>
    <w:qFormat/>
    <w:rsid w:val="00C47E65"/>
    <w:pPr>
      <w:ind w:left="720"/>
      <w:contextualSpacing/>
    </w:pPr>
  </w:style>
  <w:style w:type="character" w:styleId="Heading2Char" w:customStyle="1">
    <w:name w:val="Heading 2 Char"/>
    <w:basedOn w:val="DefaultParagraphFont"/>
    <w:link w:val="Heading2"/>
    <w:uiPriority w:val="9"/>
    <w:rsid w:val="002D6F3F"/>
    <w:rPr>
      <w:rFonts w:asciiTheme="majorHAnsi" w:hAnsiTheme="majorHAnsi" w:eastAsiaTheme="majorEastAsia" w:cstheme="majorBidi"/>
      <w:color w:val="2F5496" w:themeColor="accent1" w:themeShade="BF"/>
      <w:sz w:val="26"/>
      <w:szCs w:val="26"/>
    </w:rPr>
  </w:style>
  <w:style w:type="paragraph" w:styleId="NoSpacing">
    <w:name w:val="No Spacing"/>
    <w:link w:val="NoSpacingChar"/>
    <w:uiPriority w:val="1"/>
    <w:qFormat/>
    <w:rsid w:val="004B3649"/>
    <w:pPr>
      <w:spacing w:after="0" w:line="240" w:lineRule="auto"/>
    </w:pPr>
    <w:rPr>
      <w:rFonts w:eastAsiaTheme="minorEastAsia"/>
    </w:rPr>
  </w:style>
  <w:style w:type="character" w:styleId="NoSpacingChar" w:customStyle="1">
    <w:name w:val="No Spacing Char"/>
    <w:basedOn w:val="DefaultParagraphFont"/>
    <w:link w:val="NoSpacing"/>
    <w:uiPriority w:val="1"/>
    <w:rsid w:val="004B3649"/>
    <w:rPr>
      <w:rFonts w:eastAsiaTheme="minorEastAsia"/>
    </w:rPr>
  </w:style>
  <w:style w:type="paragraph" w:styleId="Header">
    <w:name w:val="header"/>
    <w:basedOn w:val="Normal"/>
    <w:link w:val="HeaderChar"/>
    <w:uiPriority w:val="99"/>
    <w:unhideWhenUsed/>
    <w:rsid w:val="0039502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95028"/>
  </w:style>
  <w:style w:type="paragraph" w:styleId="Footer">
    <w:name w:val="footer"/>
    <w:basedOn w:val="Normal"/>
    <w:link w:val="FooterChar"/>
    <w:uiPriority w:val="99"/>
    <w:unhideWhenUsed/>
    <w:rsid w:val="0039502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9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89896">
      <w:bodyDiv w:val="1"/>
      <w:marLeft w:val="0"/>
      <w:marRight w:val="0"/>
      <w:marTop w:val="0"/>
      <w:marBottom w:val="0"/>
      <w:divBdr>
        <w:top w:val="none" w:sz="0" w:space="0" w:color="auto"/>
        <w:left w:val="none" w:sz="0" w:space="0" w:color="auto"/>
        <w:bottom w:val="none" w:sz="0" w:space="0" w:color="auto"/>
        <w:right w:val="none" w:sz="0" w:space="0" w:color="auto"/>
      </w:divBdr>
    </w:div>
    <w:div w:id="469247535">
      <w:bodyDiv w:val="1"/>
      <w:marLeft w:val="0"/>
      <w:marRight w:val="0"/>
      <w:marTop w:val="0"/>
      <w:marBottom w:val="0"/>
      <w:divBdr>
        <w:top w:val="none" w:sz="0" w:space="0" w:color="auto"/>
        <w:left w:val="none" w:sz="0" w:space="0" w:color="auto"/>
        <w:bottom w:val="none" w:sz="0" w:space="0" w:color="auto"/>
        <w:right w:val="none" w:sz="0" w:space="0" w:color="auto"/>
      </w:divBdr>
    </w:div>
    <w:div w:id="1202551345">
      <w:bodyDiv w:val="1"/>
      <w:marLeft w:val="0"/>
      <w:marRight w:val="0"/>
      <w:marTop w:val="0"/>
      <w:marBottom w:val="0"/>
      <w:divBdr>
        <w:top w:val="none" w:sz="0" w:space="0" w:color="auto"/>
        <w:left w:val="none" w:sz="0" w:space="0" w:color="auto"/>
        <w:bottom w:val="none" w:sz="0" w:space="0" w:color="auto"/>
        <w:right w:val="none" w:sz="0" w:space="0" w:color="auto"/>
      </w:divBdr>
      <w:divsChild>
        <w:div w:id="452288087">
          <w:marLeft w:val="0"/>
          <w:marRight w:val="0"/>
          <w:marTop w:val="0"/>
          <w:marBottom w:val="0"/>
          <w:divBdr>
            <w:top w:val="none" w:sz="0" w:space="0" w:color="auto"/>
            <w:left w:val="none" w:sz="0" w:space="0" w:color="auto"/>
            <w:bottom w:val="none" w:sz="0" w:space="0" w:color="auto"/>
            <w:right w:val="none" w:sz="0" w:space="0" w:color="auto"/>
          </w:divBdr>
        </w:div>
      </w:divsChild>
    </w:div>
    <w:div w:id="1255164776">
      <w:bodyDiv w:val="1"/>
      <w:marLeft w:val="0"/>
      <w:marRight w:val="0"/>
      <w:marTop w:val="0"/>
      <w:marBottom w:val="0"/>
      <w:divBdr>
        <w:top w:val="none" w:sz="0" w:space="0" w:color="auto"/>
        <w:left w:val="none" w:sz="0" w:space="0" w:color="auto"/>
        <w:bottom w:val="none" w:sz="0" w:space="0" w:color="auto"/>
        <w:right w:val="none" w:sz="0" w:space="0" w:color="auto"/>
      </w:divBdr>
    </w:div>
    <w:div w:id="1388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5.xml"/><Relationship Id="rId3" Type="http://schemas.openxmlformats.org/officeDocument/2006/relationships/numbering" Target="numbering.xml"/><Relationship Id="rId21" Type="http://schemas.openxmlformats.org/officeDocument/2006/relationships/footer" Target="footer1.xml"/><Relationship Id="R08e9b19cdc4f40e9"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d92a15807647493a"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8.png"/><Relationship Id="Rc4063703cd214394"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f1652c4-3796-40ff-befc-586e02cf96a3}"/>
      </w:docPartPr>
      <w:docPartBody>
        <w:p w14:paraId="33D74E6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2023-02-24T00:00:00</PublishDate>
  <Abstract>Submitted By: Group 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AC83D25E4796F4AB2F8EAB7ED04CCF5" ma:contentTypeVersion="6" ma:contentTypeDescription="Create a new document." ma:contentTypeScope="" ma:versionID="8eb8ea0179f9a99db3b77f1c1ae0b8fa">
  <xsd:schema xmlns:xsd="http://www.w3.org/2001/XMLSchema" xmlns:xs="http://www.w3.org/2001/XMLSchema" xmlns:p="http://schemas.microsoft.com/office/2006/metadata/properties" xmlns:ns2="c8450121-6c50-429a-a842-d58a7c74d005" xmlns:ns3="dbfc5b81-064f-4c6b-86c1-f18ef9e7bc69" targetNamespace="http://schemas.microsoft.com/office/2006/metadata/properties" ma:root="true" ma:fieldsID="2b4e42b6ac25fd40e5fa4bb6ed2ae49a" ns2:_="" ns3:_="">
    <xsd:import namespace="c8450121-6c50-429a-a842-d58a7c74d005"/>
    <xsd:import namespace="dbfc5b81-064f-4c6b-86c1-f18ef9e7bc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50121-6c50-429a-a842-d58a7c74d0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c5b81-064f-4c6b-86c1-f18ef9e7bc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01FB5-4E2E-4BCD-AA44-D9F8FF6B4CD7}">
  <ds:schemaRefs>
    <ds:schemaRef ds:uri="http://schemas.openxmlformats.org/officeDocument/2006/bibliography"/>
  </ds:schemaRefs>
</ds:datastoreItem>
</file>

<file path=customXml/itemProps3.xml><?xml version="1.0" encoding="utf-8"?>
<ds:datastoreItem xmlns:ds="http://schemas.openxmlformats.org/officeDocument/2006/customXml" ds:itemID="{73A4F47F-C5D0-4E97-81F6-47153F0D508E}"/>
</file>

<file path=customXml/itemProps4.xml><?xml version="1.0" encoding="utf-8"?>
<ds:datastoreItem xmlns:ds="http://schemas.openxmlformats.org/officeDocument/2006/customXml" ds:itemID="{524171D8-44DE-4C50-8270-EBEA4B17E17F}"/>
</file>

<file path=customXml/itemProps5.xml><?xml version="1.0" encoding="utf-8"?>
<ds:datastoreItem xmlns:ds="http://schemas.openxmlformats.org/officeDocument/2006/customXml" ds:itemID="{3FC099D6-B53F-4EEA-A9F7-81B4484110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Potential Across Texas using TOPSIS;   Ranked by counties.</dc:title>
  <dc:subject>CVEN1501 OPTIMIZATION FOR ENGINEERS: PROJECT 1</dc:subject>
  <dc:creator>Kushum K C</dc:creator>
  <cp:keywords/>
  <dc:description/>
  <cp:lastModifiedBy>Deseyi D John</cp:lastModifiedBy>
  <cp:revision>11</cp:revision>
  <dcterms:created xsi:type="dcterms:W3CDTF">2023-02-24T08:46:00Z</dcterms:created>
  <dcterms:modified xsi:type="dcterms:W3CDTF">2023-03-03T08:08:35Z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0x010100AAC83D25E4796F4AB2F8EAB7ED04CCF5</vt:lpwstr>
  </property>
</Properties>
</file>