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3C7C2" w14:textId="77777777" w:rsidR="00EC32E4" w:rsidRPr="00D70E46" w:rsidRDefault="00EC32E4" w:rsidP="00EC32E4">
      <w:pPr>
        <w:spacing w:line="276" w:lineRule="auto"/>
        <w:jc w:val="both"/>
        <w:rPr>
          <w:rFonts w:eastAsia="Cambria"/>
          <w:b/>
          <w:sz w:val="28"/>
          <w:szCs w:val="28"/>
        </w:rPr>
      </w:pPr>
      <w:r w:rsidRPr="00D70E46">
        <w:rPr>
          <w:rFonts w:eastAsia="Cambria"/>
          <w:b/>
          <w:sz w:val="28"/>
          <w:szCs w:val="28"/>
        </w:rPr>
        <w:t>Collège de Bois de Boulogne</w:t>
      </w:r>
    </w:p>
    <w:p w14:paraId="6F635CED" w14:textId="77777777" w:rsidR="00EC32E4" w:rsidRPr="00D70E46" w:rsidRDefault="00EC32E4" w:rsidP="00EC32E4">
      <w:pPr>
        <w:spacing w:line="276" w:lineRule="auto"/>
        <w:jc w:val="both"/>
        <w:rPr>
          <w:rFonts w:eastAsia="Cambria"/>
          <w:b/>
          <w:sz w:val="28"/>
          <w:szCs w:val="28"/>
        </w:rPr>
      </w:pPr>
      <w:r>
        <w:rPr>
          <w:rFonts w:eastAsia="Cambria"/>
          <w:b/>
          <w:bCs/>
          <w:sz w:val="28"/>
          <w:szCs w:val="28"/>
          <w:lang w:val="fr-FR"/>
        </w:rPr>
        <w:t>Transformation et manipulation des données</w:t>
      </w:r>
    </w:p>
    <w:p w14:paraId="51F0EF40" w14:textId="77777777" w:rsidR="00EC32E4" w:rsidRPr="00D70E46" w:rsidRDefault="00EC32E4" w:rsidP="00EC32E4">
      <w:pPr>
        <w:spacing w:line="276" w:lineRule="auto"/>
        <w:jc w:val="both"/>
        <w:rPr>
          <w:rFonts w:eastAsia="Cambria"/>
          <w:b/>
          <w:sz w:val="28"/>
          <w:szCs w:val="28"/>
        </w:rPr>
      </w:pPr>
    </w:p>
    <w:p w14:paraId="23174D88" w14:textId="77777777" w:rsidR="00EC32E4" w:rsidRPr="00D70E46" w:rsidRDefault="00EC32E4" w:rsidP="00EC32E4">
      <w:pPr>
        <w:spacing w:line="276" w:lineRule="auto"/>
        <w:jc w:val="both"/>
        <w:rPr>
          <w:rFonts w:eastAsia="Cambria"/>
          <w:b/>
          <w:sz w:val="28"/>
          <w:szCs w:val="28"/>
        </w:rPr>
      </w:pPr>
      <w:r w:rsidRPr="00D70E46">
        <w:rPr>
          <w:rFonts w:eastAsia="Cambria"/>
          <w:b/>
          <w:sz w:val="28"/>
          <w:szCs w:val="28"/>
        </w:rPr>
        <w:t>Examen intra</w:t>
      </w:r>
    </w:p>
    <w:p w14:paraId="500627BB" w14:textId="77777777" w:rsidR="00EC32E4" w:rsidRPr="00D70E46" w:rsidRDefault="00EC32E4" w:rsidP="00EC32E4">
      <w:pPr>
        <w:spacing w:line="276" w:lineRule="auto"/>
        <w:ind w:firstLine="1080"/>
        <w:jc w:val="both"/>
        <w:rPr>
          <w:rFonts w:eastAsia="Cambria"/>
          <w:sz w:val="28"/>
          <w:szCs w:val="28"/>
        </w:rPr>
      </w:pPr>
      <w:r w:rsidRPr="00D70E46">
        <w:rPr>
          <w:rFonts w:eastAsia="Cambria"/>
          <w:sz w:val="28"/>
          <w:szCs w:val="28"/>
        </w:rPr>
        <w:t xml:space="preserve"> </w:t>
      </w:r>
    </w:p>
    <w:p w14:paraId="172F1C29" w14:textId="0E5EE4FD" w:rsidR="00EC32E4" w:rsidRPr="00D70E46" w:rsidRDefault="00EC32E4" w:rsidP="00EC32E4">
      <w:pPr>
        <w:spacing w:line="276" w:lineRule="auto"/>
        <w:jc w:val="both"/>
        <w:rPr>
          <w:rFonts w:eastAsia="Cambria"/>
          <w:sz w:val="28"/>
          <w:szCs w:val="28"/>
        </w:rPr>
      </w:pPr>
      <w:r w:rsidRPr="00D70E46">
        <w:rPr>
          <w:rFonts w:eastAsia="Cambria"/>
          <w:b/>
          <w:sz w:val="28"/>
          <w:szCs w:val="28"/>
        </w:rPr>
        <w:t>Nom et prénom</w:t>
      </w:r>
      <w:r w:rsidRPr="00D70E46">
        <w:rPr>
          <w:rFonts w:eastAsia="Cambria"/>
          <w:sz w:val="28"/>
          <w:szCs w:val="28"/>
        </w:rPr>
        <w:t> :____</w:t>
      </w:r>
      <w:r w:rsidR="00624F63">
        <w:rPr>
          <w:rFonts w:eastAsia="Cambria"/>
          <w:sz w:val="28"/>
          <w:szCs w:val="28"/>
        </w:rPr>
        <w:t>Marouane Bouriel</w:t>
      </w:r>
      <w:r w:rsidRPr="00D70E46">
        <w:rPr>
          <w:rFonts w:eastAsia="Cambria"/>
          <w:sz w:val="28"/>
          <w:szCs w:val="28"/>
        </w:rPr>
        <w:t>_________________</w:t>
      </w:r>
    </w:p>
    <w:p w14:paraId="0558019A" w14:textId="77777777" w:rsidR="00EC32E4" w:rsidRPr="00D70E46" w:rsidRDefault="00EC32E4" w:rsidP="00EC32E4">
      <w:pPr>
        <w:spacing w:line="276" w:lineRule="auto"/>
        <w:jc w:val="both"/>
        <w:rPr>
          <w:b/>
          <w:bCs/>
          <w:sz w:val="36"/>
          <w:szCs w:val="36"/>
        </w:rPr>
      </w:pPr>
    </w:p>
    <w:p w14:paraId="1C4226F9" w14:textId="77777777" w:rsidR="00EC32E4" w:rsidRPr="00A959FE" w:rsidRDefault="00EC32E4" w:rsidP="00EC32E4">
      <w:pPr>
        <w:spacing w:line="276" w:lineRule="auto"/>
        <w:jc w:val="both"/>
        <w:rPr>
          <w:b/>
          <w:bCs/>
          <w:sz w:val="36"/>
          <w:szCs w:val="36"/>
        </w:rPr>
      </w:pPr>
      <w:r w:rsidRPr="00D70E46">
        <w:rPr>
          <w:b/>
          <w:bCs/>
          <w:noProof/>
          <w:sz w:val="36"/>
          <w:szCs w:val="36"/>
        </w:rPr>
        <mc:AlternateContent>
          <mc:Choice Requires="wps">
            <w:drawing>
              <wp:anchor distT="0" distB="0" distL="114300" distR="114300" simplePos="0" relativeHeight="251659264" behindDoc="0" locked="0" layoutInCell="1" allowOverlap="1" wp14:anchorId="3D49C0DA" wp14:editId="5178414A">
                <wp:simplePos x="0" y="0"/>
                <wp:positionH relativeFrom="column">
                  <wp:posOffset>-11317</wp:posOffset>
                </wp:positionH>
                <wp:positionV relativeFrom="paragraph">
                  <wp:posOffset>120373</wp:posOffset>
                </wp:positionV>
                <wp:extent cx="5694630" cy="0"/>
                <wp:effectExtent l="0" t="12700" r="20955" b="12700"/>
                <wp:wrapNone/>
                <wp:docPr id="412957680" name="Connecteur droit 1"/>
                <wp:cNvGraphicFramePr/>
                <a:graphic xmlns:a="http://schemas.openxmlformats.org/drawingml/2006/main">
                  <a:graphicData uri="http://schemas.microsoft.com/office/word/2010/wordprocessingShape">
                    <wps:wsp>
                      <wps:cNvCnPr/>
                      <wps:spPr>
                        <a:xfrm>
                          <a:off x="0" y="0"/>
                          <a:ext cx="56946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81FD321"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9.5pt" to="447.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" strokecolor="black [3200]" strokeweight="1.5pt">
                <v:stroke joinstyle="miter"/>
              </v:line>
            </w:pict>
          </mc:Fallback>
        </mc:AlternateContent>
      </w:r>
    </w:p>
    <w:p w14:paraId="30DDD083" w14:textId="77777777" w:rsidR="00EC32E4" w:rsidRPr="008010D0" w:rsidRDefault="00EC32E4" w:rsidP="00EC32E4">
      <w:pPr>
        <w:spacing w:before="100" w:beforeAutospacing="1" w:after="100" w:afterAutospacing="1"/>
        <w:jc w:val="both"/>
        <w:outlineLvl w:val="1"/>
        <w:rPr>
          <w:rFonts w:ascii="Times New Roman" w:eastAsia="Times New Roman" w:hAnsi="Times New Roman" w:cs="Times New Roman"/>
          <w:b/>
          <w:bCs/>
          <w:color w:val="000000"/>
          <w:kern w:val="36"/>
          <w:sz w:val="32"/>
          <w:szCs w:val="32"/>
          <w:lang w:eastAsia="fr-CA"/>
          <w14:ligatures w14:val="none"/>
        </w:rPr>
      </w:pPr>
      <w:r w:rsidRPr="008010D0">
        <w:rPr>
          <w:rFonts w:ascii="Times New Roman" w:eastAsia="Times New Roman" w:hAnsi="Times New Roman" w:cs="Times New Roman"/>
          <w:b/>
          <w:bCs/>
          <w:color w:val="000000"/>
          <w:kern w:val="36"/>
          <w:sz w:val="32"/>
          <w:szCs w:val="32"/>
          <w:lang w:eastAsia="fr-CA"/>
          <w14:ligatures w14:val="none"/>
        </w:rPr>
        <w:t>Problème 1 :</w:t>
      </w:r>
      <w:r>
        <w:rPr>
          <w:rFonts w:ascii="Times New Roman" w:eastAsia="Times New Roman" w:hAnsi="Times New Roman" w:cs="Times New Roman"/>
          <w:b/>
          <w:bCs/>
          <w:color w:val="000000"/>
          <w:kern w:val="36"/>
          <w:sz w:val="32"/>
          <w:szCs w:val="32"/>
          <w:lang w:eastAsia="fr-CA"/>
          <w14:ligatures w14:val="none"/>
        </w:rPr>
        <w:t xml:space="preserve"> (50points)</w:t>
      </w:r>
    </w:p>
    <w:p w14:paraId="4894F1F4" w14:textId="77777777" w:rsidR="00EC32E4" w:rsidRPr="0050728F" w:rsidRDefault="00EC32E4" w:rsidP="00EC32E4">
      <w:pPr>
        <w:rPr>
          <w:rFonts w:ascii="Times New Roman" w:eastAsia="Times New Roman" w:hAnsi="Times New Roman" w:cs="Times New Roman"/>
          <w:b/>
          <w:bCs/>
          <w:color w:val="000000"/>
          <w:kern w:val="0"/>
          <w:sz w:val="28"/>
          <w:szCs w:val="28"/>
          <w:u w:val="single"/>
          <w:lang w:eastAsia="fr-CA"/>
          <w14:ligatures w14:val="none"/>
        </w:rPr>
      </w:pPr>
      <w:r>
        <w:rPr>
          <w:rFonts w:ascii="Times New Roman" w:eastAsia="Times New Roman" w:hAnsi="Times New Roman" w:cs="Times New Roman"/>
          <w:b/>
          <w:bCs/>
          <w:color w:val="000000"/>
          <w:kern w:val="0"/>
          <w:sz w:val="28"/>
          <w:szCs w:val="28"/>
          <w:u w:val="single"/>
          <w:lang w:eastAsia="fr-CA"/>
          <w14:ligatures w14:val="none"/>
        </w:rPr>
        <w:t xml:space="preserve">Partie 1 : </w:t>
      </w:r>
      <w:r w:rsidRPr="0050728F">
        <w:rPr>
          <w:rFonts w:ascii="Times New Roman" w:eastAsia="Times New Roman" w:hAnsi="Times New Roman" w:cs="Times New Roman"/>
          <w:b/>
          <w:bCs/>
          <w:color w:val="000000"/>
          <w:kern w:val="0"/>
          <w:sz w:val="28"/>
          <w:szCs w:val="28"/>
          <w:u w:val="single"/>
          <w:lang w:eastAsia="fr-CA"/>
          <w14:ligatures w14:val="none"/>
        </w:rPr>
        <w:t xml:space="preserve">Questions à choix multiple : (20points) </w:t>
      </w:r>
    </w:p>
    <w:p w14:paraId="1512F89B" w14:textId="77777777" w:rsidR="00EC32E4" w:rsidRDefault="00EC32E4" w:rsidP="00EC32E4">
      <w:pPr>
        <w:rPr>
          <w:rFonts w:ascii="Times New Roman" w:eastAsia="Times New Roman" w:hAnsi="Times New Roman" w:cs="Times New Roman"/>
          <w:color w:val="000000"/>
          <w:kern w:val="0"/>
          <w:lang w:eastAsia="fr-CA"/>
          <w14:ligatures w14:val="none"/>
        </w:rPr>
      </w:pPr>
    </w:p>
    <w:p w14:paraId="13D8196B" w14:textId="2BC7FA7F" w:rsidR="00EC32E4" w:rsidRPr="0050728F" w:rsidRDefault="00EC32E4" w:rsidP="00EC32E4">
      <w:pPr>
        <w:rPr>
          <w:rFonts w:ascii="Times New Roman" w:eastAsia="Times New Roman" w:hAnsi="Times New Roman" w:cs="Times New Roman"/>
          <w:color w:val="000000"/>
          <w:kern w:val="0"/>
          <w:lang w:eastAsia="fr-CA"/>
          <w14:ligatures w14:val="none"/>
        </w:rPr>
      </w:pPr>
      <w:r>
        <w:rPr>
          <w:rFonts w:ascii="Times New Roman" w:eastAsia="Times New Roman" w:hAnsi="Times New Roman" w:cs="Times New Roman"/>
          <w:color w:val="000000"/>
          <w:kern w:val="0"/>
          <w:lang w:eastAsia="fr-CA"/>
          <w14:ligatures w14:val="none"/>
        </w:rPr>
        <w:t>Choisir</w:t>
      </w:r>
      <w:r w:rsidRPr="0050728F">
        <w:rPr>
          <w:rFonts w:ascii="Times New Roman" w:eastAsia="Times New Roman" w:hAnsi="Times New Roman" w:cs="Times New Roman"/>
          <w:color w:val="000000"/>
          <w:kern w:val="0"/>
          <w:lang w:eastAsia="fr-CA"/>
          <w14:ligatures w14:val="none"/>
        </w:rPr>
        <w:t xml:space="preserve"> </w:t>
      </w:r>
      <w:r>
        <w:rPr>
          <w:rFonts w:ascii="Times New Roman" w:eastAsia="Times New Roman" w:hAnsi="Times New Roman" w:cs="Times New Roman"/>
          <w:color w:val="000000"/>
          <w:kern w:val="0"/>
          <w:lang w:eastAsia="fr-CA"/>
          <w14:ligatures w14:val="none"/>
        </w:rPr>
        <w:t>une</w:t>
      </w:r>
      <w:r w:rsidRPr="0050728F">
        <w:rPr>
          <w:rFonts w:ascii="Times New Roman" w:eastAsia="Times New Roman" w:hAnsi="Times New Roman" w:cs="Times New Roman"/>
          <w:color w:val="000000"/>
          <w:kern w:val="0"/>
          <w:lang w:eastAsia="fr-CA"/>
          <w14:ligatures w14:val="none"/>
        </w:rPr>
        <w:t xml:space="preserve"> bonne réponse.</w:t>
      </w:r>
    </w:p>
    <w:p w14:paraId="5C4246DB" w14:textId="385A4271" w:rsidR="00EC32E4" w:rsidRDefault="00EC32E4" w:rsidP="000503C0">
      <w:pPr>
        <w:pStyle w:val="NormalWeb"/>
        <w:numPr>
          <w:ilvl w:val="0"/>
          <w:numId w:val="16"/>
        </w:numPr>
      </w:pPr>
      <w:r>
        <w:t>Dans une démarche de nettoyage de données, quelle est la</w:t>
      </w:r>
      <w:r>
        <w:rPr>
          <w:rStyle w:val="apple-converted-space"/>
          <w:rFonts w:eastAsiaTheme="majorEastAsia"/>
        </w:rPr>
        <w:t> </w:t>
      </w:r>
      <w:r w:rsidRPr="00EC32E4">
        <w:rPr>
          <w:rStyle w:val="Strong"/>
          <w:rFonts w:eastAsiaTheme="majorEastAsia"/>
          <w:b w:val="0"/>
          <w:bCs w:val="0"/>
        </w:rPr>
        <w:t>première étape recommandée</w:t>
      </w:r>
      <w:r>
        <w:rPr>
          <w:rStyle w:val="apple-converted-space"/>
          <w:rFonts w:eastAsiaTheme="majorEastAsia"/>
        </w:rPr>
        <w:t> </w:t>
      </w:r>
      <w:r>
        <w:t>?</w:t>
      </w:r>
      <w:r>
        <w:br/>
        <w:t>a. Normalisation</w:t>
      </w:r>
      <w:r>
        <w:br/>
        <w:t>b. Exploration et détection d’anomalies</w:t>
      </w:r>
      <w:r>
        <w:br/>
        <w:t>c. Encodage des variables catégorielles</w:t>
      </w:r>
      <w:r>
        <w:br/>
        <w:t>d. Sélection de caractéristiques</w:t>
      </w:r>
    </w:p>
    <w:p w14:paraId="4B50C405" w14:textId="7219DFE4" w:rsidR="00EC32E4" w:rsidRPr="00EC32E4" w:rsidRDefault="00EC32E4" w:rsidP="00EC32E4">
      <w:pPr>
        <w:spacing w:before="100" w:beforeAutospacing="1" w:after="100" w:afterAutospacing="1"/>
        <w:ind w:left="360"/>
        <w:jc w:val="both"/>
        <w:outlineLvl w:val="2"/>
        <w:rPr>
          <w:rFonts w:ascii="Times New Roman" w:eastAsia="Times New Roman" w:hAnsi="Times New Roman" w:cs="Times New Roman"/>
          <w:b/>
          <w:bCs/>
          <w:color w:val="000000"/>
          <w:kern w:val="0"/>
          <w:lang w:eastAsia="fr-CA"/>
          <w14:ligatures w14:val="none"/>
        </w:rPr>
      </w:pPr>
      <w:r w:rsidRPr="00EC32E4">
        <w:rPr>
          <w:rFonts w:ascii="Times New Roman" w:eastAsia="Times New Roman" w:hAnsi="Times New Roman" w:cs="Times New Roman"/>
          <w:b/>
          <w:bCs/>
          <w:color w:val="000000"/>
          <w:kern w:val="0"/>
          <w:lang w:eastAsia="fr-CA"/>
          <w14:ligatures w14:val="none"/>
        </w:rPr>
        <w:t xml:space="preserve">Bonne réponse : </w:t>
      </w:r>
      <w:r w:rsidR="00F612EF" w:rsidRPr="00F612EF">
        <w:rPr>
          <w:rFonts w:ascii="Times New Roman" w:eastAsia="Times New Roman" w:hAnsi="Times New Roman" w:cs="Times New Roman"/>
          <w:b/>
          <w:bCs/>
          <w:color w:val="000000"/>
          <w:kern w:val="0"/>
          <w:lang w:eastAsia="fr-CA"/>
          <w14:ligatures w14:val="none"/>
        </w:rPr>
        <w:t>b. Exploration et détection d’anomalies</w:t>
      </w:r>
    </w:p>
    <w:p w14:paraId="75A52F93" w14:textId="735A86E9" w:rsidR="00EC32E4" w:rsidRDefault="00EC32E4" w:rsidP="00EC32E4">
      <w:pPr>
        <w:pStyle w:val="NormalWeb"/>
        <w:numPr>
          <w:ilvl w:val="0"/>
          <w:numId w:val="16"/>
        </w:numPr>
      </w:pPr>
      <w:r>
        <w:t>Quelle est la</w:t>
      </w:r>
      <w:r>
        <w:rPr>
          <w:rStyle w:val="apple-converted-space"/>
          <w:rFonts w:eastAsiaTheme="majorEastAsia"/>
        </w:rPr>
        <w:t> </w:t>
      </w:r>
      <w:r w:rsidRPr="00EC32E4">
        <w:rPr>
          <w:rStyle w:val="Strong"/>
          <w:rFonts w:eastAsiaTheme="majorEastAsia"/>
          <w:b w:val="0"/>
          <w:bCs w:val="0"/>
        </w:rPr>
        <w:t>limite principale</w:t>
      </w:r>
      <w:r>
        <w:rPr>
          <w:rStyle w:val="apple-converted-space"/>
          <w:rFonts w:eastAsiaTheme="majorEastAsia"/>
        </w:rPr>
        <w:t> </w:t>
      </w:r>
      <w:r>
        <w:t xml:space="preserve">du </w:t>
      </w:r>
      <w:proofErr w:type="spellStart"/>
      <w:r>
        <w:t>One-Hot</w:t>
      </w:r>
      <w:proofErr w:type="spellEnd"/>
      <w:r>
        <w:t xml:space="preserve"> </w:t>
      </w:r>
      <w:proofErr w:type="spellStart"/>
      <w:r>
        <w:t>Encoding</w:t>
      </w:r>
      <w:proofErr w:type="spellEnd"/>
      <w:r>
        <w:t xml:space="preserve"> ?</w:t>
      </w:r>
      <w:r>
        <w:br/>
        <w:t>a. Il ne fonctionne pas sur des variables numériques</w:t>
      </w:r>
      <w:r>
        <w:br/>
        <w:t>b. Il augmente fortement la dimension des données</w:t>
      </w:r>
      <w:r>
        <w:br/>
        <w:t>c. Il ne peut pas être utilisé dans un pipeline</w:t>
      </w:r>
      <w:r>
        <w:br/>
        <w:t>d. Il est irréversible</w:t>
      </w:r>
    </w:p>
    <w:p w14:paraId="7491EDED" w14:textId="1ADA0F57" w:rsidR="00EC32E4" w:rsidRPr="00EC32E4" w:rsidRDefault="00EC32E4" w:rsidP="00EC32E4">
      <w:pPr>
        <w:spacing w:before="100" w:beforeAutospacing="1" w:after="100" w:afterAutospacing="1"/>
        <w:ind w:left="360"/>
        <w:jc w:val="both"/>
        <w:outlineLvl w:val="2"/>
        <w:rPr>
          <w:rFonts w:ascii="Times New Roman" w:eastAsia="Times New Roman" w:hAnsi="Times New Roman" w:cs="Times New Roman"/>
          <w:b/>
          <w:bCs/>
          <w:color w:val="000000"/>
          <w:kern w:val="0"/>
          <w:lang w:eastAsia="fr-CA"/>
          <w14:ligatures w14:val="none"/>
        </w:rPr>
      </w:pPr>
      <w:r w:rsidRPr="00EC32E4">
        <w:rPr>
          <w:rFonts w:ascii="Times New Roman" w:eastAsia="Times New Roman" w:hAnsi="Times New Roman" w:cs="Times New Roman"/>
          <w:b/>
          <w:bCs/>
          <w:color w:val="000000"/>
          <w:kern w:val="0"/>
          <w:lang w:eastAsia="fr-CA"/>
          <w14:ligatures w14:val="none"/>
        </w:rPr>
        <w:t>Bonne réponse :</w:t>
      </w:r>
      <w:r w:rsidR="00F612EF" w:rsidRPr="00F612EF">
        <w:t xml:space="preserve"> </w:t>
      </w:r>
      <w:r w:rsidR="00F612EF" w:rsidRPr="00F612EF">
        <w:rPr>
          <w:rFonts w:ascii="Times New Roman" w:eastAsia="Times New Roman" w:hAnsi="Times New Roman" w:cs="Times New Roman"/>
          <w:b/>
          <w:bCs/>
          <w:color w:val="000000"/>
          <w:kern w:val="0"/>
          <w:lang w:eastAsia="fr-CA"/>
          <w14:ligatures w14:val="none"/>
        </w:rPr>
        <w:t>b. Il augmente fortement la dimension des données</w:t>
      </w:r>
      <w:r w:rsidRPr="00EC32E4">
        <w:rPr>
          <w:rFonts w:ascii="Times New Roman" w:eastAsia="Times New Roman" w:hAnsi="Times New Roman" w:cs="Times New Roman"/>
          <w:b/>
          <w:bCs/>
          <w:color w:val="000000"/>
          <w:kern w:val="0"/>
          <w:lang w:eastAsia="fr-CA"/>
          <w14:ligatures w14:val="none"/>
        </w:rPr>
        <w:t xml:space="preserve"> </w:t>
      </w:r>
    </w:p>
    <w:p w14:paraId="5D1F0972" w14:textId="65DD444B" w:rsidR="00EC32E4" w:rsidRDefault="00EC32E4" w:rsidP="00EC32E4">
      <w:pPr>
        <w:pStyle w:val="NormalWeb"/>
        <w:numPr>
          <w:ilvl w:val="0"/>
          <w:numId w:val="16"/>
        </w:numPr>
      </w:pPr>
      <w:r>
        <w:t>Quel est l’intérêt d’un</w:t>
      </w:r>
      <w:r>
        <w:rPr>
          <w:rStyle w:val="apple-converted-space"/>
          <w:rFonts w:eastAsiaTheme="majorEastAsia"/>
        </w:rPr>
        <w:t> </w:t>
      </w:r>
      <w:r w:rsidRPr="00EC32E4">
        <w:rPr>
          <w:rStyle w:val="Strong"/>
          <w:rFonts w:eastAsiaTheme="majorEastAsia"/>
          <w:b w:val="0"/>
          <w:bCs w:val="0"/>
        </w:rPr>
        <w:t xml:space="preserve">pipeline </w:t>
      </w:r>
      <w:proofErr w:type="spellStart"/>
      <w:r w:rsidRPr="00EC32E4">
        <w:rPr>
          <w:rStyle w:val="Strong"/>
          <w:rFonts w:eastAsiaTheme="majorEastAsia"/>
          <w:b w:val="0"/>
          <w:bCs w:val="0"/>
        </w:rPr>
        <w:t>scikit-learn</w:t>
      </w:r>
      <w:proofErr w:type="spellEnd"/>
      <w:r>
        <w:rPr>
          <w:rStyle w:val="apple-converted-space"/>
          <w:rFonts w:eastAsiaTheme="majorEastAsia"/>
        </w:rPr>
        <w:t> </w:t>
      </w:r>
      <w:r>
        <w:t>?</w:t>
      </w:r>
      <w:r>
        <w:br/>
        <w:t>a. Sauvegarder les données transformées</w:t>
      </w:r>
      <w:r>
        <w:br/>
        <w:t>b. Automatiser et enchaîner les étapes de préparation et de modélisation</w:t>
      </w:r>
      <w:r>
        <w:br/>
        <w:t xml:space="preserve">c. Réduire la taille du </w:t>
      </w:r>
      <w:proofErr w:type="spellStart"/>
      <w:r>
        <w:t>dataset</w:t>
      </w:r>
      <w:proofErr w:type="spellEnd"/>
      <w:r>
        <w:br/>
        <w:t>d. Appliquer une seule transformation sur toutes les colonnes</w:t>
      </w:r>
    </w:p>
    <w:p w14:paraId="144CE6C7" w14:textId="2989E394" w:rsidR="00EC32E4" w:rsidRPr="00EC32E4" w:rsidRDefault="00EC32E4" w:rsidP="00EC32E4">
      <w:pPr>
        <w:spacing w:before="100" w:beforeAutospacing="1" w:after="100" w:afterAutospacing="1"/>
        <w:ind w:left="360"/>
        <w:jc w:val="both"/>
        <w:outlineLvl w:val="2"/>
        <w:rPr>
          <w:rFonts w:ascii="Times New Roman" w:eastAsia="Times New Roman" w:hAnsi="Times New Roman" w:cs="Times New Roman"/>
          <w:b/>
          <w:bCs/>
          <w:color w:val="000000"/>
          <w:kern w:val="0"/>
          <w:lang w:eastAsia="fr-CA"/>
          <w14:ligatures w14:val="none"/>
        </w:rPr>
      </w:pPr>
      <w:r w:rsidRPr="00EC32E4">
        <w:rPr>
          <w:rFonts w:ascii="Times New Roman" w:eastAsia="Times New Roman" w:hAnsi="Times New Roman" w:cs="Times New Roman"/>
          <w:b/>
          <w:bCs/>
          <w:color w:val="000000"/>
          <w:kern w:val="0"/>
          <w:lang w:eastAsia="fr-CA"/>
          <w14:ligatures w14:val="none"/>
        </w:rPr>
        <w:t>Bonne réponse :</w:t>
      </w:r>
      <w:r w:rsidR="00F612EF">
        <w:rPr>
          <w:rFonts w:ascii="Times New Roman" w:eastAsia="Times New Roman" w:hAnsi="Times New Roman" w:cs="Times New Roman"/>
          <w:b/>
          <w:bCs/>
          <w:color w:val="000000"/>
          <w:kern w:val="0"/>
          <w:lang w:eastAsia="fr-CA"/>
          <w14:ligatures w14:val="none"/>
        </w:rPr>
        <w:t xml:space="preserve"> </w:t>
      </w:r>
      <w:r w:rsidR="00F612EF" w:rsidRPr="00F612EF">
        <w:rPr>
          <w:rFonts w:ascii="Times New Roman" w:eastAsia="Times New Roman" w:hAnsi="Times New Roman" w:cs="Times New Roman"/>
          <w:b/>
          <w:bCs/>
          <w:color w:val="000000"/>
          <w:kern w:val="0"/>
          <w:lang w:eastAsia="fr-CA"/>
          <w14:ligatures w14:val="none"/>
        </w:rPr>
        <w:t>b. Automatiser et enchaîner les étapes de préparation et de modélisation</w:t>
      </w:r>
      <w:r w:rsidRPr="00EC32E4">
        <w:rPr>
          <w:rFonts w:ascii="Times New Roman" w:eastAsia="Times New Roman" w:hAnsi="Times New Roman" w:cs="Times New Roman"/>
          <w:b/>
          <w:bCs/>
          <w:color w:val="000000"/>
          <w:kern w:val="0"/>
          <w:lang w:eastAsia="fr-CA"/>
          <w14:ligatures w14:val="none"/>
        </w:rPr>
        <w:t xml:space="preserve"> </w:t>
      </w:r>
    </w:p>
    <w:p w14:paraId="097A12A5" w14:textId="467AD740" w:rsidR="00EC32E4" w:rsidRDefault="00EC32E4" w:rsidP="00EC32E4">
      <w:pPr>
        <w:pStyle w:val="NormalWeb"/>
        <w:numPr>
          <w:ilvl w:val="0"/>
          <w:numId w:val="16"/>
        </w:numPr>
      </w:pPr>
      <w:r>
        <w:lastRenderedPageBreak/>
        <w:t>Quelle transformation simple est souvent utilisée pour corriger une</w:t>
      </w:r>
      <w:r>
        <w:rPr>
          <w:rStyle w:val="apple-converted-space"/>
          <w:rFonts w:eastAsiaTheme="majorEastAsia"/>
        </w:rPr>
        <w:t> </w:t>
      </w:r>
      <w:r w:rsidRPr="00EC32E4">
        <w:rPr>
          <w:rStyle w:val="Strong"/>
          <w:rFonts w:eastAsiaTheme="majorEastAsia"/>
          <w:b w:val="0"/>
          <w:bCs w:val="0"/>
        </w:rPr>
        <w:t>variable très asymétrique</w:t>
      </w:r>
      <w:r>
        <w:rPr>
          <w:rStyle w:val="apple-converted-space"/>
          <w:rFonts w:eastAsiaTheme="majorEastAsia"/>
        </w:rPr>
        <w:t> </w:t>
      </w:r>
      <w:r>
        <w:t>(</w:t>
      </w:r>
      <w:proofErr w:type="spellStart"/>
      <w:r>
        <w:t>skewed</w:t>
      </w:r>
      <w:proofErr w:type="spellEnd"/>
      <w:r>
        <w:t>) ?</w:t>
      </w:r>
      <w:r>
        <w:br/>
        <w:t>a. Transformation logarithmique</w:t>
      </w:r>
      <w:r>
        <w:br/>
        <w:t xml:space="preserve">b. </w:t>
      </w:r>
      <w:proofErr w:type="spellStart"/>
      <w:r>
        <w:t>OrdinalEncoder</w:t>
      </w:r>
      <w:proofErr w:type="spellEnd"/>
      <w:r>
        <w:br/>
        <w:t xml:space="preserve">c. </w:t>
      </w:r>
      <w:proofErr w:type="spellStart"/>
      <w:r>
        <w:t>One-Hot</w:t>
      </w:r>
      <w:proofErr w:type="spellEnd"/>
      <w:r>
        <w:t xml:space="preserve"> </w:t>
      </w:r>
      <w:proofErr w:type="spellStart"/>
      <w:r>
        <w:t>Encoding</w:t>
      </w:r>
      <w:proofErr w:type="spellEnd"/>
      <w:r>
        <w:br/>
        <w:t>d. PCA</w:t>
      </w:r>
    </w:p>
    <w:p w14:paraId="38FFAAF3" w14:textId="7E5C4599" w:rsidR="00EC32E4" w:rsidRPr="00EC32E4" w:rsidRDefault="00EC32E4" w:rsidP="00EC32E4">
      <w:pPr>
        <w:spacing w:before="100" w:beforeAutospacing="1" w:after="100" w:afterAutospacing="1"/>
        <w:ind w:left="360"/>
        <w:jc w:val="both"/>
        <w:outlineLvl w:val="2"/>
        <w:rPr>
          <w:rFonts w:ascii="Times New Roman" w:eastAsia="Times New Roman" w:hAnsi="Times New Roman" w:cs="Times New Roman"/>
          <w:b/>
          <w:bCs/>
          <w:color w:val="000000"/>
          <w:kern w:val="0"/>
          <w:lang w:eastAsia="fr-CA"/>
          <w14:ligatures w14:val="none"/>
        </w:rPr>
      </w:pPr>
      <w:r w:rsidRPr="00EC32E4">
        <w:rPr>
          <w:rFonts w:ascii="Times New Roman" w:eastAsia="Times New Roman" w:hAnsi="Times New Roman" w:cs="Times New Roman"/>
          <w:b/>
          <w:bCs/>
          <w:color w:val="000000"/>
          <w:kern w:val="0"/>
          <w:lang w:eastAsia="fr-CA"/>
          <w14:ligatures w14:val="none"/>
        </w:rPr>
        <w:t>Bonne réponse :</w:t>
      </w:r>
      <w:r w:rsidR="00F612EF" w:rsidRPr="00F612EF">
        <w:t xml:space="preserve"> </w:t>
      </w:r>
      <w:r w:rsidR="00F612EF" w:rsidRPr="00F612EF">
        <w:rPr>
          <w:rFonts w:ascii="Times New Roman" w:eastAsia="Times New Roman" w:hAnsi="Times New Roman" w:cs="Times New Roman"/>
          <w:b/>
          <w:bCs/>
          <w:color w:val="000000"/>
          <w:kern w:val="0"/>
          <w:lang w:eastAsia="fr-CA"/>
          <w14:ligatures w14:val="none"/>
        </w:rPr>
        <w:t>a. Transformation logarithmique</w:t>
      </w:r>
      <w:r w:rsidRPr="00EC32E4">
        <w:rPr>
          <w:rFonts w:ascii="Times New Roman" w:eastAsia="Times New Roman" w:hAnsi="Times New Roman" w:cs="Times New Roman"/>
          <w:b/>
          <w:bCs/>
          <w:color w:val="000000"/>
          <w:kern w:val="0"/>
          <w:lang w:eastAsia="fr-CA"/>
          <w14:ligatures w14:val="none"/>
        </w:rPr>
        <w:t xml:space="preserve"> </w:t>
      </w:r>
    </w:p>
    <w:p w14:paraId="258D269D" w14:textId="09AD22FD" w:rsidR="00EC32E4" w:rsidRDefault="00EC32E4" w:rsidP="00EC32E4">
      <w:pPr>
        <w:pStyle w:val="NormalWeb"/>
        <w:numPr>
          <w:ilvl w:val="0"/>
          <w:numId w:val="16"/>
        </w:numPr>
      </w:pPr>
      <w:r>
        <w:t>Quelle stratégie de gestion des valeurs manquantes est la plus risquée en termes de biais ?</w:t>
      </w:r>
      <w:r>
        <w:br/>
        <w:t>a. Suppression des lignes</w:t>
      </w:r>
      <w:r>
        <w:br/>
        <w:t>b. Imputation par la moyenne</w:t>
      </w:r>
      <w:r>
        <w:br/>
        <w:t>c. Imputation par un modèle (KNN, régression)</w:t>
      </w:r>
      <w:r>
        <w:br/>
        <w:t>d. Encodage “</w:t>
      </w:r>
      <w:proofErr w:type="spellStart"/>
      <w:r>
        <w:t>missing</w:t>
      </w:r>
      <w:proofErr w:type="spellEnd"/>
      <w:r>
        <w:t>”</w:t>
      </w:r>
    </w:p>
    <w:p w14:paraId="7C9A50CE" w14:textId="281BE793" w:rsidR="00EC32E4" w:rsidRPr="00EC32E4" w:rsidRDefault="00EC32E4" w:rsidP="00EC32E4">
      <w:pPr>
        <w:spacing w:before="100" w:beforeAutospacing="1" w:after="100" w:afterAutospacing="1"/>
        <w:ind w:left="360"/>
        <w:jc w:val="both"/>
        <w:outlineLvl w:val="2"/>
        <w:rPr>
          <w:rFonts w:ascii="Times New Roman" w:eastAsia="Times New Roman" w:hAnsi="Times New Roman" w:cs="Times New Roman"/>
          <w:b/>
          <w:bCs/>
          <w:color w:val="000000"/>
          <w:kern w:val="0"/>
          <w:lang w:eastAsia="fr-CA"/>
          <w14:ligatures w14:val="none"/>
        </w:rPr>
      </w:pPr>
      <w:r w:rsidRPr="00EC32E4">
        <w:rPr>
          <w:rFonts w:ascii="Times New Roman" w:eastAsia="Times New Roman" w:hAnsi="Times New Roman" w:cs="Times New Roman"/>
          <w:b/>
          <w:bCs/>
          <w:color w:val="000000"/>
          <w:kern w:val="0"/>
          <w:lang w:eastAsia="fr-CA"/>
          <w14:ligatures w14:val="none"/>
        </w:rPr>
        <w:t>Bonne réponse :</w:t>
      </w:r>
      <w:r w:rsidR="00F612EF" w:rsidRPr="00F612EF">
        <w:t xml:space="preserve"> </w:t>
      </w:r>
      <w:r w:rsidR="00F612EF" w:rsidRPr="00F612EF">
        <w:rPr>
          <w:rFonts w:ascii="Times New Roman" w:eastAsia="Times New Roman" w:hAnsi="Times New Roman" w:cs="Times New Roman"/>
          <w:b/>
          <w:bCs/>
          <w:color w:val="000000"/>
          <w:kern w:val="0"/>
          <w:lang w:eastAsia="fr-CA"/>
          <w14:ligatures w14:val="none"/>
        </w:rPr>
        <w:t>b. Imputation par la moyenne</w:t>
      </w:r>
      <w:r w:rsidRPr="00EC32E4">
        <w:rPr>
          <w:rFonts w:ascii="Times New Roman" w:eastAsia="Times New Roman" w:hAnsi="Times New Roman" w:cs="Times New Roman"/>
          <w:b/>
          <w:bCs/>
          <w:color w:val="000000"/>
          <w:kern w:val="0"/>
          <w:lang w:eastAsia="fr-CA"/>
          <w14:ligatures w14:val="none"/>
        </w:rPr>
        <w:t xml:space="preserve"> </w:t>
      </w:r>
    </w:p>
    <w:p w14:paraId="330F1A32" w14:textId="6BBE3F96" w:rsidR="00EC32E4" w:rsidRDefault="00EC32E4" w:rsidP="00EC32E4">
      <w:pPr>
        <w:pStyle w:val="NormalWeb"/>
        <w:numPr>
          <w:ilvl w:val="0"/>
          <w:numId w:val="16"/>
        </w:numPr>
      </w:pPr>
      <w:r>
        <w:t>Lequel de ces modèles est le plus</w:t>
      </w:r>
      <w:r>
        <w:rPr>
          <w:rStyle w:val="apple-converted-space"/>
          <w:rFonts w:eastAsiaTheme="majorEastAsia"/>
        </w:rPr>
        <w:t> </w:t>
      </w:r>
      <w:r w:rsidRPr="00EC32E4">
        <w:rPr>
          <w:rStyle w:val="Strong"/>
          <w:rFonts w:eastAsiaTheme="majorEastAsia"/>
          <w:b w:val="0"/>
          <w:bCs w:val="0"/>
        </w:rPr>
        <w:t>sensible aux valeurs aberrantes</w:t>
      </w:r>
      <w:r>
        <w:rPr>
          <w:rStyle w:val="apple-converted-space"/>
          <w:rFonts w:eastAsiaTheme="majorEastAsia"/>
        </w:rPr>
        <w:t> </w:t>
      </w:r>
      <w:r>
        <w:t>?</w:t>
      </w:r>
      <w:r>
        <w:br/>
        <w:t>a. Régression linéaire</w:t>
      </w:r>
      <w:r>
        <w:br/>
        <w:t>b. Arbre de décision</w:t>
      </w:r>
      <w:r>
        <w:br/>
        <w:t>c. Forêt aléatoire</w:t>
      </w:r>
      <w:r>
        <w:br/>
        <w:t xml:space="preserve">d. </w:t>
      </w:r>
      <w:proofErr w:type="spellStart"/>
      <w:r>
        <w:t>Naive</w:t>
      </w:r>
      <w:proofErr w:type="spellEnd"/>
      <w:r>
        <w:t xml:space="preserve"> Bayes</w:t>
      </w:r>
    </w:p>
    <w:p w14:paraId="364064DC" w14:textId="2537C075" w:rsidR="00EC32E4" w:rsidRPr="00EC32E4" w:rsidRDefault="00EC32E4" w:rsidP="00EC32E4">
      <w:pPr>
        <w:spacing w:before="100" w:beforeAutospacing="1" w:after="100" w:afterAutospacing="1"/>
        <w:ind w:left="360"/>
        <w:jc w:val="both"/>
        <w:outlineLvl w:val="2"/>
        <w:rPr>
          <w:rFonts w:ascii="Times New Roman" w:eastAsia="Times New Roman" w:hAnsi="Times New Roman" w:cs="Times New Roman"/>
          <w:b/>
          <w:bCs/>
          <w:color w:val="000000"/>
          <w:kern w:val="0"/>
          <w:lang w:eastAsia="fr-CA"/>
          <w14:ligatures w14:val="none"/>
        </w:rPr>
      </w:pPr>
      <w:r w:rsidRPr="00EC32E4">
        <w:rPr>
          <w:rFonts w:ascii="Times New Roman" w:eastAsia="Times New Roman" w:hAnsi="Times New Roman" w:cs="Times New Roman"/>
          <w:b/>
          <w:bCs/>
          <w:color w:val="000000"/>
          <w:kern w:val="0"/>
          <w:lang w:eastAsia="fr-CA"/>
          <w14:ligatures w14:val="none"/>
        </w:rPr>
        <w:t>Bonne réponse :</w:t>
      </w:r>
      <w:r w:rsidR="00F612EF" w:rsidRPr="00F612EF">
        <w:t xml:space="preserve"> </w:t>
      </w:r>
      <w:r w:rsidR="00F612EF" w:rsidRPr="00F612EF">
        <w:rPr>
          <w:rFonts w:ascii="Times New Roman" w:eastAsia="Times New Roman" w:hAnsi="Times New Roman" w:cs="Times New Roman"/>
          <w:b/>
          <w:bCs/>
          <w:color w:val="000000"/>
          <w:kern w:val="0"/>
          <w:lang w:eastAsia="fr-CA"/>
          <w14:ligatures w14:val="none"/>
        </w:rPr>
        <w:t>a. Régression linéaire</w:t>
      </w:r>
      <w:r w:rsidRPr="00EC32E4">
        <w:rPr>
          <w:rFonts w:ascii="Times New Roman" w:eastAsia="Times New Roman" w:hAnsi="Times New Roman" w:cs="Times New Roman"/>
          <w:b/>
          <w:bCs/>
          <w:color w:val="000000"/>
          <w:kern w:val="0"/>
          <w:lang w:eastAsia="fr-CA"/>
          <w14:ligatures w14:val="none"/>
        </w:rPr>
        <w:t xml:space="preserve"> </w:t>
      </w:r>
    </w:p>
    <w:p w14:paraId="656CBCBD" w14:textId="46473EC8" w:rsidR="00EC32E4" w:rsidRDefault="00EC32E4" w:rsidP="00EC32E4">
      <w:pPr>
        <w:pStyle w:val="NormalWeb"/>
        <w:numPr>
          <w:ilvl w:val="0"/>
          <w:numId w:val="16"/>
        </w:numPr>
      </w:pPr>
      <w:r>
        <w:t>Quelle technique est adaptée pour</w:t>
      </w:r>
      <w:r>
        <w:rPr>
          <w:rStyle w:val="apple-converted-space"/>
          <w:rFonts w:eastAsiaTheme="majorEastAsia"/>
        </w:rPr>
        <w:t> </w:t>
      </w:r>
      <w:r w:rsidRPr="00EC32E4">
        <w:rPr>
          <w:rStyle w:val="Strong"/>
          <w:rFonts w:eastAsiaTheme="majorEastAsia"/>
          <w:b w:val="0"/>
          <w:bCs w:val="0"/>
        </w:rPr>
        <w:t>réduire la dimension</w:t>
      </w:r>
      <w:r>
        <w:rPr>
          <w:rStyle w:val="apple-converted-space"/>
          <w:rFonts w:eastAsiaTheme="majorEastAsia"/>
        </w:rPr>
        <w:t> </w:t>
      </w:r>
      <w:r>
        <w:t>d’un jeu de données avec beaucoup de variables numériques ?</w:t>
      </w:r>
      <w:r>
        <w:br/>
        <w:t>a. PCA</w:t>
      </w:r>
      <w:r>
        <w:br/>
        <w:t xml:space="preserve">b. </w:t>
      </w:r>
      <w:proofErr w:type="spellStart"/>
      <w:r>
        <w:t>LabelEncoding</w:t>
      </w:r>
      <w:proofErr w:type="spellEnd"/>
      <w:r>
        <w:br/>
        <w:t>c. SMOTE</w:t>
      </w:r>
      <w:r>
        <w:br/>
        <w:t xml:space="preserve">d. </w:t>
      </w:r>
      <w:proofErr w:type="spellStart"/>
      <w:r>
        <w:t>MinMaxScaler</w:t>
      </w:r>
      <w:proofErr w:type="spellEnd"/>
    </w:p>
    <w:p w14:paraId="1C3407F8" w14:textId="630472A8" w:rsidR="00EC32E4" w:rsidRPr="00EC32E4" w:rsidRDefault="00EC32E4" w:rsidP="00EC32E4">
      <w:pPr>
        <w:spacing w:before="100" w:beforeAutospacing="1" w:after="100" w:afterAutospacing="1"/>
        <w:ind w:left="360"/>
        <w:jc w:val="both"/>
        <w:outlineLvl w:val="2"/>
        <w:rPr>
          <w:rFonts w:ascii="Times New Roman" w:eastAsia="Times New Roman" w:hAnsi="Times New Roman" w:cs="Times New Roman"/>
          <w:b/>
          <w:bCs/>
          <w:color w:val="000000"/>
          <w:kern w:val="0"/>
          <w:lang w:eastAsia="fr-CA"/>
          <w14:ligatures w14:val="none"/>
        </w:rPr>
      </w:pPr>
      <w:r w:rsidRPr="00EC32E4">
        <w:rPr>
          <w:rFonts w:ascii="Times New Roman" w:eastAsia="Times New Roman" w:hAnsi="Times New Roman" w:cs="Times New Roman"/>
          <w:b/>
          <w:bCs/>
          <w:color w:val="000000"/>
          <w:kern w:val="0"/>
          <w:lang w:eastAsia="fr-CA"/>
          <w14:ligatures w14:val="none"/>
        </w:rPr>
        <w:t>Bonne réponse :</w:t>
      </w:r>
      <w:r w:rsidR="00F612EF" w:rsidRPr="00F612EF">
        <w:t xml:space="preserve"> </w:t>
      </w:r>
      <w:r w:rsidR="00F612EF" w:rsidRPr="00F612EF">
        <w:rPr>
          <w:rFonts w:ascii="Times New Roman" w:eastAsia="Times New Roman" w:hAnsi="Times New Roman" w:cs="Times New Roman"/>
          <w:b/>
          <w:bCs/>
          <w:color w:val="000000"/>
          <w:kern w:val="0"/>
          <w:lang w:eastAsia="fr-CA"/>
          <w14:ligatures w14:val="none"/>
        </w:rPr>
        <w:t>a. PCA</w:t>
      </w:r>
      <w:r w:rsidRPr="00EC32E4">
        <w:rPr>
          <w:rFonts w:ascii="Times New Roman" w:eastAsia="Times New Roman" w:hAnsi="Times New Roman" w:cs="Times New Roman"/>
          <w:b/>
          <w:bCs/>
          <w:color w:val="000000"/>
          <w:kern w:val="0"/>
          <w:lang w:eastAsia="fr-CA"/>
          <w14:ligatures w14:val="none"/>
        </w:rPr>
        <w:t xml:space="preserve"> </w:t>
      </w:r>
    </w:p>
    <w:p w14:paraId="179190EE" w14:textId="0B537820" w:rsidR="00EC32E4" w:rsidRDefault="00EC32E4" w:rsidP="00EC32E4">
      <w:pPr>
        <w:pStyle w:val="NormalWeb"/>
        <w:numPr>
          <w:ilvl w:val="0"/>
          <w:numId w:val="16"/>
        </w:numPr>
      </w:pPr>
      <w:r>
        <w:t>Dans l’analyse d’un</w:t>
      </w:r>
      <w:r>
        <w:rPr>
          <w:rStyle w:val="apple-converted-space"/>
          <w:rFonts w:eastAsiaTheme="majorEastAsia"/>
        </w:rPr>
        <w:t> </w:t>
      </w:r>
      <w:r w:rsidRPr="00EC32E4">
        <w:rPr>
          <w:rStyle w:val="Strong"/>
          <w:rFonts w:eastAsiaTheme="majorEastAsia"/>
          <w:b w:val="0"/>
          <w:bCs w:val="0"/>
        </w:rPr>
        <w:t>signal audio</w:t>
      </w:r>
      <w:r>
        <w:t>, laquelle de ces mesures est</w:t>
      </w:r>
      <w:r>
        <w:rPr>
          <w:rStyle w:val="apple-converted-space"/>
          <w:rFonts w:eastAsiaTheme="majorEastAsia"/>
        </w:rPr>
        <w:t> </w:t>
      </w:r>
      <w:r w:rsidRPr="00EC32E4">
        <w:rPr>
          <w:rStyle w:val="Strong"/>
          <w:rFonts w:eastAsiaTheme="majorEastAsia"/>
          <w:b w:val="0"/>
          <w:bCs w:val="0"/>
        </w:rPr>
        <w:t>temporelle</w:t>
      </w:r>
      <w:r>
        <w:rPr>
          <w:rStyle w:val="apple-converted-space"/>
          <w:rFonts w:eastAsiaTheme="majorEastAsia"/>
        </w:rPr>
        <w:t> </w:t>
      </w:r>
      <w:r>
        <w:t>?</w:t>
      </w:r>
      <w:r>
        <w:br/>
        <w:t>a. Spectrogramme</w:t>
      </w:r>
      <w:r>
        <w:br/>
        <w:t>b. ZCR (Zero Crossing Rate)</w:t>
      </w:r>
      <w:r>
        <w:br/>
        <w:t xml:space="preserve">c. Spectral </w:t>
      </w:r>
      <w:proofErr w:type="spellStart"/>
      <w:r>
        <w:t>centroid</w:t>
      </w:r>
      <w:proofErr w:type="spellEnd"/>
      <w:r>
        <w:br/>
        <w:t>d. MFCC</w:t>
      </w:r>
    </w:p>
    <w:p w14:paraId="5C1465DF" w14:textId="5AB4202C" w:rsidR="00EC32E4" w:rsidRPr="00EC32E4" w:rsidRDefault="00EC32E4" w:rsidP="00EC32E4">
      <w:pPr>
        <w:spacing w:before="100" w:beforeAutospacing="1" w:after="100" w:afterAutospacing="1"/>
        <w:ind w:left="360"/>
        <w:jc w:val="both"/>
        <w:outlineLvl w:val="2"/>
        <w:rPr>
          <w:rFonts w:ascii="Times New Roman" w:eastAsia="Times New Roman" w:hAnsi="Times New Roman" w:cs="Times New Roman"/>
          <w:b/>
          <w:bCs/>
          <w:color w:val="000000"/>
          <w:kern w:val="0"/>
          <w:lang w:eastAsia="fr-CA"/>
          <w14:ligatures w14:val="none"/>
        </w:rPr>
      </w:pPr>
      <w:r w:rsidRPr="00EC32E4">
        <w:rPr>
          <w:rFonts w:ascii="Times New Roman" w:eastAsia="Times New Roman" w:hAnsi="Times New Roman" w:cs="Times New Roman"/>
          <w:b/>
          <w:bCs/>
          <w:color w:val="000000"/>
          <w:kern w:val="0"/>
          <w:lang w:eastAsia="fr-CA"/>
          <w14:ligatures w14:val="none"/>
        </w:rPr>
        <w:t>Bonne réponse :</w:t>
      </w:r>
      <w:r w:rsidR="00DA778C" w:rsidRPr="00DA778C">
        <w:t xml:space="preserve"> </w:t>
      </w:r>
      <w:r w:rsidR="00DA778C" w:rsidRPr="00DA778C">
        <w:rPr>
          <w:rFonts w:ascii="Times New Roman" w:eastAsia="Times New Roman" w:hAnsi="Times New Roman" w:cs="Times New Roman"/>
          <w:b/>
          <w:bCs/>
          <w:color w:val="000000"/>
          <w:kern w:val="0"/>
          <w:lang w:eastAsia="fr-CA"/>
          <w14:ligatures w14:val="none"/>
        </w:rPr>
        <w:t>b. ZCR (Zero Crossing Rate)</w:t>
      </w:r>
      <w:r w:rsidRPr="00EC32E4">
        <w:rPr>
          <w:rFonts w:ascii="Times New Roman" w:eastAsia="Times New Roman" w:hAnsi="Times New Roman" w:cs="Times New Roman"/>
          <w:b/>
          <w:bCs/>
          <w:color w:val="000000"/>
          <w:kern w:val="0"/>
          <w:lang w:eastAsia="fr-CA"/>
          <w14:ligatures w14:val="none"/>
        </w:rPr>
        <w:t xml:space="preserve"> </w:t>
      </w:r>
    </w:p>
    <w:p w14:paraId="4671AE03" w14:textId="36E3CBF6" w:rsidR="00EC32E4" w:rsidRDefault="00EC32E4" w:rsidP="00EC32E4">
      <w:pPr>
        <w:pStyle w:val="NormalWeb"/>
        <w:numPr>
          <w:ilvl w:val="0"/>
          <w:numId w:val="16"/>
        </w:numPr>
      </w:pPr>
      <w:r>
        <w:t>Dans une image numérique, quelle opération est utilisée pour</w:t>
      </w:r>
      <w:r>
        <w:rPr>
          <w:rStyle w:val="apple-converted-space"/>
          <w:rFonts w:eastAsiaTheme="majorEastAsia"/>
        </w:rPr>
        <w:t> </w:t>
      </w:r>
      <w:r w:rsidRPr="00EC32E4">
        <w:rPr>
          <w:rStyle w:val="Strong"/>
          <w:rFonts w:eastAsiaTheme="majorEastAsia"/>
          <w:b w:val="0"/>
          <w:bCs w:val="0"/>
        </w:rPr>
        <w:t>détecter les contours</w:t>
      </w:r>
      <w:r w:rsidRPr="00EC32E4">
        <w:rPr>
          <w:rStyle w:val="apple-converted-space"/>
          <w:rFonts w:eastAsiaTheme="majorEastAsia"/>
          <w:b/>
          <w:bCs/>
        </w:rPr>
        <w:t> </w:t>
      </w:r>
      <w:r w:rsidRPr="00EC32E4">
        <w:t>?</w:t>
      </w:r>
      <w:r w:rsidRPr="00EC32E4">
        <w:br/>
      </w:r>
      <w:r>
        <w:t>a. Convolution avec filtre de Sobel</w:t>
      </w:r>
      <w:r>
        <w:br/>
      </w:r>
      <w:r>
        <w:lastRenderedPageBreak/>
        <w:t xml:space="preserve">b. Max </w:t>
      </w:r>
      <w:proofErr w:type="spellStart"/>
      <w:r>
        <w:t>pooling</w:t>
      </w:r>
      <w:proofErr w:type="spellEnd"/>
      <w:r>
        <w:br/>
        <w:t>c. Augmentation de données</w:t>
      </w:r>
      <w:r>
        <w:br/>
        <w:t>d. Normalisation min-max</w:t>
      </w:r>
    </w:p>
    <w:p w14:paraId="2E2B84C9" w14:textId="2EDE2811" w:rsidR="00EC32E4" w:rsidRPr="00EC32E4" w:rsidRDefault="00EC32E4" w:rsidP="00EC32E4">
      <w:pPr>
        <w:spacing w:before="100" w:beforeAutospacing="1" w:after="100" w:afterAutospacing="1"/>
        <w:ind w:left="360"/>
        <w:jc w:val="both"/>
        <w:outlineLvl w:val="2"/>
        <w:rPr>
          <w:rFonts w:ascii="Times New Roman" w:eastAsia="Times New Roman" w:hAnsi="Times New Roman" w:cs="Times New Roman"/>
          <w:b/>
          <w:bCs/>
          <w:color w:val="000000"/>
          <w:kern w:val="0"/>
          <w:lang w:eastAsia="fr-CA"/>
          <w14:ligatures w14:val="none"/>
        </w:rPr>
      </w:pPr>
      <w:r w:rsidRPr="00EC32E4">
        <w:rPr>
          <w:rFonts w:ascii="Times New Roman" w:eastAsia="Times New Roman" w:hAnsi="Times New Roman" w:cs="Times New Roman"/>
          <w:b/>
          <w:bCs/>
          <w:color w:val="000000"/>
          <w:kern w:val="0"/>
          <w:lang w:eastAsia="fr-CA"/>
          <w14:ligatures w14:val="none"/>
        </w:rPr>
        <w:t>Bonne réponse :</w:t>
      </w:r>
      <w:r w:rsidR="00DA778C" w:rsidRPr="00DA778C">
        <w:t xml:space="preserve"> </w:t>
      </w:r>
      <w:r w:rsidR="00DA778C" w:rsidRPr="00DA778C">
        <w:rPr>
          <w:rFonts w:ascii="Times New Roman" w:eastAsia="Times New Roman" w:hAnsi="Times New Roman" w:cs="Times New Roman"/>
          <w:b/>
          <w:bCs/>
          <w:color w:val="000000"/>
          <w:kern w:val="0"/>
          <w:lang w:eastAsia="fr-CA"/>
          <w14:ligatures w14:val="none"/>
        </w:rPr>
        <w:t>a. Convolution avec filtre de Sobel</w:t>
      </w:r>
      <w:r w:rsidRPr="00EC32E4">
        <w:rPr>
          <w:rFonts w:ascii="Times New Roman" w:eastAsia="Times New Roman" w:hAnsi="Times New Roman" w:cs="Times New Roman"/>
          <w:b/>
          <w:bCs/>
          <w:color w:val="000000"/>
          <w:kern w:val="0"/>
          <w:lang w:eastAsia="fr-CA"/>
          <w14:ligatures w14:val="none"/>
        </w:rPr>
        <w:t xml:space="preserve"> </w:t>
      </w:r>
    </w:p>
    <w:p w14:paraId="122D81BC" w14:textId="4C853ABF" w:rsidR="00EC32E4" w:rsidRDefault="00EC32E4" w:rsidP="00EC32E4">
      <w:pPr>
        <w:pStyle w:val="NormalWeb"/>
        <w:numPr>
          <w:ilvl w:val="0"/>
          <w:numId w:val="16"/>
        </w:numPr>
      </w:pPr>
      <w:r>
        <w:t>Quelle approche de fusion multimodale est la plus</w:t>
      </w:r>
      <w:r>
        <w:rPr>
          <w:rStyle w:val="apple-converted-space"/>
          <w:rFonts w:eastAsiaTheme="majorEastAsia"/>
        </w:rPr>
        <w:t> </w:t>
      </w:r>
      <w:r w:rsidRPr="00EC32E4">
        <w:rPr>
          <w:rStyle w:val="Strong"/>
          <w:rFonts w:eastAsiaTheme="majorEastAsia"/>
          <w:b w:val="0"/>
          <w:bCs w:val="0"/>
        </w:rPr>
        <w:t>simple à implémenter</w:t>
      </w:r>
      <w:r>
        <w:rPr>
          <w:rStyle w:val="apple-converted-space"/>
          <w:rFonts w:eastAsiaTheme="majorEastAsia"/>
        </w:rPr>
        <w:t> </w:t>
      </w:r>
      <w:r>
        <w:t>mais la moins intégrée ?</w:t>
      </w:r>
      <w:r>
        <w:br/>
        <w:t>a. Early fusion</w:t>
      </w:r>
      <w:r>
        <w:br/>
        <w:t xml:space="preserve">b. </w:t>
      </w:r>
      <w:proofErr w:type="spellStart"/>
      <w:r>
        <w:t>Intermediate</w:t>
      </w:r>
      <w:proofErr w:type="spellEnd"/>
      <w:r>
        <w:t xml:space="preserve"> fusion</w:t>
      </w:r>
      <w:r>
        <w:br/>
        <w:t>c. Late fusion</w:t>
      </w:r>
      <w:r>
        <w:br/>
        <w:t xml:space="preserve">d. Fusion par </w:t>
      </w:r>
      <w:proofErr w:type="spellStart"/>
      <w:r>
        <w:t>autoencodeur</w:t>
      </w:r>
      <w:proofErr w:type="spellEnd"/>
    </w:p>
    <w:p w14:paraId="0D373979" w14:textId="63788DF2" w:rsidR="00EC32E4" w:rsidRDefault="00EC32E4" w:rsidP="00EC32E4">
      <w:pPr>
        <w:spacing w:before="100" w:beforeAutospacing="1" w:after="100" w:afterAutospacing="1"/>
        <w:ind w:left="360"/>
        <w:jc w:val="both"/>
        <w:outlineLvl w:val="2"/>
        <w:rPr>
          <w:rFonts w:ascii="Times New Roman" w:eastAsia="Times New Roman" w:hAnsi="Times New Roman" w:cs="Times New Roman"/>
          <w:b/>
          <w:bCs/>
          <w:color w:val="000000"/>
          <w:kern w:val="0"/>
          <w:lang w:eastAsia="fr-CA"/>
          <w14:ligatures w14:val="none"/>
        </w:rPr>
      </w:pPr>
      <w:r>
        <w:rPr>
          <w:rFonts w:ascii="Times New Roman" w:eastAsia="Times New Roman" w:hAnsi="Times New Roman" w:cs="Times New Roman"/>
          <w:b/>
          <w:bCs/>
          <w:color w:val="000000"/>
          <w:kern w:val="0"/>
          <w:lang w:eastAsia="fr-CA"/>
          <w14:ligatures w14:val="none"/>
        </w:rPr>
        <w:t xml:space="preserve">Bonne réponse : </w:t>
      </w:r>
      <w:r w:rsidR="00DA778C" w:rsidRPr="00DA778C">
        <w:rPr>
          <w:rFonts w:ascii="Times New Roman" w:eastAsia="Times New Roman" w:hAnsi="Times New Roman" w:cs="Times New Roman"/>
          <w:b/>
          <w:bCs/>
          <w:color w:val="000000"/>
          <w:kern w:val="0"/>
          <w:lang w:eastAsia="fr-CA"/>
          <w14:ligatures w14:val="none"/>
        </w:rPr>
        <w:t>a. Early fusion</w:t>
      </w:r>
    </w:p>
    <w:p w14:paraId="280E2F78" w14:textId="0B671903" w:rsidR="00EC32E4" w:rsidRPr="0050728F" w:rsidRDefault="00EC32E4" w:rsidP="00EC32E4">
      <w:pPr>
        <w:spacing w:before="100" w:beforeAutospacing="1" w:after="100" w:afterAutospacing="1"/>
        <w:jc w:val="both"/>
        <w:outlineLvl w:val="2"/>
        <w:rPr>
          <w:rFonts w:ascii="Times New Roman" w:eastAsia="Times New Roman" w:hAnsi="Times New Roman" w:cs="Times New Roman"/>
          <w:b/>
          <w:bCs/>
          <w:color w:val="000000"/>
          <w:kern w:val="0"/>
          <w:lang w:eastAsia="fr-CA"/>
          <w14:ligatures w14:val="none"/>
        </w:rPr>
      </w:pPr>
      <w:r>
        <w:rPr>
          <w:rFonts w:ascii="Times New Roman" w:eastAsia="Times New Roman" w:hAnsi="Times New Roman" w:cs="Times New Roman"/>
          <w:b/>
          <w:bCs/>
          <w:color w:val="000000"/>
          <w:kern w:val="0"/>
          <w:lang w:eastAsia="fr-CA"/>
          <w14:ligatures w14:val="none"/>
        </w:rPr>
        <w:t xml:space="preserve">Partie2. </w:t>
      </w:r>
      <w:r w:rsidRPr="0050728F">
        <w:rPr>
          <w:rFonts w:ascii="Times New Roman" w:eastAsia="Times New Roman" w:hAnsi="Times New Roman" w:cs="Times New Roman"/>
          <w:b/>
          <w:bCs/>
          <w:color w:val="000000"/>
          <w:kern w:val="0"/>
          <w:lang w:eastAsia="fr-CA"/>
          <w14:ligatures w14:val="none"/>
        </w:rPr>
        <w:t>Questions ouvertes et mises en situation (5 questions × 6 pts = 30 pts)</w:t>
      </w:r>
    </w:p>
    <w:p w14:paraId="52AFB8BB" w14:textId="414DB6E2" w:rsidR="000503C0" w:rsidRDefault="000503C0" w:rsidP="000503C0">
      <w:pPr>
        <w:pStyle w:val="NormalWeb"/>
        <w:numPr>
          <w:ilvl w:val="0"/>
          <w:numId w:val="17"/>
        </w:numPr>
        <w:jc w:val="both"/>
        <w:rPr>
          <w:color w:val="000000"/>
        </w:rPr>
      </w:pPr>
      <w:r>
        <w:rPr>
          <w:color w:val="000000"/>
        </w:rPr>
        <w:t>Expliquez pourquoi utiliser un</w:t>
      </w:r>
      <w:r>
        <w:rPr>
          <w:rStyle w:val="apple-converted-space"/>
          <w:rFonts w:eastAsiaTheme="majorEastAsia"/>
          <w:color w:val="000000"/>
        </w:rPr>
        <w:t> </w:t>
      </w:r>
      <w:proofErr w:type="spellStart"/>
      <w:r w:rsidRPr="000503C0">
        <w:rPr>
          <w:rStyle w:val="Strong"/>
          <w:rFonts w:eastAsiaTheme="majorEastAsia"/>
          <w:b w:val="0"/>
          <w:bCs w:val="0"/>
          <w:color w:val="000000"/>
        </w:rPr>
        <w:t>LabelEncoder</w:t>
      </w:r>
      <w:proofErr w:type="spellEnd"/>
      <w:r>
        <w:rPr>
          <w:rStyle w:val="apple-converted-space"/>
          <w:rFonts w:eastAsiaTheme="majorEastAsia"/>
          <w:color w:val="000000"/>
        </w:rPr>
        <w:t> </w:t>
      </w:r>
      <w:r>
        <w:rPr>
          <w:color w:val="000000"/>
        </w:rPr>
        <w:t>sur une variable catégorielle non ordinale (ex. couleurs) peut induire un biais. Quelle méthode recommanderiez-vous à la place ?</w:t>
      </w:r>
    </w:p>
    <w:p w14:paraId="35AE7E57" w14:textId="2A806ECE" w:rsidR="002D38CB" w:rsidRPr="007A51B8" w:rsidRDefault="007A51B8" w:rsidP="007A51B8">
      <w:pPr>
        <w:pStyle w:val="NormalWeb"/>
        <w:numPr>
          <w:ilvl w:val="0"/>
          <w:numId w:val="23"/>
        </w:numPr>
        <w:jc w:val="both"/>
        <w:rPr>
          <w:color w:val="000000"/>
        </w:rPr>
      </w:pPr>
      <w:r>
        <w:rPr>
          <w:color w:val="000000"/>
        </w:rPr>
        <w:t xml:space="preserve">Puisque les couleurs n’ont pas d’ordre naturel, le Label Encoder affecte des valeurs en entier tel que 0,1,2 etc. ce qui donne un ordre artificiel qui permet de donner une fausse </w:t>
      </w:r>
      <w:r w:rsidRPr="007A51B8">
        <w:rPr>
          <w:color w:val="000000"/>
        </w:rPr>
        <w:t xml:space="preserve">relation d'ordre entre les </w:t>
      </w:r>
      <w:r w:rsidRPr="007A51B8">
        <w:rPr>
          <w:color w:val="000000"/>
        </w:rPr>
        <w:t>catégories</w:t>
      </w:r>
      <w:r>
        <w:rPr>
          <w:color w:val="000000"/>
        </w:rPr>
        <w:t xml:space="preserve">. De ce fait il va crée un biais dans l’apprentissage du modèle, </w:t>
      </w:r>
      <w:r w:rsidRPr="007A51B8">
        <w:rPr>
          <w:color w:val="000000"/>
        </w:rPr>
        <w:t xml:space="preserve">Exemple: Un modèle peut penser que "plus la couleur est encodée haut, plus </w:t>
      </w:r>
      <w:r>
        <w:rPr>
          <w:color w:val="000000"/>
        </w:rPr>
        <w:t xml:space="preserve">que la couleur </w:t>
      </w:r>
      <w:r w:rsidRPr="007A51B8">
        <w:rPr>
          <w:color w:val="000000"/>
        </w:rPr>
        <w:t>augmente"</w:t>
      </w:r>
      <w:r>
        <w:rPr>
          <w:color w:val="000000"/>
        </w:rPr>
        <w:t>. Cet encodage donne aussi une distance euclidienne fausse (distance de 1 entre les couleurs), cependant les couleurs ne sont pas à cette distance égale entre eux</w:t>
      </w:r>
    </w:p>
    <w:p w14:paraId="3A4ECB2E" w14:textId="06E0B328" w:rsidR="000503C0" w:rsidRDefault="000503C0" w:rsidP="000503C0">
      <w:pPr>
        <w:pStyle w:val="NormalWeb"/>
        <w:numPr>
          <w:ilvl w:val="0"/>
          <w:numId w:val="17"/>
        </w:numPr>
        <w:jc w:val="both"/>
        <w:rPr>
          <w:color w:val="000000"/>
        </w:rPr>
      </w:pPr>
      <w:r>
        <w:rPr>
          <w:color w:val="000000"/>
        </w:rPr>
        <w:t>Vous recevez une colonne “durée d’abonnement” avec des valeurs comme</w:t>
      </w:r>
      <w:r>
        <w:rPr>
          <w:rStyle w:val="apple-converted-space"/>
          <w:rFonts w:eastAsiaTheme="majorEastAsia"/>
          <w:color w:val="000000"/>
        </w:rPr>
        <w:t> </w:t>
      </w:r>
      <w:r>
        <w:rPr>
          <w:rStyle w:val="HTMLCode"/>
          <w:rFonts w:eastAsiaTheme="majorEastAsia"/>
          <w:color w:val="000000"/>
        </w:rPr>
        <w:t>"</w:t>
      </w:r>
      <w:r w:rsidRPr="000503C0">
        <w:t>12 mois",</w:t>
      </w:r>
      <w:r>
        <w:rPr>
          <w:rStyle w:val="apple-converted-space"/>
          <w:rFonts w:eastAsiaTheme="majorEastAsia"/>
          <w:color w:val="000000"/>
        </w:rPr>
        <w:t> </w:t>
      </w:r>
      <w:r>
        <w:rPr>
          <w:rStyle w:val="HTMLCode"/>
          <w:rFonts w:eastAsiaTheme="majorEastAsia"/>
          <w:color w:val="000000"/>
        </w:rPr>
        <w:t>"</w:t>
      </w:r>
      <w:r w:rsidRPr="000503C0">
        <w:t>2 ans</w:t>
      </w:r>
      <w:r>
        <w:rPr>
          <w:rStyle w:val="HTMLCode"/>
          <w:rFonts w:eastAsiaTheme="majorEastAsia"/>
          <w:color w:val="000000"/>
        </w:rPr>
        <w:t>"</w:t>
      </w:r>
      <w:r>
        <w:rPr>
          <w:color w:val="000000"/>
        </w:rPr>
        <w:t>,</w:t>
      </w:r>
      <w:r>
        <w:rPr>
          <w:rStyle w:val="apple-converted-space"/>
          <w:rFonts w:eastAsiaTheme="majorEastAsia"/>
          <w:color w:val="000000"/>
        </w:rPr>
        <w:t> </w:t>
      </w:r>
      <w:r>
        <w:rPr>
          <w:rStyle w:val="HTMLCode"/>
          <w:rFonts w:eastAsiaTheme="majorEastAsia"/>
          <w:color w:val="000000"/>
        </w:rPr>
        <w:t>"</w:t>
      </w:r>
      <w:r w:rsidRPr="000503C0">
        <w:t>365 jours</w:t>
      </w:r>
      <w:r>
        <w:rPr>
          <w:rStyle w:val="HTMLCode"/>
          <w:rFonts w:eastAsiaTheme="majorEastAsia"/>
          <w:color w:val="000000"/>
        </w:rPr>
        <w:t>"</w:t>
      </w:r>
      <w:r>
        <w:rPr>
          <w:color w:val="000000"/>
        </w:rPr>
        <w:t>. Décrivez les étapes pour la transformer en une variable exploitable et homogène.</w:t>
      </w:r>
    </w:p>
    <w:p w14:paraId="01F8CE11" w14:textId="4A7A564A" w:rsidR="00F232F0" w:rsidRDefault="00F232F0" w:rsidP="00F232F0">
      <w:pPr>
        <w:pStyle w:val="NormalWeb"/>
        <w:numPr>
          <w:ilvl w:val="1"/>
          <w:numId w:val="17"/>
        </w:numPr>
        <w:tabs>
          <w:tab w:val="num" w:pos="1440"/>
        </w:tabs>
        <w:jc w:val="both"/>
        <w:rPr>
          <w:color w:val="000000"/>
        </w:rPr>
      </w:pPr>
      <w:r>
        <w:rPr>
          <w:color w:val="000000"/>
        </w:rPr>
        <w:t>Nettoyage</w:t>
      </w:r>
      <w:r>
        <w:rPr>
          <w:color w:val="000000"/>
        </w:rPr>
        <w:t xml:space="preserve"> et validation des variables</w:t>
      </w:r>
    </w:p>
    <w:p w14:paraId="41061DBE" w14:textId="7538DB0B" w:rsidR="00F232F0" w:rsidRDefault="00F232F0" w:rsidP="00F232F0">
      <w:pPr>
        <w:pStyle w:val="NormalWeb"/>
        <w:numPr>
          <w:ilvl w:val="1"/>
          <w:numId w:val="17"/>
        </w:numPr>
        <w:tabs>
          <w:tab w:val="num" w:pos="1440"/>
        </w:tabs>
        <w:jc w:val="both"/>
        <w:rPr>
          <w:color w:val="000000"/>
        </w:rPr>
      </w:pPr>
      <w:r>
        <w:rPr>
          <w:color w:val="000000"/>
        </w:rPr>
        <w:t xml:space="preserve">Conversion </w:t>
      </w:r>
      <w:r>
        <w:rPr>
          <w:color w:val="000000"/>
        </w:rPr>
        <w:t>des durées</w:t>
      </w:r>
      <w:r>
        <w:rPr>
          <w:color w:val="000000"/>
        </w:rPr>
        <w:t xml:space="preserve"> en jour ou en groupe </w:t>
      </w:r>
      <w:r>
        <w:rPr>
          <w:color w:val="000000"/>
        </w:rPr>
        <w:t>d’âge</w:t>
      </w:r>
    </w:p>
    <w:p w14:paraId="3704282C" w14:textId="667ED6F8" w:rsidR="00F232F0" w:rsidRDefault="00F232F0" w:rsidP="00F232F0">
      <w:pPr>
        <w:pStyle w:val="NormalWeb"/>
        <w:numPr>
          <w:ilvl w:val="1"/>
          <w:numId w:val="17"/>
        </w:numPr>
        <w:jc w:val="both"/>
        <w:rPr>
          <w:color w:val="000000"/>
        </w:rPr>
      </w:pPr>
      <w:r>
        <w:rPr>
          <w:color w:val="000000"/>
        </w:rPr>
        <w:t xml:space="preserve">Validation des valeurs </w:t>
      </w:r>
      <w:proofErr w:type="spellStart"/>
      <w:r>
        <w:rPr>
          <w:color w:val="000000"/>
        </w:rPr>
        <w:t>outliers</w:t>
      </w:r>
      <w:proofErr w:type="spellEnd"/>
      <w:r>
        <w:rPr>
          <w:color w:val="000000"/>
        </w:rPr>
        <w:t xml:space="preserve"> valeur manquante etc…</w:t>
      </w:r>
    </w:p>
    <w:p w14:paraId="667226CC" w14:textId="73BAF611" w:rsidR="00F232F0" w:rsidRDefault="00F232F0" w:rsidP="00F232F0">
      <w:pPr>
        <w:pStyle w:val="NormalWeb"/>
        <w:numPr>
          <w:ilvl w:val="1"/>
          <w:numId w:val="17"/>
        </w:numPr>
        <w:jc w:val="both"/>
        <w:rPr>
          <w:color w:val="000000"/>
        </w:rPr>
      </w:pPr>
      <w:r>
        <w:rPr>
          <w:color w:val="000000"/>
        </w:rPr>
        <w:t>Supprimer les anciennes colonnes</w:t>
      </w:r>
    </w:p>
    <w:p w14:paraId="456B29BD" w14:textId="77777777" w:rsidR="002D38CB" w:rsidRDefault="002D38CB" w:rsidP="00F232F0">
      <w:pPr>
        <w:pStyle w:val="NormalWeb"/>
        <w:jc w:val="both"/>
        <w:rPr>
          <w:color w:val="000000"/>
        </w:rPr>
      </w:pPr>
    </w:p>
    <w:p w14:paraId="7BD5771A" w14:textId="0EA6759A" w:rsidR="000503C0" w:rsidRDefault="000503C0" w:rsidP="002D38CB">
      <w:pPr>
        <w:pStyle w:val="NormalWeb"/>
        <w:numPr>
          <w:ilvl w:val="0"/>
          <w:numId w:val="17"/>
        </w:numPr>
        <w:spacing w:before="0" w:beforeAutospacing="0" w:after="0" w:afterAutospacing="0"/>
        <w:jc w:val="both"/>
        <w:rPr>
          <w:color w:val="000000"/>
        </w:rPr>
      </w:pPr>
      <w:r>
        <w:rPr>
          <w:color w:val="000000"/>
        </w:rPr>
        <w:t xml:space="preserve">On vous demande de construire un pipeline </w:t>
      </w:r>
      <w:proofErr w:type="spellStart"/>
      <w:r>
        <w:rPr>
          <w:color w:val="000000"/>
        </w:rPr>
        <w:t>scikit-learn</w:t>
      </w:r>
      <w:proofErr w:type="spellEnd"/>
      <w:r>
        <w:rPr>
          <w:color w:val="000000"/>
        </w:rPr>
        <w:t xml:space="preserve"> qui :</w:t>
      </w:r>
    </w:p>
    <w:p w14:paraId="47472704" w14:textId="77777777" w:rsidR="000503C0" w:rsidRDefault="000503C0" w:rsidP="002D38CB">
      <w:pPr>
        <w:pStyle w:val="NormalWeb"/>
        <w:numPr>
          <w:ilvl w:val="0"/>
          <w:numId w:val="21"/>
        </w:numPr>
        <w:spacing w:before="0" w:beforeAutospacing="0" w:after="0" w:afterAutospacing="0"/>
        <w:jc w:val="both"/>
        <w:rPr>
          <w:color w:val="000000"/>
        </w:rPr>
      </w:pPr>
      <w:r>
        <w:rPr>
          <w:color w:val="000000"/>
        </w:rPr>
        <w:t>Impute les valeurs manquantes (médiane pour les numériques, “</w:t>
      </w:r>
      <w:proofErr w:type="spellStart"/>
      <w:r>
        <w:rPr>
          <w:color w:val="000000"/>
        </w:rPr>
        <w:t>missing</w:t>
      </w:r>
      <w:proofErr w:type="spellEnd"/>
      <w:r>
        <w:rPr>
          <w:color w:val="000000"/>
        </w:rPr>
        <w:t>” pour les catégorielles),</w:t>
      </w:r>
    </w:p>
    <w:p w14:paraId="0FB0A6FD" w14:textId="77777777" w:rsidR="000503C0" w:rsidRDefault="000503C0" w:rsidP="000503C0">
      <w:pPr>
        <w:pStyle w:val="NormalWeb"/>
        <w:numPr>
          <w:ilvl w:val="0"/>
          <w:numId w:val="21"/>
        </w:numPr>
        <w:jc w:val="both"/>
        <w:rPr>
          <w:color w:val="000000"/>
        </w:rPr>
      </w:pPr>
      <w:r>
        <w:rPr>
          <w:color w:val="000000"/>
        </w:rPr>
        <w:t>Normalise les numériques,</w:t>
      </w:r>
    </w:p>
    <w:p w14:paraId="0702E5EC" w14:textId="77777777" w:rsidR="000503C0" w:rsidRDefault="000503C0" w:rsidP="000503C0">
      <w:pPr>
        <w:pStyle w:val="NormalWeb"/>
        <w:numPr>
          <w:ilvl w:val="0"/>
          <w:numId w:val="21"/>
        </w:numPr>
        <w:jc w:val="both"/>
        <w:rPr>
          <w:color w:val="000000"/>
        </w:rPr>
      </w:pPr>
      <w:proofErr w:type="spellStart"/>
      <w:r>
        <w:rPr>
          <w:color w:val="000000"/>
        </w:rPr>
        <w:t>One-hot</w:t>
      </w:r>
      <w:proofErr w:type="spellEnd"/>
      <w:r>
        <w:rPr>
          <w:color w:val="000000"/>
        </w:rPr>
        <w:t xml:space="preserve"> encode les catégorielles,</w:t>
      </w:r>
    </w:p>
    <w:p w14:paraId="22F268C5" w14:textId="77777777" w:rsidR="000503C0" w:rsidRDefault="000503C0" w:rsidP="000503C0">
      <w:pPr>
        <w:pStyle w:val="NormalWeb"/>
        <w:numPr>
          <w:ilvl w:val="0"/>
          <w:numId w:val="21"/>
        </w:numPr>
        <w:jc w:val="both"/>
        <w:rPr>
          <w:color w:val="000000"/>
        </w:rPr>
      </w:pPr>
      <w:r>
        <w:rPr>
          <w:color w:val="000000"/>
        </w:rPr>
        <w:t>Entraîne une régression logistique.</w:t>
      </w:r>
    </w:p>
    <w:p w14:paraId="153B3015" w14:textId="628BA97F" w:rsidR="000503C0" w:rsidRDefault="000503C0" w:rsidP="000503C0">
      <w:pPr>
        <w:pStyle w:val="NormalWeb"/>
        <w:ind w:left="720"/>
        <w:jc w:val="both"/>
        <w:rPr>
          <w:color w:val="000000"/>
        </w:rPr>
      </w:pPr>
      <w:r>
        <w:rPr>
          <w:color w:val="000000"/>
        </w:rPr>
        <w:lastRenderedPageBreak/>
        <w:t>Expliquez en pseudocode ou étapes comment organiser ce pipeline.</w:t>
      </w:r>
    </w:p>
    <w:p w14:paraId="0D0624FA" w14:textId="11715153" w:rsidR="00F232F0" w:rsidRPr="00F232F0" w:rsidRDefault="00F232F0" w:rsidP="00F232F0">
      <w:pPr>
        <w:pStyle w:val="NormalWeb"/>
        <w:numPr>
          <w:ilvl w:val="0"/>
          <w:numId w:val="24"/>
        </w:numPr>
        <w:jc w:val="both"/>
        <w:rPr>
          <w:color w:val="000000"/>
        </w:rPr>
      </w:pPr>
      <w:r w:rsidRPr="00F232F0">
        <w:rPr>
          <w:color w:val="000000"/>
        </w:rPr>
        <w:t>Identifier les colonnes</w:t>
      </w:r>
    </w:p>
    <w:p w14:paraId="3FC53651" w14:textId="1F42523F" w:rsidR="00F232F0" w:rsidRPr="00F232F0" w:rsidRDefault="00F232F0" w:rsidP="00F232F0">
      <w:pPr>
        <w:pStyle w:val="NormalWeb"/>
        <w:numPr>
          <w:ilvl w:val="1"/>
          <w:numId w:val="24"/>
        </w:numPr>
        <w:jc w:val="both"/>
        <w:rPr>
          <w:color w:val="000000"/>
        </w:rPr>
      </w:pPr>
      <w:r w:rsidRPr="00F232F0">
        <w:rPr>
          <w:color w:val="000000"/>
        </w:rPr>
        <w:t>Colonnes numériques</w:t>
      </w:r>
    </w:p>
    <w:p w14:paraId="0BC1990F" w14:textId="4E59F5DB" w:rsidR="00F232F0" w:rsidRPr="00F232F0" w:rsidRDefault="00F232F0" w:rsidP="00F232F0">
      <w:pPr>
        <w:pStyle w:val="NormalWeb"/>
        <w:numPr>
          <w:ilvl w:val="1"/>
          <w:numId w:val="24"/>
        </w:numPr>
        <w:jc w:val="both"/>
        <w:rPr>
          <w:color w:val="000000"/>
        </w:rPr>
      </w:pPr>
      <w:r w:rsidRPr="00F232F0">
        <w:rPr>
          <w:color w:val="000000"/>
        </w:rPr>
        <w:t>Colonnes catégorielles</w:t>
      </w:r>
    </w:p>
    <w:p w14:paraId="40A06A66" w14:textId="6EB619EC" w:rsidR="00F232F0" w:rsidRPr="00F232F0" w:rsidRDefault="00F232F0" w:rsidP="00F232F0">
      <w:pPr>
        <w:pStyle w:val="NormalWeb"/>
        <w:numPr>
          <w:ilvl w:val="1"/>
          <w:numId w:val="24"/>
        </w:numPr>
        <w:jc w:val="both"/>
        <w:rPr>
          <w:color w:val="000000"/>
        </w:rPr>
      </w:pPr>
      <w:r w:rsidRPr="00F232F0">
        <w:rPr>
          <w:color w:val="000000"/>
        </w:rPr>
        <w:t>Colonne cible</w:t>
      </w:r>
    </w:p>
    <w:p w14:paraId="22DFF101" w14:textId="2851898C" w:rsidR="00F232F0" w:rsidRPr="00F232F0" w:rsidRDefault="00F232F0" w:rsidP="00F232F0">
      <w:pPr>
        <w:pStyle w:val="NormalWeb"/>
        <w:numPr>
          <w:ilvl w:val="0"/>
          <w:numId w:val="24"/>
        </w:numPr>
        <w:jc w:val="both"/>
        <w:rPr>
          <w:color w:val="000000"/>
        </w:rPr>
      </w:pPr>
      <w:r w:rsidRPr="00F232F0">
        <w:rPr>
          <w:color w:val="000000"/>
        </w:rPr>
        <w:t>Créer pipelines spécialisés</w:t>
      </w:r>
    </w:p>
    <w:p w14:paraId="042D73BB" w14:textId="699BA6C0" w:rsidR="00F232F0" w:rsidRPr="00F232F0" w:rsidRDefault="00F232F0" w:rsidP="00F232F0">
      <w:pPr>
        <w:pStyle w:val="NormalWeb"/>
        <w:numPr>
          <w:ilvl w:val="1"/>
          <w:numId w:val="24"/>
        </w:numPr>
        <w:jc w:val="both"/>
        <w:rPr>
          <w:color w:val="000000"/>
        </w:rPr>
      </w:pPr>
      <w:r w:rsidRPr="00F232F0">
        <w:rPr>
          <w:color w:val="000000"/>
        </w:rPr>
        <w:t>Pipeline pour numériques</w:t>
      </w:r>
    </w:p>
    <w:p w14:paraId="271F2BE1" w14:textId="621A5C3D" w:rsidR="00F232F0" w:rsidRPr="00F232F0" w:rsidRDefault="00F232F0" w:rsidP="00F232F0">
      <w:pPr>
        <w:pStyle w:val="NormalWeb"/>
        <w:numPr>
          <w:ilvl w:val="1"/>
          <w:numId w:val="24"/>
        </w:numPr>
        <w:jc w:val="both"/>
        <w:rPr>
          <w:color w:val="000000"/>
        </w:rPr>
      </w:pPr>
      <w:r w:rsidRPr="00F232F0">
        <w:rPr>
          <w:color w:val="000000"/>
        </w:rPr>
        <w:t>Pipeline pour catégorielles</w:t>
      </w:r>
    </w:p>
    <w:p w14:paraId="71E318AC" w14:textId="4C8CFAAB" w:rsidR="00F232F0" w:rsidRPr="00F232F0" w:rsidRDefault="00F232F0" w:rsidP="00F232F0">
      <w:pPr>
        <w:pStyle w:val="NormalWeb"/>
        <w:numPr>
          <w:ilvl w:val="0"/>
          <w:numId w:val="24"/>
        </w:numPr>
        <w:jc w:val="both"/>
        <w:rPr>
          <w:color w:val="000000"/>
        </w:rPr>
      </w:pPr>
      <w:r w:rsidRPr="00F232F0">
        <w:rPr>
          <w:color w:val="000000"/>
        </w:rPr>
        <w:t xml:space="preserve">Combiner </w:t>
      </w:r>
      <w:r w:rsidR="00BA3104">
        <w:rPr>
          <w:color w:val="000000"/>
        </w:rPr>
        <w:t xml:space="preserve">les deux modèles </w:t>
      </w:r>
    </w:p>
    <w:p w14:paraId="303678B2" w14:textId="57795836" w:rsidR="00F232F0" w:rsidRPr="00F232F0" w:rsidRDefault="00BA3104" w:rsidP="00F232F0">
      <w:pPr>
        <w:pStyle w:val="NormalWeb"/>
        <w:numPr>
          <w:ilvl w:val="1"/>
          <w:numId w:val="24"/>
        </w:numPr>
        <w:jc w:val="both"/>
        <w:rPr>
          <w:color w:val="000000"/>
        </w:rPr>
      </w:pPr>
      <w:r>
        <w:rPr>
          <w:color w:val="000000"/>
        </w:rPr>
        <w:t>Fusion</w:t>
      </w:r>
      <w:r w:rsidR="00F232F0" w:rsidRPr="00F232F0">
        <w:rPr>
          <w:color w:val="000000"/>
        </w:rPr>
        <w:t xml:space="preserve"> </w:t>
      </w:r>
      <w:r>
        <w:rPr>
          <w:color w:val="000000"/>
        </w:rPr>
        <w:t xml:space="preserve">des deux modèles </w:t>
      </w:r>
      <w:r w:rsidRPr="00F232F0">
        <w:rPr>
          <w:color w:val="000000"/>
        </w:rPr>
        <w:t xml:space="preserve">avec </w:t>
      </w:r>
      <w:proofErr w:type="spellStart"/>
      <w:r w:rsidRPr="00F232F0">
        <w:rPr>
          <w:color w:val="000000"/>
        </w:rPr>
        <w:t>ColumnTransformer</w:t>
      </w:r>
      <w:proofErr w:type="spellEnd"/>
    </w:p>
    <w:p w14:paraId="65C135D8" w14:textId="77777777" w:rsidR="00BA3104" w:rsidRDefault="00BA3104" w:rsidP="00BA3104">
      <w:pPr>
        <w:pStyle w:val="NormalWeb"/>
        <w:numPr>
          <w:ilvl w:val="0"/>
          <w:numId w:val="24"/>
        </w:numPr>
        <w:jc w:val="both"/>
        <w:rPr>
          <w:color w:val="000000"/>
        </w:rPr>
      </w:pPr>
      <w:r>
        <w:rPr>
          <w:color w:val="000000"/>
        </w:rPr>
        <w:t xml:space="preserve">Pipeline final </w:t>
      </w:r>
    </w:p>
    <w:p w14:paraId="73DE7E92" w14:textId="7529F5A2" w:rsidR="00BA3104" w:rsidRPr="00BA3104" w:rsidRDefault="00BA3104" w:rsidP="00BA3104">
      <w:pPr>
        <w:pStyle w:val="NormalWeb"/>
        <w:numPr>
          <w:ilvl w:val="1"/>
          <w:numId w:val="24"/>
        </w:numPr>
        <w:jc w:val="both"/>
        <w:rPr>
          <w:color w:val="000000"/>
        </w:rPr>
      </w:pPr>
      <w:r w:rsidRPr="00BA3104">
        <w:rPr>
          <w:color w:val="000000"/>
        </w:rPr>
        <w:t>Entraîner et prédire</w:t>
      </w:r>
    </w:p>
    <w:p w14:paraId="46B0B7C3" w14:textId="77777777" w:rsidR="00BA3104" w:rsidRDefault="000503C0" w:rsidP="00BA3104">
      <w:pPr>
        <w:pStyle w:val="NormalWeb"/>
        <w:numPr>
          <w:ilvl w:val="0"/>
          <w:numId w:val="19"/>
        </w:numPr>
        <w:jc w:val="both"/>
        <w:rPr>
          <w:color w:val="000000"/>
        </w:rPr>
      </w:pPr>
      <w:r>
        <w:rPr>
          <w:color w:val="000000"/>
        </w:rPr>
        <w:t>Vous avez une base de photos de chiffres manuscrits. Quelles sont deux opérations de</w:t>
      </w:r>
      <w:r>
        <w:rPr>
          <w:rStyle w:val="apple-converted-space"/>
          <w:rFonts w:eastAsiaTheme="majorEastAsia"/>
          <w:color w:val="000000"/>
        </w:rPr>
        <w:t> </w:t>
      </w:r>
      <w:r w:rsidRPr="000503C0">
        <w:rPr>
          <w:rStyle w:val="Strong"/>
          <w:rFonts w:eastAsiaTheme="majorEastAsia"/>
          <w:b w:val="0"/>
          <w:bCs w:val="0"/>
          <w:color w:val="000000"/>
        </w:rPr>
        <w:t>prétraitement d’image</w:t>
      </w:r>
      <w:r>
        <w:rPr>
          <w:rStyle w:val="Strong"/>
          <w:rFonts w:eastAsiaTheme="majorEastAsia"/>
          <w:b w:val="0"/>
          <w:bCs w:val="0"/>
          <w:color w:val="000000"/>
        </w:rPr>
        <w:t xml:space="preserve"> </w:t>
      </w:r>
      <w:r w:rsidRPr="000503C0">
        <w:rPr>
          <w:color w:val="000000"/>
        </w:rPr>
        <w:t xml:space="preserve">simples </w:t>
      </w:r>
      <w:r>
        <w:rPr>
          <w:color w:val="000000"/>
        </w:rPr>
        <w:t>que vous pourriez appliquer avant de les donner à un modèle (CNN ou autre) ? Justifiez votre choix.</w:t>
      </w:r>
    </w:p>
    <w:p w14:paraId="7311220A" w14:textId="6FD65F29" w:rsidR="00BA3104" w:rsidRDefault="00BA3104" w:rsidP="00BA3104">
      <w:pPr>
        <w:pStyle w:val="NormalWeb"/>
        <w:numPr>
          <w:ilvl w:val="1"/>
          <w:numId w:val="19"/>
        </w:numPr>
        <w:jc w:val="both"/>
        <w:rPr>
          <w:color w:val="000000"/>
        </w:rPr>
      </w:pPr>
      <w:r w:rsidRPr="00BA3104">
        <w:rPr>
          <w:color w:val="000000"/>
        </w:rPr>
        <w:t>Normalisation des pixels 0-1</w:t>
      </w:r>
      <w:r w:rsidR="009A2095">
        <w:rPr>
          <w:color w:val="000000"/>
        </w:rPr>
        <w:t xml:space="preserve"> car cette technique elle s</w:t>
      </w:r>
      <w:r w:rsidRPr="00BA3104">
        <w:rPr>
          <w:color w:val="000000"/>
        </w:rPr>
        <w:t>tabilise l'entraînement, gradients stables</w:t>
      </w:r>
    </w:p>
    <w:p w14:paraId="584880A7" w14:textId="2B606A86" w:rsidR="009A2095" w:rsidRDefault="009A2095" w:rsidP="009A2095">
      <w:pPr>
        <w:pStyle w:val="ListParagraph"/>
        <w:numPr>
          <w:ilvl w:val="1"/>
          <w:numId w:val="19"/>
        </w:numPr>
        <w:rPr>
          <w:rFonts w:ascii="Times New Roman" w:eastAsia="Times New Roman" w:hAnsi="Times New Roman" w:cs="Times New Roman"/>
          <w:color w:val="000000"/>
          <w:kern w:val="0"/>
          <w:lang w:eastAsia="fr-CA"/>
          <w14:ligatures w14:val="none"/>
        </w:rPr>
      </w:pPr>
      <w:r w:rsidRPr="009A2095">
        <w:rPr>
          <w:rFonts w:ascii="Times New Roman" w:eastAsia="Times New Roman" w:hAnsi="Times New Roman" w:cs="Times New Roman"/>
          <w:color w:val="000000"/>
          <w:kern w:val="0"/>
          <w:lang w:eastAsia="fr-CA"/>
          <w14:ligatures w14:val="none"/>
        </w:rPr>
        <w:t xml:space="preserve">Conversion en </w:t>
      </w:r>
      <w:proofErr w:type="spellStart"/>
      <w:r w:rsidRPr="009A2095">
        <w:rPr>
          <w:rFonts w:ascii="Times New Roman" w:eastAsia="Times New Roman" w:hAnsi="Times New Roman" w:cs="Times New Roman"/>
          <w:color w:val="000000"/>
          <w:kern w:val="0"/>
          <w:lang w:eastAsia="fr-CA"/>
          <w14:ligatures w14:val="none"/>
        </w:rPr>
        <w:t>grayscale</w:t>
      </w:r>
      <w:proofErr w:type="spellEnd"/>
      <w:r w:rsidRPr="009A2095">
        <w:rPr>
          <w:rFonts w:ascii="Times New Roman" w:eastAsia="Times New Roman" w:hAnsi="Times New Roman" w:cs="Times New Roman"/>
          <w:color w:val="000000"/>
          <w:kern w:val="0"/>
          <w:lang w:eastAsia="fr-CA"/>
          <w14:ligatures w14:val="none"/>
        </w:rPr>
        <w:t xml:space="preserve"> </w:t>
      </w:r>
      <w:r>
        <w:rPr>
          <w:rFonts w:ascii="Times New Roman" w:eastAsia="Times New Roman" w:hAnsi="Times New Roman" w:cs="Times New Roman"/>
          <w:color w:val="000000"/>
          <w:kern w:val="0"/>
          <w:lang w:eastAsia="fr-CA"/>
          <w14:ligatures w14:val="none"/>
        </w:rPr>
        <w:t>car elle é</w:t>
      </w:r>
      <w:r w:rsidRPr="009A2095">
        <w:rPr>
          <w:rFonts w:ascii="Times New Roman" w:eastAsia="Times New Roman" w:hAnsi="Times New Roman" w:cs="Times New Roman"/>
          <w:color w:val="000000"/>
          <w:kern w:val="0"/>
          <w:lang w:eastAsia="fr-CA"/>
          <w14:ligatures w14:val="none"/>
        </w:rPr>
        <w:t xml:space="preserve">limine la couleur inutile, réduit la </w:t>
      </w:r>
      <w:proofErr w:type="spellStart"/>
      <w:r w:rsidRPr="009A2095">
        <w:rPr>
          <w:rFonts w:ascii="Times New Roman" w:eastAsia="Times New Roman" w:hAnsi="Times New Roman" w:cs="Times New Roman"/>
          <w:color w:val="000000"/>
          <w:kern w:val="0"/>
          <w:lang w:eastAsia="fr-CA"/>
          <w14:ligatures w14:val="none"/>
        </w:rPr>
        <w:t>dimensionnerialité</w:t>
      </w:r>
      <w:proofErr w:type="spellEnd"/>
      <w:r w:rsidRPr="009A2095">
        <w:rPr>
          <w:rFonts w:ascii="Times New Roman" w:eastAsia="Times New Roman" w:hAnsi="Times New Roman" w:cs="Times New Roman"/>
          <w:color w:val="000000"/>
          <w:kern w:val="0"/>
          <w:lang w:eastAsia="fr-CA"/>
          <w14:ligatures w14:val="none"/>
        </w:rPr>
        <w:t xml:space="preserve"> 3x</w:t>
      </w:r>
    </w:p>
    <w:p w14:paraId="382CC3F8" w14:textId="77777777" w:rsidR="009A2095" w:rsidRPr="009A2095" w:rsidRDefault="009A2095" w:rsidP="009A2095">
      <w:pPr>
        <w:rPr>
          <w:rFonts w:ascii="Times New Roman" w:eastAsia="Times New Roman" w:hAnsi="Times New Roman" w:cs="Times New Roman"/>
          <w:color w:val="000000"/>
          <w:kern w:val="0"/>
          <w:lang w:eastAsia="fr-CA"/>
          <w14:ligatures w14:val="none"/>
        </w:rPr>
      </w:pPr>
    </w:p>
    <w:p w14:paraId="76F74DBB" w14:textId="6ED6B451" w:rsidR="000503C0" w:rsidRDefault="000503C0" w:rsidP="002D38CB">
      <w:pPr>
        <w:pStyle w:val="NormalWeb"/>
        <w:numPr>
          <w:ilvl w:val="0"/>
          <w:numId w:val="19"/>
        </w:numPr>
        <w:spacing w:before="0" w:beforeAutospacing="0" w:after="0" w:afterAutospacing="0"/>
        <w:jc w:val="both"/>
        <w:rPr>
          <w:color w:val="000000"/>
        </w:rPr>
      </w:pPr>
      <w:r>
        <w:rPr>
          <w:color w:val="000000"/>
        </w:rPr>
        <w:t>Vous travaillez sur un projet où chaque produit est décrit par :</w:t>
      </w:r>
    </w:p>
    <w:p w14:paraId="086DE597" w14:textId="77777777" w:rsidR="000503C0" w:rsidRDefault="000503C0" w:rsidP="002D38CB">
      <w:pPr>
        <w:pStyle w:val="NormalWeb"/>
        <w:numPr>
          <w:ilvl w:val="0"/>
          <w:numId w:val="22"/>
        </w:numPr>
        <w:spacing w:before="0" w:beforeAutospacing="0" w:after="0" w:afterAutospacing="0"/>
        <w:jc w:val="both"/>
        <w:rPr>
          <w:color w:val="000000"/>
        </w:rPr>
      </w:pPr>
      <w:r>
        <w:rPr>
          <w:color w:val="000000"/>
        </w:rPr>
        <w:t>Une photo,</w:t>
      </w:r>
    </w:p>
    <w:p w14:paraId="5BA39E18" w14:textId="77777777" w:rsidR="000503C0" w:rsidRDefault="000503C0" w:rsidP="000503C0">
      <w:pPr>
        <w:pStyle w:val="NormalWeb"/>
        <w:numPr>
          <w:ilvl w:val="0"/>
          <w:numId w:val="22"/>
        </w:numPr>
        <w:jc w:val="both"/>
        <w:rPr>
          <w:color w:val="000000"/>
        </w:rPr>
      </w:pPr>
      <w:r>
        <w:rPr>
          <w:color w:val="000000"/>
        </w:rPr>
        <w:t>Une description texte.</w:t>
      </w:r>
    </w:p>
    <w:p w14:paraId="70F3022B" w14:textId="2BF7DCC6" w:rsidR="000503C0" w:rsidRPr="000503C0" w:rsidRDefault="00624F63" w:rsidP="000503C0">
      <w:pPr>
        <w:pStyle w:val="NormalWeb"/>
        <w:ind w:left="720"/>
        <w:jc w:val="both"/>
        <w:rPr>
          <w:color w:val="000000"/>
        </w:rPr>
      </w:pPr>
      <w:r>
        <w:rPr>
          <w:noProof/>
        </w:rPr>
        <w:drawing>
          <wp:anchor distT="0" distB="0" distL="114300" distR="114300" simplePos="0" relativeHeight="251660288" behindDoc="0" locked="0" layoutInCell="1" allowOverlap="1" wp14:anchorId="33C019DF" wp14:editId="6EE4027F">
            <wp:simplePos x="0" y="0"/>
            <wp:positionH relativeFrom="column">
              <wp:posOffset>-285750</wp:posOffset>
            </wp:positionH>
            <wp:positionV relativeFrom="paragraph">
              <wp:posOffset>586105</wp:posOffset>
            </wp:positionV>
            <wp:extent cx="5810250" cy="1657350"/>
            <wp:effectExtent l="0" t="0" r="0" b="0"/>
            <wp:wrapTopAndBottom/>
            <wp:docPr id="119150400"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anchor>
        </w:drawing>
      </w:r>
      <w:r w:rsidR="000503C0">
        <w:rPr>
          <w:color w:val="000000"/>
        </w:rPr>
        <w:t>Proposez un schéma de fusion multimodale possible (</w:t>
      </w:r>
      <w:proofErr w:type="spellStart"/>
      <w:r w:rsidR="000503C0">
        <w:rPr>
          <w:color w:val="000000"/>
        </w:rPr>
        <w:t>early</w:t>
      </w:r>
      <w:proofErr w:type="spellEnd"/>
      <w:r w:rsidR="000503C0">
        <w:rPr>
          <w:color w:val="000000"/>
        </w:rPr>
        <w:t xml:space="preserve"> / </w:t>
      </w:r>
      <w:proofErr w:type="spellStart"/>
      <w:r w:rsidR="000503C0">
        <w:rPr>
          <w:color w:val="000000"/>
        </w:rPr>
        <w:t>intermediate</w:t>
      </w:r>
      <w:proofErr w:type="spellEnd"/>
      <w:r w:rsidR="000503C0">
        <w:rPr>
          <w:color w:val="000000"/>
        </w:rPr>
        <w:t xml:space="preserve"> / </w:t>
      </w:r>
      <w:proofErr w:type="spellStart"/>
      <w:r w:rsidR="000503C0">
        <w:rPr>
          <w:color w:val="000000"/>
        </w:rPr>
        <w:t>late</w:t>
      </w:r>
      <w:proofErr w:type="spellEnd"/>
      <w:r w:rsidR="000503C0">
        <w:rPr>
          <w:color w:val="000000"/>
        </w:rPr>
        <w:t>), justifiez le choix, et expliquez un défi que vous pourriez rencontrer lors de la mise en œuvre.</w:t>
      </w:r>
    </w:p>
    <w:p w14:paraId="7FB16A2B" w14:textId="66316F73" w:rsidR="00624F63" w:rsidRPr="00624F63" w:rsidRDefault="00624F63" w:rsidP="00624F63">
      <w:pPr>
        <w:pStyle w:val="ListParagraph"/>
        <w:numPr>
          <w:ilvl w:val="1"/>
          <w:numId w:val="26"/>
        </w:numPr>
        <w:rPr>
          <w:rFonts w:ascii="Times New Roman" w:hAnsi="Times New Roman" w:cs="Times New Roman"/>
        </w:rPr>
      </w:pPr>
      <w:r w:rsidRPr="00624F63">
        <w:rPr>
          <w:rFonts w:ascii="Times New Roman" w:hAnsi="Times New Roman" w:cs="Times New Roman"/>
        </w:rPr>
        <w:t xml:space="preserve">Photo </w:t>
      </w:r>
      <w:r w:rsidRPr="00624F63">
        <w:rPr>
          <w:rFonts w:ascii="Times New Roman" w:hAnsi="Times New Roman" w:cs="Times New Roman"/>
        </w:rPr>
        <w:t>est différent de texte</w:t>
      </w:r>
      <w:r w:rsidRPr="00624F63">
        <w:rPr>
          <w:rFonts w:ascii="Times New Roman" w:hAnsi="Times New Roman" w:cs="Times New Roman"/>
        </w:rPr>
        <w:t xml:space="preserve"> (langage)</w:t>
      </w:r>
      <w:r w:rsidRPr="00624F63">
        <w:rPr>
          <w:rFonts w:ascii="Times New Roman" w:hAnsi="Times New Roman" w:cs="Times New Roman"/>
        </w:rPr>
        <w:t xml:space="preserve"> donc</w:t>
      </w:r>
      <w:r w:rsidRPr="00624F63">
        <w:rPr>
          <w:rFonts w:ascii="Times New Roman" w:hAnsi="Times New Roman" w:cs="Times New Roman"/>
        </w:rPr>
        <w:t xml:space="preserve"> nécessitent architectures différentes</w:t>
      </w:r>
    </w:p>
    <w:p w14:paraId="10890EA9" w14:textId="31F27938" w:rsidR="00EC32E4" w:rsidRPr="00624F63" w:rsidRDefault="00624F63" w:rsidP="00624F63">
      <w:pPr>
        <w:pStyle w:val="ListParagraph"/>
        <w:numPr>
          <w:ilvl w:val="1"/>
          <w:numId w:val="26"/>
        </w:numPr>
        <w:rPr>
          <w:rFonts w:ascii="Times New Roman" w:hAnsi="Times New Roman" w:cs="Times New Roman"/>
        </w:rPr>
      </w:pPr>
      <w:r w:rsidRPr="00624F63">
        <w:rPr>
          <w:rFonts w:ascii="Times New Roman" w:hAnsi="Times New Roman" w:cs="Times New Roman"/>
        </w:rPr>
        <w:t>CNN pour spatial, RNN/Transformer pour séquentiel</w:t>
      </w:r>
    </w:p>
    <w:p w14:paraId="0C2F40C8" w14:textId="64282D55" w:rsidR="00624F63" w:rsidRPr="00624F63" w:rsidRDefault="00624F63" w:rsidP="00624F63">
      <w:pPr>
        <w:pStyle w:val="ListParagraph"/>
        <w:numPr>
          <w:ilvl w:val="1"/>
          <w:numId w:val="26"/>
        </w:numPr>
        <w:rPr>
          <w:rFonts w:ascii="Times New Roman" w:hAnsi="Times New Roman" w:cs="Times New Roman"/>
        </w:rPr>
      </w:pPr>
      <w:r w:rsidRPr="00624F63">
        <w:rPr>
          <w:rFonts w:ascii="Times New Roman" w:hAnsi="Times New Roman" w:cs="Times New Roman"/>
        </w:rPr>
        <w:t>Chaque modalité converge indépendamment</w:t>
      </w:r>
    </w:p>
    <w:p w14:paraId="483654F2" w14:textId="0B571983" w:rsidR="00624F63" w:rsidRPr="00624F63" w:rsidRDefault="00624F63" w:rsidP="00624F63">
      <w:pPr>
        <w:pStyle w:val="ListParagraph"/>
        <w:numPr>
          <w:ilvl w:val="1"/>
          <w:numId w:val="26"/>
        </w:numPr>
        <w:rPr>
          <w:rFonts w:ascii="Times New Roman" w:hAnsi="Times New Roman" w:cs="Times New Roman"/>
        </w:rPr>
      </w:pPr>
      <w:r w:rsidRPr="00624F63">
        <w:rPr>
          <w:rFonts w:ascii="Times New Roman" w:hAnsi="Times New Roman" w:cs="Times New Roman"/>
        </w:rPr>
        <w:t>Late fusion généralement meilleure pour multimodal hétérogène</w:t>
      </w:r>
      <w:r w:rsidRPr="00624F63">
        <w:rPr>
          <w:rFonts w:ascii="Times New Roman" w:hAnsi="Times New Roman" w:cs="Times New Roman"/>
        </w:rPr>
        <w:t xml:space="preserve"> mais plus complexe</w:t>
      </w:r>
    </w:p>
    <w:p w14:paraId="782F47B5" w14:textId="77777777" w:rsidR="002D38CB" w:rsidRDefault="002D38CB" w:rsidP="00EC32E4"/>
    <w:p w14:paraId="162A9B48" w14:textId="750433F2" w:rsidR="00EC32E4" w:rsidRDefault="00EC32E4" w:rsidP="00EC32E4">
      <w:pPr>
        <w:spacing w:before="100" w:beforeAutospacing="1" w:after="100" w:afterAutospacing="1"/>
        <w:jc w:val="both"/>
        <w:outlineLvl w:val="2"/>
        <w:rPr>
          <w:rFonts w:ascii="Times New Roman" w:eastAsia="Times New Roman" w:hAnsi="Times New Roman" w:cs="Times New Roman"/>
          <w:color w:val="000000"/>
          <w:kern w:val="0"/>
          <w:sz w:val="27"/>
          <w:szCs w:val="27"/>
          <w:lang w:eastAsia="fr-CA"/>
          <w14:ligatures w14:val="none"/>
        </w:rPr>
      </w:pPr>
      <w:r w:rsidRPr="008010D0">
        <w:rPr>
          <w:rFonts w:ascii="Times New Roman" w:eastAsia="Times New Roman" w:hAnsi="Times New Roman" w:cs="Times New Roman"/>
          <w:b/>
          <w:bCs/>
          <w:color w:val="000000"/>
          <w:kern w:val="36"/>
          <w:sz w:val="32"/>
          <w:szCs w:val="32"/>
          <w:lang w:eastAsia="fr-CA"/>
          <w14:ligatures w14:val="none"/>
        </w:rPr>
        <w:lastRenderedPageBreak/>
        <w:t xml:space="preserve">Problème </w:t>
      </w:r>
      <w:r>
        <w:rPr>
          <w:rFonts w:ascii="Times New Roman" w:eastAsia="Times New Roman" w:hAnsi="Times New Roman" w:cs="Times New Roman"/>
          <w:b/>
          <w:bCs/>
          <w:color w:val="000000"/>
          <w:kern w:val="36"/>
          <w:sz w:val="32"/>
          <w:szCs w:val="32"/>
          <w:lang w:eastAsia="fr-CA"/>
          <w14:ligatures w14:val="none"/>
        </w:rPr>
        <w:t>2</w:t>
      </w:r>
      <w:r w:rsidRPr="008010D0">
        <w:rPr>
          <w:rFonts w:ascii="Times New Roman" w:eastAsia="Times New Roman" w:hAnsi="Times New Roman" w:cs="Times New Roman"/>
          <w:b/>
          <w:bCs/>
          <w:color w:val="000000"/>
          <w:kern w:val="36"/>
          <w:sz w:val="32"/>
          <w:szCs w:val="32"/>
          <w:lang w:eastAsia="fr-CA"/>
          <w14:ligatures w14:val="none"/>
        </w:rPr>
        <w:t> :</w:t>
      </w:r>
      <w:r>
        <w:rPr>
          <w:rFonts w:ascii="Times New Roman" w:eastAsia="Times New Roman" w:hAnsi="Times New Roman" w:cs="Times New Roman"/>
          <w:b/>
          <w:bCs/>
          <w:color w:val="000000"/>
          <w:kern w:val="36"/>
          <w:sz w:val="32"/>
          <w:szCs w:val="32"/>
          <w:lang w:eastAsia="fr-CA"/>
          <w14:ligatures w14:val="none"/>
        </w:rPr>
        <w:t xml:space="preserve"> (50points)</w:t>
      </w:r>
    </w:p>
    <w:p w14:paraId="096DFB69" w14:textId="77777777" w:rsidR="00A904FF" w:rsidRPr="00EC32E4" w:rsidRDefault="00A904FF" w:rsidP="00A904FF">
      <w:pPr>
        <w:spacing w:before="100" w:beforeAutospacing="1" w:after="100" w:afterAutospacing="1"/>
        <w:jc w:val="both"/>
        <w:rPr>
          <w:rFonts w:ascii="Times New Roman" w:eastAsia="Times New Roman" w:hAnsi="Times New Roman" w:cs="Times New Roman"/>
          <w:color w:val="000000"/>
          <w:kern w:val="0"/>
          <w:lang w:eastAsia="fr-CA"/>
          <w14:ligatures w14:val="none"/>
        </w:rPr>
      </w:pPr>
      <w:r w:rsidRPr="00EC32E4">
        <w:rPr>
          <w:rFonts w:ascii="Times New Roman" w:eastAsia="Times New Roman" w:hAnsi="Times New Roman" w:cs="Times New Roman"/>
          <w:color w:val="000000"/>
          <w:kern w:val="0"/>
          <w:lang w:eastAsia="fr-CA"/>
          <w14:ligatures w14:val="none"/>
        </w:rPr>
        <w:t>Construire un classificateur de sentiments sur un jeu de tweets annotés en 3 classes (</w:t>
      </w:r>
      <w:proofErr w:type="spellStart"/>
      <w:r w:rsidRPr="00EC32E4">
        <w:rPr>
          <w:rFonts w:ascii="Times New Roman" w:eastAsia="Times New Roman" w:hAnsi="Times New Roman" w:cs="Times New Roman"/>
          <w:color w:val="000000"/>
          <w:kern w:val="0"/>
          <w:lang w:eastAsia="fr-CA"/>
          <w14:ligatures w14:val="none"/>
        </w:rPr>
        <w:t>hate</w:t>
      </w:r>
      <w:proofErr w:type="spellEnd"/>
      <w:r w:rsidRPr="00EC32E4">
        <w:rPr>
          <w:rFonts w:ascii="Times New Roman" w:eastAsia="Times New Roman" w:hAnsi="Times New Roman" w:cs="Times New Roman"/>
          <w:color w:val="000000"/>
          <w:kern w:val="0"/>
          <w:lang w:eastAsia="fr-CA"/>
          <w14:ligatures w14:val="none"/>
        </w:rPr>
        <w:t xml:space="preserve"> speech, offensive </w:t>
      </w:r>
      <w:proofErr w:type="spellStart"/>
      <w:r w:rsidRPr="00EC32E4">
        <w:rPr>
          <w:rFonts w:ascii="Times New Roman" w:eastAsia="Times New Roman" w:hAnsi="Times New Roman" w:cs="Times New Roman"/>
          <w:color w:val="000000"/>
          <w:kern w:val="0"/>
          <w:lang w:eastAsia="fr-CA"/>
          <w14:ligatures w14:val="none"/>
        </w:rPr>
        <w:t>language</w:t>
      </w:r>
      <w:proofErr w:type="spellEnd"/>
      <w:r w:rsidRPr="00EC32E4">
        <w:rPr>
          <w:rFonts w:ascii="Times New Roman" w:eastAsia="Times New Roman" w:hAnsi="Times New Roman" w:cs="Times New Roman"/>
          <w:color w:val="000000"/>
          <w:kern w:val="0"/>
          <w:lang w:eastAsia="fr-CA"/>
          <w14:ligatures w14:val="none"/>
        </w:rPr>
        <w:t>, </w:t>
      </w:r>
      <w:proofErr w:type="spellStart"/>
      <w:r w:rsidRPr="00EC32E4">
        <w:rPr>
          <w:rFonts w:ascii="Times New Roman" w:eastAsia="Times New Roman" w:hAnsi="Times New Roman" w:cs="Times New Roman"/>
          <w:color w:val="000000"/>
          <w:kern w:val="0"/>
          <w:lang w:eastAsia="fr-CA"/>
          <w14:ligatures w14:val="none"/>
        </w:rPr>
        <w:t>neither</w:t>
      </w:r>
      <w:proofErr w:type="spellEnd"/>
      <w:r w:rsidRPr="00EC32E4">
        <w:rPr>
          <w:rFonts w:ascii="Times New Roman" w:eastAsia="Times New Roman" w:hAnsi="Times New Roman" w:cs="Times New Roman"/>
          <w:color w:val="000000"/>
          <w:kern w:val="0"/>
          <w:lang w:eastAsia="fr-CA"/>
          <w14:ligatures w14:val="none"/>
        </w:rPr>
        <w:t xml:space="preserve">). Le </w:t>
      </w:r>
      <w:proofErr w:type="spellStart"/>
      <w:r w:rsidRPr="00EC32E4">
        <w:rPr>
          <w:rFonts w:ascii="Times New Roman" w:eastAsia="Times New Roman" w:hAnsi="Times New Roman" w:cs="Times New Roman"/>
          <w:color w:val="000000"/>
          <w:kern w:val="0"/>
          <w:lang w:eastAsia="fr-CA"/>
          <w14:ligatures w14:val="none"/>
        </w:rPr>
        <w:t>dataset</w:t>
      </w:r>
      <w:proofErr w:type="spellEnd"/>
      <w:r w:rsidRPr="00EC32E4">
        <w:rPr>
          <w:rFonts w:ascii="Times New Roman" w:eastAsia="Times New Roman" w:hAnsi="Times New Roman" w:cs="Times New Roman"/>
          <w:color w:val="000000"/>
          <w:kern w:val="0"/>
          <w:lang w:eastAsia="fr-CA"/>
          <w14:ligatures w14:val="none"/>
        </w:rPr>
        <w:t xml:space="preserve"> est déséquilibré, il faut donc évaluer l’effet de la sélection de caractéristiques et de l’équilibrage des classes.</w:t>
      </w:r>
    </w:p>
    <w:p w14:paraId="5B529B2C" w14:textId="77777777" w:rsidR="00A904FF" w:rsidRPr="00EC32E4" w:rsidRDefault="00A904FF" w:rsidP="00A904FF">
      <w:pPr>
        <w:numPr>
          <w:ilvl w:val="0"/>
          <w:numId w:val="1"/>
        </w:numPr>
        <w:spacing w:before="100" w:beforeAutospacing="1" w:after="100" w:afterAutospacing="1"/>
        <w:jc w:val="both"/>
        <w:rPr>
          <w:rFonts w:ascii="Times New Roman" w:eastAsia="Times New Roman" w:hAnsi="Times New Roman" w:cs="Times New Roman"/>
          <w:color w:val="000000"/>
          <w:kern w:val="0"/>
          <w:lang w:eastAsia="fr-CA"/>
          <w14:ligatures w14:val="none"/>
        </w:rPr>
      </w:pPr>
      <w:r w:rsidRPr="00EC32E4">
        <w:rPr>
          <w:rFonts w:ascii="Times New Roman" w:eastAsia="Times New Roman" w:hAnsi="Times New Roman" w:cs="Times New Roman"/>
          <w:color w:val="000000"/>
          <w:kern w:val="0"/>
          <w:lang w:eastAsia="fr-CA"/>
          <w14:ligatures w14:val="none"/>
        </w:rPr>
        <w:t>Prétraitement du texte</w:t>
      </w:r>
    </w:p>
    <w:p w14:paraId="0B17D163" w14:textId="77777777" w:rsidR="00A904FF" w:rsidRPr="00EC32E4" w:rsidRDefault="00A904FF" w:rsidP="00A904FF">
      <w:pPr>
        <w:numPr>
          <w:ilvl w:val="1"/>
          <w:numId w:val="1"/>
        </w:numPr>
        <w:spacing w:before="100" w:beforeAutospacing="1" w:after="100" w:afterAutospacing="1"/>
        <w:jc w:val="both"/>
        <w:rPr>
          <w:rFonts w:ascii="Times New Roman" w:eastAsia="Times New Roman" w:hAnsi="Times New Roman" w:cs="Times New Roman"/>
          <w:color w:val="000000"/>
          <w:kern w:val="0"/>
          <w:lang w:eastAsia="fr-CA"/>
          <w14:ligatures w14:val="none"/>
        </w:rPr>
      </w:pPr>
      <w:r w:rsidRPr="00EC32E4">
        <w:rPr>
          <w:rFonts w:ascii="Times New Roman" w:eastAsia="Times New Roman" w:hAnsi="Times New Roman" w:cs="Times New Roman"/>
          <w:color w:val="000000"/>
          <w:kern w:val="0"/>
          <w:lang w:eastAsia="fr-CA"/>
          <w14:ligatures w14:val="none"/>
        </w:rPr>
        <w:t>Nettoyer les tweets (URLs, ponctuation, minuscules).</w:t>
      </w:r>
    </w:p>
    <w:p w14:paraId="2BC873BF" w14:textId="77777777" w:rsidR="00A904FF" w:rsidRPr="00EC32E4" w:rsidRDefault="00A904FF" w:rsidP="00A904FF">
      <w:pPr>
        <w:numPr>
          <w:ilvl w:val="1"/>
          <w:numId w:val="1"/>
        </w:numPr>
        <w:spacing w:before="100" w:beforeAutospacing="1" w:after="100" w:afterAutospacing="1"/>
        <w:jc w:val="both"/>
        <w:rPr>
          <w:rFonts w:ascii="Times New Roman" w:eastAsia="Times New Roman" w:hAnsi="Times New Roman" w:cs="Times New Roman"/>
          <w:color w:val="000000"/>
          <w:kern w:val="0"/>
          <w:lang w:eastAsia="fr-CA"/>
          <w14:ligatures w14:val="none"/>
        </w:rPr>
      </w:pPr>
      <w:r w:rsidRPr="00EC32E4">
        <w:rPr>
          <w:rFonts w:ascii="Times New Roman" w:eastAsia="Times New Roman" w:hAnsi="Times New Roman" w:cs="Times New Roman"/>
          <w:color w:val="000000"/>
          <w:kern w:val="0"/>
          <w:lang w:eastAsia="fr-CA"/>
          <w14:ligatures w14:val="none"/>
        </w:rPr>
        <w:t>Transformer les tweets en vecteurs TF-IDF (</w:t>
      </w:r>
      <w:proofErr w:type="spellStart"/>
      <w:r w:rsidRPr="00EC32E4">
        <w:rPr>
          <w:rFonts w:ascii="Times New Roman" w:eastAsia="Times New Roman" w:hAnsi="Times New Roman" w:cs="Times New Roman"/>
          <w:color w:val="000000"/>
          <w:kern w:val="0"/>
          <w:lang w:eastAsia="fr-CA"/>
          <w14:ligatures w14:val="none"/>
        </w:rPr>
        <w:t>unigrams</w:t>
      </w:r>
      <w:proofErr w:type="spellEnd"/>
      <w:r w:rsidRPr="00EC32E4">
        <w:rPr>
          <w:rFonts w:ascii="Times New Roman" w:eastAsia="Times New Roman" w:hAnsi="Times New Roman" w:cs="Times New Roman"/>
          <w:color w:val="000000"/>
          <w:kern w:val="0"/>
          <w:lang w:eastAsia="fr-CA"/>
          <w14:ligatures w14:val="none"/>
        </w:rPr>
        <w:t xml:space="preserve"> + </w:t>
      </w:r>
      <w:proofErr w:type="spellStart"/>
      <w:r w:rsidRPr="00EC32E4">
        <w:rPr>
          <w:rFonts w:ascii="Times New Roman" w:eastAsia="Times New Roman" w:hAnsi="Times New Roman" w:cs="Times New Roman"/>
          <w:color w:val="000000"/>
          <w:kern w:val="0"/>
          <w:lang w:eastAsia="fr-CA"/>
          <w14:ligatures w14:val="none"/>
        </w:rPr>
        <w:t>bigrams</w:t>
      </w:r>
      <w:proofErr w:type="spellEnd"/>
      <w:r w:rsidRPr="00EC32E4">
        <w:rPr>
          <w:rFonts w:ascii="Times New Roman" w:eastAsia="Times New Roman" w:hAnsi="Times New Roman" w:cs="Times New Roman"/>
          <w:color w:val="000000"/>
          <w:kern w:val="0"/>
          <w:lang w:eastAsia="fr-CA"/>
          <w14:ligatures w14:val="none"/>
        </w:rPr>
        <w:t>).</w:t>
      </w:r>
    </w:p>
    <w:p w14:paraId="440D2361" w14:textId="77777777" w:rsidR="00A904FF" w:rsidRDefault="00A904FF" w:rsidP="00A904FF">
      <w:pPr>
        <w:numPr>
          <w:ilvl w:val="0"/>
          <w:numId w:val="1"/>
        </w:numPr>
        <w:spacing w:before="100" w:beforeAutospacing="1" w:after="100" w:afterAutospacing="1"/>
        <w:jc w:val="both"/>
        <w:rPr>
          <w:rFonts w:ascii="Times New Roman" w:eastAsia="Times New Roman" w:hAnsi="Times New Roman" w:cs="Times New Roman"/>
          <w:color w:val="000000"/>
          <w:kern w:val="0"/>
          <w:lang w:eastAsia="fr-CA"/>
          <w14:ligatures w14:val="none"/>
        </w:rPr>
      </w:pPr>
      <w:r w:rsidRPr="00EC32E4">
        <w:rPr>
          <w:rFonts w:ascii="Times New Roman" w:eastAsia="Times New Roman" w:hAnsi="Times New Roman" w:cs="Times New Roman"/>
          <w:color w:val="000000"/>
          <w:kern w:val="0"/>
          <w:lang w:eastAsia="fr-CA"/>
          <w14:ligatures w14:val="none"/>
        </w:rPr>
        <w:t>Modèle de base</w:t>
      </w:r>
    </w:p>
    <w:p w14:paraId="47131488" w14:textId="77777777" w:rsidR="00A904FF" w:rsidRPr="00EC32E4" w:rsidRDefault="00A904FF" w:rsidP="00A904FF">
      <w:pPr>
        <w:numPr>
          <w:ilvl w:val="1"/>
          <w:numId w:val="1"/>
        </w:numPr>
        <w:spacing w:before="100" w:beforeAutospacing="1" w:after="100" w:afterAutospacing="1"/>
        <w:jc w:val="both"/>
        <w:rPr>
          <w:rFonts w:ascii="Times New Roman" w:eastAsia="Times New Roman" w:hAnsi="Times New Roman" w:cs="Times New Roman"/>
          <w:color w:val="000000"/>
          <w:kern w:val="0"/>
          <w:lang w:eastAsia="fr-CA"/>
          <w14:ligatures w14:val="none"/>
        </w:rPr>
      </w:pPr>
      <w:r w:rsidRPr="00EC32E4">
        <w:rPr>
          <w:rFonts w:ascii="Times New Roman" w:eastAsia="Times New Roman" w:hAnsi="Times New Roman" w:cs="Times New Roman"/>
          <w:color w:val="000000"/>
          <w:kern w:val="0"/>
          <w:lang w:eastAsia="fr-CA"/>
          <w14:ligatures w14:val="none"/>
        </w:rPr>
        <w:t>Entraîner un </w:t>
      </w:r>
      <w:proofErr w:type="spellStart"/>
      <w:r w:rsidRPr="00EC32E4">
        <w:rPr>
          <w:rFonts w:ascii="Times New Roman" w:eastAsia="Times New Roman" w:hAnsi="Times New Roman" w:cs="Times New Roman"/>
          <w:color w:val="000000"/>
          <w:kern w:val="0"/>
          <w:lang w:eastAsia="fr-CA"/>
          <w14:ligatures w14:val="none"/>
        </w:rPr>
        <w:t>Naive</w:t>
      </w:r>
      <w:proofErr w:type="spellEnd"/>
      <w:r w:rsidRPr="00EC32E4">
        <w:rPr>
          <w:rFonts w:ascii="Times New Roman" w:eastAsia="Times New Roman" w:hAnsi="Times New Roman" w:cs="Times New Roman"/>
          <w:color w:val="000000"/>
          <w:kern w:val="0"/>
          <w:lang w:eastAsia="fr-CA"/>
          <w14:ligatures w14:val="none"/>
        </w:rPr>
        <w:t xml:space="preserve"> Bayes (</w:t>
      </w:r>
      <w:proofErr w:type="spellStart"/>
      <w:r w:rsidRPr="00EC32E4">
        <w:rPr>
          <w:rFonts w:ascii="Times New Roman" w:eastAsia="Times New Roman" w:hAnsi="Times New Roman" w:cs="Times New Roman"/>
          <w:color w:val="000000"/>
          <w:kern w:val="0"/>
          <w:lang w:eastAsia="fr-CA"/>
          <w14:ligatures w14:val="none"/>
        </w:rPr>
        <w:t>BernoulliNB</w:t>
      </w:r>
      <w:proofErr w:type="spellEnd"/>
      <w:r w:rsidRPr="00EC32E4">
        <w:rPr>
          <w:rFonts w:ascii="Times New Roman" w:eastAsia="Times New Roman" w:hAnsi="Times New Roman" w:cs="Times New Roman"/>
          <w:color w:val="000000"/>
          <w:kern w:val="0"/>
          <w:lang w:eastAsia="fr-CA"/>
          <w14:ligatures w14:val="none"/>
        </w:rPr>
        <w:t xml:space="preserve"> avec les </w:t>
      </w:r>
      <w:proofErr w:type="spellStart"/>
      <w:r w:rsidRPr="00EC32E4">
        <w:rPr>
          <w:rFonts w:ascii="Times New Roman" w:eastAsia="Times New Roman" w:hAnsi="Times New Roman" w:cs="Times New Roman"/>
          <w:color w:val="000000"/>
          <w:kern w:val="0"/>
          <w:lang w:eastAsia="fr-CA"/>
          <w14:ligatures w14:val="none"/>
        </w:rPr>
        <w:t>paramétres</w:t>
      </w:r>
      <w:proofErr w:type="spellEnd"/>
      <w:r w:rsidRPr="00EC32E4">
        <w:rPr>
          <w:rFonts w:ascii="Times New Roman" w:eastAsia="Times New Roman" w:hAnsi="Times New Roman" w:cs="Times New Roman"/>
          <w:color w:val="000000"/>
          <w:kern w:val="0"/>
          <w:lang w:eastAsia="fr-CA"/>
          <w14:ligatures w14:val="none"/>
        </w:rPr>
        <w:t xml:space="preserve"> </w:t>
      </w:r>
      <w:r w:rsidRPr="00EC32E4">
        <w:rPr>
          <w:rFonts w:ascii="Courier New" w:eastAsia="Times New Roman" w:hAnsi="Courier New" w:cs="Courier New"/>
          <w:color w:val="008000"/>
          <w:kern w:val="0"/>
          <w:sz w:val="21"/>
          <w:szCs w:val="21"/>
          <w:lang w:eastAsia="fr-CA"/>
          <w14:ligatures w14:val="none"/>
        </w:rPr>
        <w:t xml:space="preserve"> </w:t>
      </w:r>
      <w:proofErr w:type="spellStart"/>
      <w:r w:rsidRPr="00EC32E4">
        <w:rPr>
          <w:rFonts w:ascii="Courier New" w:eastAsia="Times New Roman" w:hAnsi="Courier New" w:cs="Courier New"/>
          <w:color w:val="008000"/>
          <w:kern w:val="0"/>
          <w:sz w:val="21"/>
          <w:szCs w:val="21"/>
          <w:lang w:eastAsia="fr-CA"/>
          <w14:ligatures w14:val="none"/>
        </w:rPr>
        <w:t>binarize</w:t>
      </w:r>
      <w:proofErr w:type="spellEnd"/>
      <w:r w:rsidRPr="00EC32E4">
        <w:rPr>
          <w:rFonts w:ascii="Courier New" w:eastAsia="Times New Roman" w:hAnsi="Courier New" w:cs="Courier New"/>
          <w:color w:val="008000"/>
          <w:kern w:val="0"/>
          <w:sz w:val="21"/>
          <w:szCs w:val="21"/>
          <w:lang w:eastAsia="fr-CA"/>
          <w14:ligatures w14:val="none"/>
        </w:rPr>
        <w:t>=0.0 =&gt; &gt;0 devient 1</w:t>
      </w:r>
      <w:r w:rsidRPr="00EC32E4">
        <w:rPr>
          <w:rFonts w:ascii="Times New Roman" w:eastAsia="Times New Roman" w:hAnsi="Times New Roman" w:cs="Times New Roman"/>
          <w:color w:val="000000"/>
          <w:kern w:val="0"/>
          <w:lang w:eastAsia="fr-CA"/>
          <w14:ligatures w14:val="none"/>
        </w:rPr>
        <w:t>) avec les vecteurs TF-IDF bruts.</w:t>
      </w:r>
    </w:p>
    <w:p w14:paraId="42078C82" w14:textId="77777777" w:rsidR="00A904FF" w:rsidRPr="00EC32E4" w:rsidRDefault="00A904FF" w:rsidP="00A904FF">
      <w:pPr>
        <w:numPr>
          <w:ilvl w:val="1"/>
          <w:numId w:val="1"/>
        </w:numPr>
        <w:spacing w:before="100" w:beforeAutospacing="1" w:after="100" w:afterAutospacing="1"/>
        <w:jc w:val="both"/>
        <w:rPr>
          <w:rFonts w:ascii="Times New Roman" w:eastAsia="Times New Roman" w:hAnsi="Times New Roman" w:cs="Times New Roman"/>
          <w:color w:val="000000"/>
          <w:kern w:val="0"/>
          <w:lang w:eastAsia="fr-CA"/>
          <w14:ligatures w14:val="none"/>
        </w:rPr>
      </w:pPr>
      <w:r w:rsidRPr="00EC32E4">
        <w:rPr>
          <w:rFonts w:ascii="Times New Roman" w:eastAsia="Times New Roman" w:hAnsi="Times New Roman" w:cs="Times New Roman"/>
          <w:color w:val="000000"/>
          <w:kern w:val="0"/>
          <w:lang w:eastAsia="fr-CA"/>
          <w14:ligatures w14:val="none"/>
        </w:rPr>
        <w:t>Évaluer le modèle avec : </w:t>
      </w:r>
      <w:proofErr w:type="spellStart"/>
      <w:r w:rsidRPr="00EC32E4">
        <w:rPr>
          <w:rFonts w:ascii="Times New Roman" w:eastAsia="Times New Roman" w:hAnsi="Times New Roman" w:cs="Times New Roman"/>
          <w:color w:val="000000"/>
          <w:kern w:val="0"/>
          <w:lang w:eastAsia="fr-CA"/>
          <w14:ligatures w14:val="none"/>
        </w:rPr>
        <w:t>Accuracy</w:t>
      </w:r>
      <w:proofErr w:type="spellEnd"/>
      <w:r w:rsidRPr="00EC32E4">
        <w:rPr>
          <w:rFonts w:ascii="Times New Roman" w:eastAsia="Times New Roman" w:hAnsi="Times New Roman" w:cs="Times New Roman"/>
          <w:color w:val="000000"/>
          <w:kern w:val="0"/>
          <w:lang w:eastAsia="fr-CA"/>
          <w14:ligatures w14:val="none"/>
        </w:rPr>
        <w:t xml:space="preserve">, </w:t>
      </w:r>
      <w:proofErr w:type="spellStart"/>
      <w:r w:rsidRPr="00EC32E4">
        <w:rPr>
          <w:rFonts w:ascii="Times New Roman" w:eastAsia="Times New Roman" w:hAnsi="Times New Roman" w:cs="Times New Roman"/>
          <w:color w:val="000000"/>
          <w:kern w:val="0"/>
          <w:lang w:eastAsia="fr-CA"/>
          <w14:ligatures w14:val="none"/>
        </w:rPr>
        <w:t>Precision</w:t>
      </w:r>
      <w:proofErr w:type="spellEnd"/>
      <w:r>
        <w:rPr>
          <w:rFonts w:ascii="Times New Roman" w:eastAsia="Times New Roman" w:hAnsi="Times New Roman" w:cs="Times New Roman"/>
          <w:color w:val="000000"/>
          <w:kern w:val="0"/>
          <w:lang w:eastAsia="fr-CA"/>
          <w14:ligatures w14:val="none"/>
        </w:rPr>
        <w:t>,</w:t>
      </w:r>
      <w:r w:rsidRPr="00EC32E4">
        <w:rPr>
          <w:rFonts w:ascii="Times New Roman" w:eastAsia="Times New Roman" w:hAnsi="Times New Roman" w:cs="Times New Roman"/>
          <w:color w:val="000000"/>
          <w:kern w:val="0"/>
          <w:lang w:eastAsia="fr-CA"/>
          <w14:ligatures w14:val="none"/>
        </w:rPr>
        <w:t xml:space="preserve"> </w:t>
      </w:r>
      <w:proofErr w:type="spellStart"/>
      <w:r w:rsidRPr="00EC32E4">
        <w:rPr>
          <w:rFonts w:ascii="Times New Roman" w:eastAsia="Times New Roman" w:hAnsi="Times New Roman" w:cs="Times New Roman"/>
          <w:color w:val="000000"/>
          <w:kern w:val="0"/>
          <w:lang w:eastAsia="fr-CA"/>
          <w14:ligatures w14:val="none"/>
        </w:rPr>
        <w:t>Recall</w:t>
      </w:r>
      <w:proofErr w:type="spellEnd"/>
      <w:r w:rsidRPr="00EC32E4">
        <w:rPr>
          <w:rFonts w:ascii="Times New Roman" w:eastAsia="Times New Roman" w:hAnsi="Times New Roman" w:cs="Times New Roman"/>
          <w:color w:val="000000"/>
          <w:kern w:val="0"/>
          <w:lang w:eastAsia="fr-CA"/>
          <w14:ligatures w14:val="none"/>
        </w:rPr>
        <w:t xml:space="preserve">, F1 </w:t>
      </w:r>
      <w:r>
        <w:rPr>
          <w:rFonts w:ascii="Times New Roman" w:eastAsia="Times New Roman" w:hAnsi="Times New Roman" w:cs="Times New Roman"/>
          <w:color w:val="000000"/>
          <w:kern w:val="0"/>
          <w:lang w:eastAsia="fr-CA"/>
          <w14:ligatures w14:val="none"/>
        </w:rPr>
        <w:t>score</w:t>
      </w:r>
      <w:r w:rsidRPr="00EC32E4">
        <w:rPr>
          <w:rFonts w:ascii="Times New Roman" w:eastAsia="Times New Roman" w:hAnsi="Times New Roman" w:cs="Times New Roman"/>
          <w:color w:val="000000"/>
          <w:kern w:val="0"/>
          <w:lang w:eastAsia="fr-CA"/>
          <w14:ligatures w14:val="none"/>
        </w:rPr>
        <w:t>.</w:t>
      </w:r>
    </w:p>
    <w:p w14:paraId="36A62EAB" w14:textId="77777777" w:rsidR="00A904FF" w:rsidRPr="00EC32E4" w:rsidRDefault="00A904FF" w:rsidP="00A904FF">
      <w:pPr>
        <w:numPr>
          <w:ilvl w:val="0"/>
          <w:numId w:val="1"/>
        </w:numPr>
        <w:spacing w:before="100" w:beforeAutospacing="1" w:after="100" w:afterAutospacing="1"/>
        <w:jc w:val="both"/>
        <w:rPr>
          <w:rFonts w:ascii="Times New Roman" w:eastAsia="Times New Roman" w:hAnsi="Times New Roman" w:cs="Times New Roman"/>
          <w:color w:val="000000"/>
          <w:kern w:val="0"/>
          <w:lang w:eastAsia="fr-CA"/>
          <w14:ligatures w14:val="none"/>
        </w:rPr>
      </w:pPr>
      <w:r w:rsidRPr="00EC32E4">
        <w:rPr>
          <w:rFonts w:ascii="Times New Roman" w:eastAsia="Times New Roman" w:hAnsi="Times New Roman" w:cs="Times New Roman"/>
          <w:color w:val="000000"/>
          <w:kern w:val="0"/>
          <w:lang w:eastAsia="fr-CA"/>
          <w14:ligatures w14:val="none"/>
        </w:rPr>
        <w:t>Améliorations</w:t>
      </w:r>
    </w:p>
    <w:p w14:paraId="20592EFD" w14:textId="77777777" w:rsidR="00A904FF" w:rsidRPr="00EC32E4" w:rsidRDefault="00A904FF" w:rsidP="00A904FF">
      <w:pPr>
        <w:numPr>
          <w:ilvl w:val="1"/>
          <w:numId w:val="1"/>
        </w:numPr>
        <w:spacing w:before="100" w:beforeAutospacing="1" w:after="100" w:afterAutospacing="1"/>
        <w:jc w:val="both"/>
        <w:rPr>
          <w:rFonts w:ascii="Times New Roman" w:eastAsia="Times New Roman" w:hAnsi="Times New Roman" w:cs="Times New Roman"/>
          <w:color w:val="000000"/>
          <w:kern w:val="0"/>
          <w:lang w:eastAsia="fr-CA"/>
          <w14:ligatures w14:val="none"/>
        </w:rPr>
      </w:pPr>
      <w:r w:rsidRPr="00EC32E4">
        <w:rPr>
          <w:rFonts w:ascii="Times New Roman" w:eastAsia="Times New Roman" w:hAnsi="Times New Roman" w:cs="Times New Roman"/>
          <w:color w:val="000000"/>
          <w:kern w:val="0"/>
          <w:lang w:eastAsia="fr-CA"/>
          <w14:ligatures w14:val="none"/>
        </w:rPr>
        <w:t>Appliquer </w:t>
      </w:r>
      <w:proofErr w:type="spellStart"/>
      <w:r w:rsidRPr="00EC32E4">
        <w:rPr>
          <w:rFonts w:ascii="Times New Roman" w:eastAsia="Times New Roman" w:hAnsi="Times New Roman" w:cs="Times New Roman"/>
          <w:color w:val="000000"/>
          <w:kern w:val="0"/>
          <w:lang w:eastAsia="fr-CA"/>
          <w14:ligatures w14:val="none"/>
        </w:rPr>
        <w:t>SelectKBest</w:t>
      </w:r>
      <w:proofErr w:type="spellEnd"/>
      <w:r w:rsidRPr="00EC32E4">
        <w:rPr>
          <w:rFonts w:ascii="Times New Roman" w:eastAsia="Times New Roman" w:hAnsi="Times New Roman" w:cs="Times New Roman"/>
          <w:color w:val="000000"/>
          <w:kern w:val="0"/>
          <w:lang w:eastAsia="fr-CA"/>
          <w14:ligatures w14:val="none"/>
        </w:rPr>
        <w:t xml:space="preserve"> (χ²) avec </w:t>
      </w:r>
      <w:r>
        <w:rPr>
          <w:rFonts w:ascii="Times New Roman" w:eastAsia="Times New Roman" w:hAnsi="Times New Roman" w:cs="Times New Roman"/>
          <w:color w:val="000000"/>
          <w:kern w:val="0"/>
          <w:lang w:eastAsia="fr-CA"/>
          <w14:ligatures w14:val="none"/>
        </w:rPr>
        <w:t>le</w:t>
      </w:r>
      <w:r w:rsidRPr="00EC32E4">
        <w:rPr>
          <w:rFonts w:ascii="Times New Roman" w:eastAsia="Times New Roman" w:hAnsi="Times New Roman" w:cs="Times New Roman"/>
          <w:color w:val="000000"/>
          <w:kern w:val="0"/>
          <w:lang w:eastAsia="fr-CA"/>
          <w14:ligatures w14:val="none"/>
        </w:rPr>
        <w:t xml:space="preserve"> paramètre fixé : </w:t>
      </w:r>
      <w:r w:rsidRPr="00EC32E4">
        <w:rPr>
          <w:rFonts w:ascii="Times New Roman" w:eastAsia="Times New Roman" w:hAnsi="Times New Roman" w:cs="Times New Roman"/>
          <w:color w:val="000000"/>
          <w:kern w:val="0"/>
          <w:sz w:val="20"/>
          <w:szCs w:val="20"/>
          <w:lang w:eastAsia="fr-CA"/>
          <w14:ligatures w14:val="none"/>
        </w:rPr>
        <w:t>k = 5000</w:t>
      </w:r>
      <w:r w:rsidRPr="00EC32E4">
        <w:rPr>
          <w:rFonts w:ascii="Times New Roman" w:eastAsia="Times New Roman" w:hAnsi="Times New Roman" w:cs="Times New Roman"/>
          <w:color w:val="000000"/>
          <w:kern w:val="0"/>
          <w:lang w:eastAsia="fr-CA"/>
          <w14:ligatures w14:val="none"/>
        </w:rPr>
        <w:t>.</w:t>
      </w:r>
    </w:p>
    <w:p w14:paraId="186C63B9" w14:textId="77777777" w:rsidR="00A904FF" w:rsidRPr="00EC32E4" w:rsidRDefault="00A904FF" w:rsidP="00A904FF">
      <w:pPr>
        <w:numPr>
          <w:ilvl w:val="1"/>
          <w:numId w:val="1"/>
        </w:numPr>
        <w:spacing w:before="100" w:beforeAutospacing="1" w:after="100" w:afterAutospacing="1"/>
        <w:jc w:val="both"/>
        <w:rPr>
          <w:rFonts w:ascii="Times New Roman" w:eastAsia="Times New Roman" w:hAnsi="Times New Roman" w:cs="Times New Roman"/>
          <w:color w:val="000000"/>
          <w:kern w:val="0"/>
          <w:lang w:eastAsia="fr-CA"/>
          <w14:ligatures w14:val="none"/>
        </w:rPr>
      </w:pPr>
      <w:r w:rsidRPr="00EC32E4">
        <w:rPr>
          <w:rFonts w:ascii="Times New Roman" w:eastAsia="Times New Roman" w:hAnsi="Times New Roman" w:cs="Times New Roman"/>
          <w:color w:val="000000"/>
          <w:kern w:val="0"/>
          <w:lang w:eastAsia="fr-CA"/>
          <w14:ligatures w14:val="none"/>
        </w:rPr>
        <w:t>Réentraîner et évaluer le modèle.</w:t>
      </w:r>
    </w:p>
    <w:p w14:paraId="113A7272" w14:textId="77777777" w:rsidR="00A904FF" w:rsidRPr="00EC32E4" w:rsidRDefault="00A904FF" w:rsidP="00A904FF">
      <w:pPr>
        <w:numPr>
          <w:ilvl w:val="1"/>
          <w:numId w:val="1"/>
        </w:numPr>
        <w:spacing w:before="100" w:beforeAutospacing="1" w:after="100" w:afterAutospacing="1"/>
        <w:jc w:val="both"/>
        <w:rPr>
          <w:rFonts w:ascii="Times New Roman" w:eastAsia="Times New Roman" w:hAnsi="Times New Roman" w:cs="Times New Roman"/>
          <w:color w:val="000000"/>
          <w:kern w:val="0"/>
          <w:lang w:eastAsia="fr-CA"/>
          <w14:ligatures w14:val="none"/>
        </w:rPr>
      </w:pPr>
      <w:r w:rsidRPr="00EC32E4">
        <w:rPr>
          <w:rFonts w:ascii="Times New Roman" w:eastAsia="Times New Roman" w:hAnsi="Times New Roman" w:cs="Times New Roman"/>
          <w:color w:val="000000"/>
          <w:kern w:val="0"/>
          <w:lang w:eastAsia="fr-CA"/>
          <w14:ligatures w14:val="none"/>
        </w:rPr>
        <w:t>Sur ce modèle réduit, tester deux stratégies d’équilibrage :</w:t>
      </w:r>
    </w:p>
    <w:p w14:paraId="0A4548C6" w14:textId="77777777" w:rsidR="00A904FF" w:rsidRPr="00EC32E4" w:rsidRDefault="00A904FF" w:rsidP="00A904FF">
      <w:pPr>
        <w:numPr>
          <w:ilvl w:val="2"/>
          <w:numId w:val="1"/>
        </w:numPr>
        <w:spacing w:before="100" w:beforeAutospacing="1" w:after="100" w:afterAutospacing="1"/>
        <w:jc w:val="both"/>
        <w:rPr>
          <w:rFonts w:ascii="Times New Roman" w:eastAsia="Times New Roman" w:hAnsi="Times New Roman" w:cs="Times New Roman"/>
          <w:color w:val="000000"/>
          <w:kern w:val="0"/>
          <w:lang w:eastAsia="fr-CA"/>
          <w14:ligatures w14:val="none"/>
        </w:rPr>
      </w:pPr>
      <w:proofErr w:type="spellStart"/>
      <w:r w:rsidRPr="00EC32E4">
        <w:rPr>
          <w:rFonts w:ascii="Times New Roman" w:eastAsia="Times New Roman" w:hAnsi="Times New Roman" w:cs="Times New Roman"/>
          <w:color w:val="000000"/>
          <w:kern w:val="0"/>
          <w:lang w:eastAsia="fr-CA"/>
          <w14:ligatures w14:val="none"/>
        </w:rPr>
        <w:t>RandomOverSampler</w:t>
      </w:r>
      <w:proofErr w:type="spellEnd"/>
      <w:r w:rsidRPr="00EC32E4">
        <w:rPr>
          <w:rFonts w:ascii="Times New Roman" w:eastAsia="Times New Roman" w:hAnsi="Times New Roman" w:cs="Times New Roman"/>
          <w:color w:val="000000"/>
          <w:kern w:val="0"/>
          <w:lang w:eastAsia="fr-CA"/>
          <w14:ligatures w14:val="none"/>
        </w:rPr>
        <w:t xml:space="preserve"> (ROS)</w:t>
      </w:r>
    </w:p>
    <w:p w14:paraId="1F0580BD" w14:textId="77777777" w:rsidR="00A904FF" w:rsidRPr="00EC32E4" w:rsidRDefault="00A904FF" w:rsidP="00A904FF">
      <w:pPr>
        <w:numPr>
          <w:ilvl w:val="2"/>
          <w:numId w:val="1"/>
        </w:numPr>
        <w:spacing w:before="100" w:beforeAutospacing="1" w:after="100" w:afterAutospacing="1"/>
        <w:jc w:val="both"/>
        <w:rPr>
          <w:rFonts w:ascii="Times New Roman" w:eastAsia="Times New Roman" w:hAnsi="Times New Roman" w:cs="Times New Roman"/>
          <w:color w:val="000000"/>
          <w:kern w:val="0"/>
          <w:lang w:eastAsia="fr-CA"/>
          <w14:ligatures w14:val="none"/>
        </w:rPr>
      </w:pPr>
      <w:proofErr w:type="spellStart"/>
      <w:r w:rsidRPr="00EC32E4">
        <w:rPr>
          <w:rFonts w:ascii="Times New Roman" w:eastAsia="Times New Roman" w:hAnsi="Times New Roman" w:cs="Times New Roman"/>
          <w:color w:val="000000"/>
          <w:kern w:val="0"/>
          <w:lang w:eastAsia="fr-CA"/>
          <w14:ligatures w14:val="none"/>
        </w:rPr>
        <w:t>RandomUnderSampler</w:t>
      </w:r>
      <w:proofErr w:type="spellEnd"/>
      <w:r w:rsidRPr="00EC32E4">
        <w:rPr>
          <w:rFonts w:ascii="Times New Roman" w:eastAsia="Times New Roman" w:hAnsi="Times New Roman" w:cs="Times New Roman"/>
          <w:color w:val="000000"/>
          <w:kern w:val="0"/>
          <w:lang w:eastAsia="fr-CA"/>
          <w14:ligatures w14:val="none"/>
        </w:rPr>
        <w:t xml:space="preserve"> (RUS)</w:t>
      </w:r>
    </w:p>
    <w:p w14:paraId="31289DF7" w14:textId="77777777" w:rsidR="00A904FF" w:rsidRPr="00CC6E87" w:rsidRDefault="00A904FF" w:rsidP="00A904FF">
      <w:pPr>
        <w:pStyle w:val="ListParagraph"/>
        <w:numPr>
          <w:ilvl w:val="0"/>
          <w:numId w:val="1"/>
        </w:numPr>
        <w:spacing w:before="100" w:beforeAutospacing="1" w:after="100" w:afterAutospacing="1"/>
        <w:jc w:val="both"/>
        <w:rPr>
          <w:rFonts w:ascii="Times New Roman" w:eastAsia="Times New Roman" w:hAnsi="Times New Roman" w:cs="Times New Roman"/>
          <w:color w:val="000000"/>
          <w:kern w:val="0"/>
          <w:lang w:eastAsia="fr-CA"/>
          <w14:ligatures w14:val="none"/>
        </w:rPr>
      </w:pPr>
      <w:r w:rsidRPr="00EC32E4">
        <w:rPr>
          <w:rFonts w:ascii="Times New Roman" w:eastAsia="Times New Roman" w:hAnsi="Times New Roman" w:cs="Times New Roman"/>
          <w:color w:val="000000"/>
          <w:kern w:val="0"/>
          <w:lang w:eastAsia="fr-CA"/>
          <w14:ligatures w14:val="none"/>
        </w:rPr>
        <w:t>Comparer les résultats</w:t>
      </w:r>
      <w:r>
        <w:rPr>
          <w:rFonts w:ascii="Times New Roman" w:eastAsia="Times New Roman" w:hAnsi="Times New Roman" w:cs="Times New Roman"/>
          <w:color w:val="000000"/>
          <w:kern w:val="0"/>
          <w:lang w:eastAsia="fr-CA"/>
          <w14:ligatures w14:val="none"/>
        </w:rPr>
        <w:t xml:space="preserve"> et automatiser le meilleur modèle dans un </w:t>
      </w:r>
      <w:proofErr w:type="spellStart"/>
      <w:r>
        <w:rPr>
          <w:rFonts w:ascii="Times New Roman" w:eastAsia="Times New Roman" w:hAnsi="Times New Roman" w:cs="Times New Roman"/>
          <w:color w:val="000000"/>
          <w:kern w:val="0"/>
          <w:lang w:eastAsia="fr-CA"/>
          <w14:ligatures w14:val="none"/>
        </w:rPr>
        <w:t>pipline</w:t>
      </w:r>
      <w:proofErr w:type="spellEnd"/>
      <w:r w:rsidRPr="00EC32E4">
        <w:rPr>
          <w:rFonts w:ascii="Times New Roman" w:eastAsia="Times New Roman" w:hAnsi="Times New Roman" w:cs="Times New Roman"/>
          <w:color w:val="000000"/>
          <w:kern w:val="0"/>
          <w:lang w:eastAsia="fr-CA"/>
          <w14:ligatures w14:val="none"/>
        </w:rPr>
        <w:t>.</w:t>
      </w:r>
    </w:p>
    <w:p w14:paraId="553C3B8B" w14:textId="77777777" w:rsidR="00EC32E4" w:rsidRPr="000E2EAA" w:rsidRDefault="00EC32E4" w:rsidP="00EC32E4">
      <w:pPr>
        <w:spacing w:before="100" w:beforeAutospacing="1" w:after="100" w:afterAutospacing="1"/>
        <w:jc w:val="both"/>
        <w:outlineLvl w:val="1"/>
        <w:rPr>
          <w:rFonts w:ascii="Times New Roman" w:eastAsia="Times New Roman" w:hAnsi="Times New Roman" w:cs="Times New Roman"/>
          <w:b/>
          <w:bCs/>
          <w:color w:val="000000"/>
          <w:kern w:val="0"/>
          <w:lang w:eastAsia="fr-CA"/>
          <w14:ligatures w14:val="none"/>
        </w:rPr>
      </w:pPr>
      <w:r w:rsidRPr="000E2EAA">
        <w:rPr>
          <w:rFonts w:ascii="Times New Roman" w:eastAsia="Times New Roman" w:hAnsi="Times New Roman" w:cs="Times New Roman"/>
          <w:b/>
          <w:bCs/>
          <w:color w:val="000000"/>
          <w:kern w:val="0"/>
          <w:lang w:eastAsia="fr-CA"/>
          <w14:ligatures w14:val="none"/>
        </w:rPr>
        <w:t>Rappel :</w:t>
      </w:r>
    </w:p>
    <w:p w14:paraId="02C51AA4" w14:textId="77777777" w:rsidR="00EC32E4" w:rsidRPr="000E2EAA" w:rsidRDefault="00EC32E4" w:rsidP="00EC32E4">
      <w:pPr>
        <w:pStyle w:val="ListParagraph"/>
        <w:numPr>
          <w:ilvl w:val="0"/>
          <w:numId w:val="15"/>
        </w:numPr>
        <w:spacing w:before="100" w:beforeAutospacing="1" w:after="100" w:afterAutospacing="1"/>
        <w:jc w:val="both"/>
        <w:rPr>
          <w:rFonts w:ascii="Times New Roman" w:eastAsia="Times New Roman" w:hAnsi="Times New Roman" w:cs="Times New Roman"/>
          <w:b/>
          <w:bCs/>
          <w:color w:val="000000"/>
          <w:kern w:val="0"/>
          <w:lang w:eastAsia="fr-CA"/>
          <w14:ligatures w14:val="none"/>
        </w:rPr>
      </w:pPr>
      <w:r w:rsidRPr="000E2EAA">
        <w:rPr>
          <w:rFonts w:ascii="Times New Roman" w:eastAsia="Times New Roman" w:hAnsi="Times New Roman" w:cs="Times New Roman"/>
          <w:b/>
          <w:bCs/>
          <w:color w:val="000000"/>
          <w:kern w:val="0"/>
          <w:lang w:eastAsia="fr-CA"/>
          <w14:ligatures w14:val="none"/>
        </w:rPr>
        <w:t>Durée suggérée : 3h</w:t>
      </w:r>
    </w:p>
    <w:p w14:paraId="5E9BC291" w14:textId="01016F7A" w:rsidR="00EC32E4" w:rsidRDefault="00EC32E4" w:rsidP="00EC32E4">
      <w:pPr>
        <w:pStyle w:val="ListParagraph"/>
        <w:numPr>
          <w:ilvl w:val="0"/>
          <w:numId w:val="14"/>
        </w:numPr>
        <w:spacing w:before="100" w:beforeAutospacing="1" w:after="100" w:afterAutospacing="1"/>
        <w:jc w:val="both"/>
        <w:rPr>
          <w:rFonts w:ascii="Times New Roman" w:eastAsia="Times New Roman" w:hAnsi="Times New Roman" w:cs="Times New Roman"/>
          <w:color w:val="000000"/>
          <w:kern w:val="0"/>
          <w:lang w:eastAsia="fr-CA"/>
          <w14:ligatures w14:val="none"/>
        </w:rPr>
      </w:pPr>
      <w:r w:rsidRPr="000E2EAA">
        <w:rPr>
          <w:rFonts w:ascii="Times New Roman" w:eastAsia="Times New Roman" w:hAnsi="Times New Roman" w:cs="Times New Roman"/>
          <w:color w:val="000000"/>
          <w:kern w:val="0"/>
          <w:lang w:eastAsia="fr-CA"/>
          <w14:ligatures w14:val="none"/>
        </w:rPr>
        <w:t xml:space="preserve">Il faut retourner un fichier </w:t>
      </w:r>
      <w:proofErr w:type="spellStart"/>
      <w:r w:rsidRPr="000E2EAA">
        <w:rPr>
          <w:rFonts w:ascii="Times New Roman" w:eastAsia="Times New Roman" w:hAnsi="Times New Roman" w:cs="Times New Roman"/>
          <w:color w:val="000000"/>
          <w:kern w:val="0"/>
          <w:lang w:eastAsia="fr-CA"/>
          <w14:ligatures w14:val="none"/>
        </w:rPr>
        <w:t>notebook.ipynb</w:t>
      </w:r>
      <w:proofErr w:type="spellEnd"/>
      <w:r>
        <w:rPr>
          <w:rFonts w:ascii="Times New Roman" w:eastAsia="Times New Roman" w:hAnsi="Times New Roman" w:cs="Times New Roman"/>
          <w:color w:val="000000"/>
          <w:kern w:val="0"/>
          <w:lang w:eastAsia="fr-CA"/>
          <w14:ligatures w14:val="none"/>
        </w:rPr>
        <w:t xml:space="preserve"> pour le problème 2 et le même fichier  pour le problème 1.</w:t>
      </w:r>
    </w:p>
    <w:p w14:paraId="3B345D97" w14:textId="4DAF850B" w:rsidR="00EC32E4" w:rsidRPr="000E2EAA" w:rsidRDefault="00EC32E4" w:rsidP="00EC32E4">
      <w:pPr>
        <w:pStyle w:val="ListParagraph"/>
        <w:numPr>
          <w:ilvl w:val="0"/>
          <w:numId w:val="14"/>
        </w:numPr>
        <w:spacing w:before="100" w:beforeAutospacing="1" w:after="100" w:afterAutospacing="1"/>
        <w:jc w:val="both"/>
        <w:rPr>
          <w:rFonts w:ascii="Times New Roman" w:eastAsia="Times New Roman" w:hAnsi="Times New Roman" w:cs="Times New Roman"/>
          <w:color w:val="000000"/>
          <w:kern w:val="0"/>
          <w:lang w:eastAsia="fr-CA"/>
          <w14:ligatures w14:val="none"/>
        </w:rPr>
      </w:pPr>
      <w:r>
        <w:rPr>
          <w:rFonts w:ascii="Times New Roman" w:eastAsia="Times New Roman" w:hAnsi="Times New Roman" w:cs="Times New Roman"/>
          <w:color w:val="000000"/>
          <w:kern w:val="0"/>
          <w:lang w:eastAsia="fr-CA"/>
          <w14:ligatures w14:val="none"/>
        </w:rPr>
        <w:t>Il faut bien documenter votre code et vos résultats.</w:t>
      </w:r>
    </w:p>
    <w:p w14:paraId="58DA9969" w14:textId="77777777" w:rsidR="00EC32E4" w:rsidRPr="00EC32E4" w:rsidRDefault="00EC32E4" w:rsidP="00EC32E4">
      <w:pPr>
        <w:spacing w:before="100" w:beforeAutospacing="1" w:after="100" w:afterAutospacing="1"/>
        <w:jc w:val="both"/>
        <w:rPr>
          <w:rFonts w:ascii="Times New Roman" w:eastAsia="Times New Roman" w:hAnsi="Times New Roman" w:cs="Times New Roman"/>
          <w:color w:val="000000"/>
          <w:kern w:val="0"/>
          <w:lang w:eastAsia="fr-CA"/>
          <w14:ligatures w14:val="none"/>
        </w:rPr>
      </w:pPr>
    </w:p>
    <w:sectPr w:rsidR="00EC32E4" w:rsidRPr="00EC32E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D49"/>
    <w:multiLevelType w:val="hybridMultilevel"/>
    <w:tmpl w:val="AD702266"/>
    <w:lvl w:ilvl="0" w:tplc="0C0C0019">
      <w:start w:val="1"/>
      <w:numFmt w:val="lowerLetter"/>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1" w15:restartNumberingAfterBreak="0">
    <w:nsid w:val="02FF22AC"/>
    <w:multiLevelType w:val="multilevel"/>
    <w:tmpl w:val="C0C0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25BA6"/>
    <w:multiLevelType w:val="hybridMultilevel"/>
    <w:tmpl w:val="82127E98"/>
    <w:lvl w:ilvl="0" w:tplc="1C8EC36E">
      <w:start w:val="1"/>
      <w:numFmt w:val="decimal"/>
      <w:lvlText w:val="%1."/>
      <w:lvlJc w:val="left"/>
      <w:pPr>
        <w:ind w:left="360" w:hanging="360"/>
      </w:pPr>
      <w:rPr>
        <w:rFonts w:eastAsiaTheme="majorEastAsia" w:hint="default"/>
        <w:b/>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3" w15:restartNumberingAfterBreak="0">
    <w:nsid w:val="123B1B65"/>
    <w:multiLevelType w:val="hybridMultilevel"/>
    <w:tmpl w:val="F0185366"/>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4" w15:restartNumberingAfterBreak="0">
    <w:nsid w:val="13C22534"/>
    <w:multiLevelType w:val="multilevel"/>
    <w:tmpl w:val="35B608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505774"/>
    <w:multiLevelType w:val="hybridMultilevel"/>
    <w:tmpl w:val="85242718"/>
    <w:lvl w:ilvl="0" w:tplc="0C0C0019">
      <w:start w:val="1"/>
      <w:numFmt w:val="lowerLetter"/>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6" w15:restartNumberingAfterBreak="0">
    <w:nsid w:val="213B1307"/>
    <w:multiLevelType w:val="hybridMultilevel"/>
    <w:tmpl w:val="4F888F7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240C1567"/>
    <w:multiLevelType w:val="hybridMultilevel"/>
    <w:tmpl w:val="AF2A832A"/>
    <w:lvl w:ilvl="0" w:tplc="0C0C0019">
      <w:start w:val="1"/>
      <w:numFmt w:val="lowerLetter"/>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8" w15:restartNumberingAfterBreak="0">
    <w:nsid w:val="259031BF"/>
    <w:multiLevelType w:val="multilevel"/>
    <w:tmpl w:val="35B608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4A0C27"/>
    <w:multiLevelType w:val="multilevel"/>
    <w:tmpl w:val="35B608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AC5594"/>
    <w:multiLevelType w:val="hybridMultilevel"/>
    <w:tmpl w:val="5AD042E2"/>
    <w:lvl w:ilvl="0" w:tplc="1009000F">
      <w:start w:val="1"/>
      <w:numFmt w:val="decimal"/>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1" w15:restartNumberingAfterBreak="0">
    <w:nsid w:val="2EC903C5"/>
    <w:multiLevelType w:val="hybridMultilevel"/>
    <w:tmpl w:val="9380F9D4"/>
    <w:lvl w:ilvl="0" w:tplc="0C0C0019">
      <w:start w:val="1"/>
      <w:numFmt w:val="lowerLetter"/>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12" w15:restartNumberingAfterBreak="0">
    <w:nsid w:val="2F981CFC"/>
    <w:multiLevelType w:val="hybridMultilevel"/>
    <w:tmpl w:val="5B12555A"/>
    <w:lvl w:ilvl="0" w:tplc="0C0C0019">
      <w:start w:val="1"/>
      <w:numFmt w:val="lowerLetter"/>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13" w15:restartNumberingAfterBreak="0">
    <w:nsid w:val="32BE5C43"/>
    <w:multiLevelType w:val="hybridMultilevel"/>
    <w:tmpl w:val="217E6560"/>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4" w15:restartNumberingAfterBreak="0">
    <w:nsid w:val="397F6C17"/>
    <w:multiLevelType w:val="hybridMultilevel"/>
    <w:tmpl w:val="1C544AF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3FE85C97"/>
    <w:multiLevelType w:val="hybridMultilevel"/>
    <w:tmpl w:val="5D2E36A2"/>
    <w:lvl w:ilvl="0" w:tplc="D19CCA06">
      <w:start w:val="1"/>
      <w:numFmt w:val="decimal"/>
      <w:lvlText w:val="%1."/>
      <w:lvlJc w:val="left"/>
      <w:pPr>
        <w:ind w:left="720" w:hanging="360"/>
      </w:pPr>
      <w:rPr>
        <w:rFonts w:hint="default"/>
        <w:b/>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47D27901"/>
    <w:multiLevelType w:val="multilevel"/>
    <w:tmpl w:val="B5D2C1FE"/>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6C65F2"/>
    <w:multiLevelType w:val="hybridMultilevel"/>
    <w:tmpl w:val="E078F5B0"/>
    <w:lvl w:ilvl="0" w:tplc="0C0C0019">
      <w:start w:val="1"/>
      <w:numFmt w:val="lowerLetter"/>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18" w15:restartNumberingAfterBreak="0">
    <w:nsid w:val="529158FF"/>
    <w:multiLevelType w:val="multilevel"/>
    <w:tmpl w:val="102A7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B53782"/>
    <w:multiLevelType w:val="hybridMultilevel"/>
    <w:tmpl w:val="82824EE0"/>
    <w:lvl w:ilvl="0" w:tplc="0C0C0019">
      <w:start w:val="1"/>
      <w:numFmt w:val="lowerLetter"/>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20" w15:restartNumberingAfterBreak="0">
    <w:nsid w:val="67A74FFA"/>
    <w:multiLevelType w:val="multilevel"/>
    <w:tmpl w:val="CC9C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8776F1"/>
    <w:multiLevelType w:val="multilevel"/>
    <w:tmpl w:val="2E6C6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Symbol" w:eastAsia="Times New Roman" w:hAnsi="Symbol"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911780"/>
    <w:multiLevelType w:val="hybridMultilevel"/>
    <w:tmpl w:val="80B08214"/>
    <w:lvl w:ilvl="0" w:tplc="0C0C0019">
      <w:start w:val="1"/>
      <w:numFmt w:val="lowerLetter"/>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23" w15:restartNumberingAfterBreak="0">
    <w:nsid w:val="78D425CE"/>
    <w:multiLevelType w:val="hybridMultilevel"/>
    <w:tmpl w:val="09A0B01A"/>
    <w:lvl w:ilvl="0" w:tplc="0C0C0019">
      <w:start w:val="1"/>
      <w:numFmt w:val="lowerLetter"/>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24" w15:restartNumberingAfterBreak="0">
    <w:nsid w:val="7B6F2A58"/>
    <w:multiLevelType w:val="multilevel"/>
    <w:tmpl w:val="4074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750D7F"/>
    <w:multiLevelType w:val="hybridMultilevel"/>
    <w:tmpl w:val="88E67B52"/>
    <w:lvl w:ilvl="0" w:tplc="0C0C0019">
      <w:start w:val="1"/>
      <w:numFmt w:val="lowerLetter"/>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num w:numId="1" w16cid:durableId="1545747286">
    <w:abstractNumId w:val="18"/>
  </w:num>
  <w:num w:numId="2" w16cid:durableId="847906343">
    <w:abstractNumId w:val="2"/>
  </w:num>
  <w:num w:numId="3" w16cid:durableId="203373905">
    <w:abstractNumId w:val="25"/>
  </w:num>
  <w:num w:numId="4" w16cid:durableId="2035842735">
    <w:abstractNumId w:val="17"/>
  </w:num>
  <w:num w:numId="5" w16cid:durableId="752556000">
    <w:abstractNumId w:val="11"/>
  </w:num>
  <w:num w:numId="6" w16cid:durableId="1351951668">
    <w:abstractNumId w:val="0"/>
  </w:num>
  <w:num w:numId="7" w16cid:durableId="811677605">
    <w:abstractNumId w:val="22"/>
  </w:num>
  <w:num w:numId="8" w16cid:durableId="1869291245">
    <w:abstractNumId w:val="12"/>
  </w:num>
  <w:num w:numId="9" w16cid:durableId="1226843885">
    <w:abstractNumId w:val="5"/>
  </w:num>
  <w:num w:numId="10" w16cid:durableId="804197184">
    <w:abstractNumId w:val="7"/>
  </w:num>
  <w:num w:numId="11" w16cid:durableId="35740837">
    <w:abstractNumId w:val="19"/>
  </w:num>
  <w:num w:numId="12" w16cid:durableId="798718716">
    <w:abstractNumId w:val="23"/>
  </w:num>
  <w:num w:numId="13" w16cid:durableId="986013327">
    <w:abstractNumId w:val="15"/>
  </w:num>
  <w:num w:numId="14" w16cid:durableId="682778073">
    <w:abstractNumId w:val="6"/>
  </w:num>
  <w:num w:numId="15" w16cid:durableId="180051908">
    <w:abstractNumId w:val="14"/>
  </w:num>
  <w:num w:numId="16" w16cid:durableId="1405644442">
    <w:abstractNumId w:val="21"/>
  </w:num>
  <w:num w:numId="17" w16cid:durableId="107042231">
    <w:abstractNumId w:val="4"/>
  </w:num>
  <w:num w:numId="18" w16cid:durableId="1810857083">
    <w:abstractNumId w:val="1"/>
  </w:num>
  <w:num w:numId="19" w16cid:durableId="1577129040">
    <w:abstractNumId w:val="16"/>
  </w:num>
  <w:num w:numId="20" w16cid:durableId="17124453">
    <w:abstractNumId w:val="20"/>
  </w:num>
  <w:num w:numId="21" w16cid:durableId="793644720">
    <w:abstractNumId w:val="13"/>
  </w:num>
  <w:num w:numId="22" w16cid:durableId="746998835">
    <w:abstractNumId w:val="3"/>
  </w:num>
  <w:num w:numId="23" w16cid:durableId="266698533">
    <w:abstractNumId w:val="24"/>
  </w:num>
  <w:num w:numId="24" w16cid:durableId="940340279">
    <w:abstractNumId w:val="10"/>
  </w:num>
  <w:num w:numId="25" w16cid:durableId="283728946">
    <w:abstractNumId w:val="9"/>
  </w:num>
  <w:num w:numId="26" w16cid:durableId="5458690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2E4"/>
    <w:rsid w:val="000503C0"/>
    <w:rsid w:val="00140FFF"/>
    <w:rsid w:val="00263F84"/>
    <w:rsid w:val="002D38CB"/>
    <w:rsid w:val="00525A30"/>
    <w:rsid w:val="005D5F67"/>
    <w:rsid w:val="00624F63"/>
    <w:rsid w:val="00750FB0"/>
    <w:rsid w:val="007A51B8"/>
    <w:rsid w:val="009A2095"/>
    <w:rsid w:val="00A05006"/>
    <w:rsid w:val="00A904FF"/>
    <w:rsid w:val="00B2261A"/>
    <w:rsid w:val="00BA3104"/>
    <w:rsid w:val="00CC6E87"/>
    <w:rsid w:val="00DA778C"/>
    <w:rsid w:val="00EB06E9"/>
    <w:rsid w:val="00EC32E4"/>
    <w:rsid w:val="00F232F0"/>
    <w:rsid w:val="00F612E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CDDD4"/>
  <w15:chartTrackingRefBased/>
  <w15:docId w15:val="{0358297B-4171-7348-ADE8-3CAE08211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32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C3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2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2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2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2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2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2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32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C32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2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2E4"/>
    <w:rPr>
      <w:rFonts w:eastAsiaTheme="majorEastAsia" w:cstheme="majorBidi"/>
      <w:color w:val="272727" w:themeColor="text1" w:themeTint="D8"/>
    </w:rPr>
  </w:style>
  <w:style w:type="paragraph" w:styleId="Title">
    <w:name w:val="Title"/>
    <w:basedOn w:val="Normal"/>
    <w:next w:val="Normal"/>
    <w:link w:val="TitleChar"/>
    <w:uiPriority w:val="10"/>
    <w:qFormat/>
    <w:rsid w:val="00EC32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2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2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32E4"/>
    <w:rPr>
      <w:i/>
      <w:iCs/>
      <w:color w:val="404040" w:themeColor="text1" w:themeTint="BF"/>
    </w:rPr>
  </w:style>
  <w:style w:type="paragraph" w:styleId="ListParagraph">
    <w:name w:val="List Paragraph"/>
    <w:basedOn w:val="Normal"/>
    <w:uiPriority w:val="34"/>
    <w:qFormat/>
    <w:rsid w:val="00EC32E4"/>
    <w:pPr>
      <w:ind w:left="720"/>
      <w:contextualSpacing/>
    </w:pPr>
  </w:style>
  <w:style w:type="character" w:styleId="IntenseEmphasis">
    <w:name w:val="Intense Emphasis"/>
    <w:basedOn w:val="DefaultParagraphFont"/>
    <w:uiPriority w:val="21"/>
    <w:qFormat/>
    <w:rsid w:val="00EC32E4"/>
    <w:rPr>
      <w:i/>
      <w:iCs/>
      <w:color w:val="0F4761" w:themeColor="accent1" w:themeShade="BF"/>
    </w:rPr>
  </w:style>
  <w:style w:type="paragraph" w:styleId="IntenseQuote">
    <w:name w:val="Intense Quote"/>
    <w:basedOn w:val="Normal"/>
    <w:next w:val="Normal"/>
    <w:link w:val="IntenseQuoteChar"/>
    <w:uiPriority w:val="30"/>
    <w:qFormat/>
    <w:rsid w:val="00EC3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2E4"/>
    <w:rPr>
      <w:i/>
      <w:iCs/>
      <w:color w:val="0F4761" w:themeColor="accent1" w:themeShade="BF"/>
    </w:rPr>
  </w:style>
  <w:style w:type="character" w:styleId="IntenseReference">
    <w:name w:val="Intense Reference"/>
    <w:basedOn w:val="DefaultParagraphFont"/>
    <w:uiPriority w:val="32"/>
    <w:qFormat/>
    <w:rsid w:val="00EC32E4"/>
    <w:rPr>
      <w:b/>
      <w:bCs/>
      <w:smallCaps/>
      <w:color w:val="0F4761" w:themeColor="accent1" w:themeShade="BF"/>
      <w:spacing w:val="5"/>
    </w:rPr>
  </w:style>
  <w:style w:type="paragraph" w:styleId="NormalWeb">
    <w:name w:val="Normal (Web)"/>
    <w:basedOn w:val="Normal"/>
    <w:uiPriority w:val="99"/>
    <w:unhideWhenUsed/>
    <w:rsid w:val="00EC32E4"/>
    <w:pPr>
      <w:spacing w:before="100" w:beforeAutospacing="1" w:after="100" w:afterAutospacing="1"/>
    </w:pPr>
    <w:rPr>
      <w:rFonts w:ascii="Times New Roman" w:eastAsia="Times New Roman" w:hAnsi="Times New Roman" w:cs="Times New Roman"/>
      <w:kern w:val="0"/>
      <w:lang w:eastAsia="fr-CA"/>
      <w14:ligatures w14:val="none"/>
    </w:rPr>
  </w:style>
  <w:style w:type="character" w:customStyle="1" w:styleId="apple-converted-space">
    <w:name w:val="apple-converted-space"/>
    <w:basedOn w:val="DefaultParagraphFont"/>
    <w:rsid w:val="00EC32E4"/>
  </w:style>
  <w:style w:type="character" w:styleId="Strong">
    <w:name w:val="Strong"/>
    <w:basedOn w:val="DefaultParagraphFont"/>
    <w:uiPriority w:val="22"/>
    <w:qFormat/>
    <w:rsid w:val="00EC32E4"/>
    <w:rPr>
      <w:b/>
      <w:bCs/>
    </w:rPr>
  </w:style>
  <w:style w:type="character" w:styleId="Emphasis">
    <w:name w:val="Emphasis"/>
    <w:basedOn w:val="DefaultParagraphFont"/>
    <w:uiPriority w:val="20"/>
    <w:qFormat/>
    <w:rsid w:val="00EC32E4"/>
    <w:rPr>
      <w:i/>
      <w:iCs/>
    </w:rPr>
  </w:style>
  <w:style w:type="character" w:styleId="HTMLCode">
    <w:name w:val="HTML Code"/>
    <w:basedOn w:val="DefaultParagraphFont"/>
    <w:uiPriority w:val="99"/>
    <w:semiHidden/>
    <w:unhideWhenUsed/>
    <w:rsid w:val="00EC32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4FDCF80-8A12-4738-96E5-E0CA33B69D10}" type="doc">
      <dgm:prSet loTypeId="urn:microsoft.com/office/officeart/2005/8/layout/lProcess3" loCatId="process" qsTypeId="urn:microsoft.com/office/officeart/2005/8/quickstyle/simple1" qsCatId="simple" csTypeId="urn:microsoft.com/office/officeart/2005/8/colors/accent1_2" csCatId="accent1" phldr="1"/>
      <dgm:spPr/>
      <dgm:t>
        <a:bodyPr/>
        <a:lstStyle/>
        <a:p>
          <a:endParaRPr lang="en-CA"/>
        </a:p>
      </dgm:t>
    </dgm:pt>
    <dgm:pt modelId="{8AE0552D-45B8-48C2-9D68-A5C309554BB5}">
      <dgm:prSet phldrT="[Text]"/>
      <dgm:spPr/>
      <dgm:t>
        <a:bodyPr/>
        <a:lstStyle/>
        <a:p>
          <a:r>
            <a:rPr lang="en-CA"/>
            <a:t>Photo</a:t>
          </a:r>
        </a:p>
      </dgm:t>
    </dgm:pt>
    <dgm:pt modelId="{96B2F365-B3A9-44C5-BC7C-1424223FDEF3}" type="parTrans" cxnId="{A1D525C1-966C-4518-A57D-EAC09EF53EE9}">
      <dgm:prSet/>
      <dgm:spPr/>
      <dgm:t>
        <a:bodyPr/>
        <a:lstStyle/>
        <a:p>
          <a:endParaRPr lang="en-CA"/>
        </a:p>
      </dgm:t>
    </dgm:pt>
    <dgm:pt modelId="{6066B8AA-0676-4FA8-BB1C-A4B80783C2A4}" type="sibTrans" cxnId="{A1D525C1-966C-4518-A57D-EAC09EF53EE9}">
      <dgm:prSet/>
      <dgm:spPr/>
      <dgm:t>
        <a:bodyPr/>
        <a:lstStyle/>
        <a:p>
          <a:endParaRPr lang="en-CA"/>
        </a:p>
      </dgm:t>
    </dgm:pt>
    <dgm:pt modelId="{967D8435-5F2A-4673-AA4A-8321437F1265}">
      <dgm:prSet phldrT="[Text]"/>
      <dgm:spPr/>
      <dgm:t>
        <a:bodyPr/>
        <a:lstStyle/>
        <a:p>
          <a:r>
            <a:rPr lang="en-CA"/>
            <a:t>CNN</a:t>
          </a:r>
        </a:p>
      </dgm:t>
    </dgm:pt>
    <dgm:pt modelId="{DBDBBBAB-A633-452C-9EC0-AD4A7A55C177}" type="parTrans" cxnId="{139CBE3B-8052-49C4-9262-EDB78D771BF9}">
      <dgm:prSet/>
      <dgm:spPr/>
      <dgm:t>
        <a:bodyPr/>
        <a:lstStyle/>
        <a:p>
          <a:endParaRPr lang="en-CA"/>
        </a:p>
      </dgm:t>
    </dgm:pt>
    <dgm:pt modelId="{88C539AF-BF72-4DE4-BAEE-A926487C0806}" type="sibTrans" cxnId="{139CBE3B-8052-49C4-9262-EDB78D771BF9}">
      <dgm:prSet/>
      <dgm:spPr/>
      <dgm:t>
        <a:bodyPr/>
        <a:lstStyle/>
        <a:p>
          <a:endParaRPr lang="en-CA"/>
        </a:p>
      </dgm:t>
    </dgm:pt>
    <dgm:pt modelId="{40B73A03-1B44-4A33-8609-2EBA97A73155}">
      <dgm:prSet phldrT="[Text]"/>
      <dgm:spPr/>
      <dgm:t>
        <a:bodyPr/>
        <a:lstStyle/>
        <a:p>
          <a:r>
            <a:rPr lang="en-CA"/>
            <a:t>Features Image</a:t>
          </a:r>
        </a:p>
      </dgm:t>
    </dgm:pt>
    <dgm:pt modelId="{E4700657-147A-40FC-AD7E-D985D7250DB1}" type="parTrans" cxnId="{0DB36889-59D7-437E-B6E0-CC9DB3307CDD}">
      <dgm:prSet/>
      <dgm:spPr/>
      <dgm:t>
        <a:bodyPr/>
        <a:lstStyle/>
        <a:p>
          <a:endParaRPr lang="en-CA"/>
        </a:p>
      </dgm:t>
    </dgm:pt>
    <dgm:pt modelId="{64C3C269-5708-4AF6-9EDF-9EAC716B898C}" type="sibTrans" cxnId="{0DB36889-59D7-437E-B6E0-CC9DB3307CDD}">
      <dgm:prSet/>
      <dgm:spPr/>
      <dgm:t>
        <a:bodyPr/>
        <a:lstStyle/>
        <a:p>
          <a:endParaRPr lang="en-CA"/>
        </a:p>
      </dgm:t>
    </dgm:pt>
    <dgm:pt modelId="{02D4D570-19BF-4804-96AC-C37B8349F2BE}">
      <dgm:prSet phldrT="[Text]"/>
      <dgm:spPr/>
      <dgm:t>
        <a:bodyPr/>
        <a:lstStyle/>
        <a:p>
          <a:r>
            <a:rPr lang="en-CA"/>
            <a:t>Texte</a:t>
          </a:r>
        </a:p>
      </dgm:t>
    </dgm:pt>
    <dgm:pt modelId="{D1111DBA-84AC-4959-A506-8B7E75FBB48C}" type="parTrans" cxnId="{F42A6D37-6A6B-4F7A-A77B-CCEE9F11660A}">
      <dgm:prSet/>
      <dgm:spPr/>
      <dgm:t>
        <a:bodyPr/>
        <a:lstStyle/>
        <a:p>
          <a:endParaRPr lang="en-CA"/>
        </a:p>
      </dgm:t>
    </dgm:pt>
    <dgm:pt modelId="{B1132956-FA9F-466E-98D1-D57ECD3BD8E3}" type="sibTrans" cxnId="{F42A6D37-6A6B-4F7A-A77B-CCEE9F11660A}">
      <dgm:prSet/>
      <dgm:spPr/>
      <dgm:t>
        <a:bodyPr/>
        <a:lstStyle/>
        <a:p>
          <a:endParaRPr lang="en-CA"/>
        </a:p>
      </dgm:t>
    </dgm:pt>
    <dgm:pt modelId="{0DAEA5A7-96D2-4A2B-A027-5F7572A72045}">
      <dgm:prSet phldrT="[Text]"/>
      <dgm:spPr/>
      <dgm:t>
        <a:bodyPr/>
        <a:lstStyle/>
        <a:p>
          <a:r>
            <a:rPr lang="en-CA"/>
            <a:t>LSTM/Transformer</a:t>
          </a:r>
        </a:p>
      </dgm:t>
    </dgm:pt>
    <dgm:pt modelId="{2BCF0146-C23C-43CC-A88D-CCFA2ECD3C1C}" type="parTrans" cxnId="{3DBFB8D2-4DE1-4D26-9F69-216E0649C5D4}">
      <dgm:prSet/>
      <dgm:spPr/>
      <dgm:t>
        <a:bodyPr/>
        <a:lstStyle/>
        <a:p>
          <a:endParaRPr lang="en-CA"/>
        </a:p>
      </dgm:t>
    </dgm:pt>
    <dgm:pt modelId="{A28530DC-2F40-4969-A573-4B8B9627D33F}" type="sibTrans" cxnId="{3DBFB8D2-4DE1-4D26-9F69-216E0649C5D4}">
      <dgm:prSet/>
      <dgm:spPr/>
      <dgm:t>
        <a:bodyPr/>
        <a:lstStyle/>
        <a:p>
          <a:endParaRPr lang="en-CA"/>
        </a:p>
      </dgm:t>
    </dgm:pt>
    <dgm:pt modelId="{A4EC277A-6C98-441E-8FC7-872D1432264C}">
      <dgm:prSet phldrT="[Text]"/>
      <dgm:spPr/>
      <dgm:t>
        <a:bodyPr/>
        <a:lstStyle/>
        <a:p>
          <a:r>
            <a:rPr lang="en-CA"/>
            <a:t>Features Texte</a:t>
          </a:r>
        </a:p>
      </dgm:t>
    </dgm:pt>
    <dgm:pt modelId="{89178083-A19C-441E-82F2-186DADB59CF8}" type="parTrans" cxnId="{B1ED741E-9B47-4774-896A-0F415ADC7799}">
      <dgm:prSet/>
      <dgm:spPr/>
      <dgm:t>
        <a:bodyPr/>
        <a:lstStyle/>
        <a:p>
          <a:endParaRPr lang="en-CA"/>
        </a:p>
      </dgm:t>
    </dgm:pt>
    <dgm:pt modelId="{523FEE2F-66CF-4EBB-BAD9-7539E3CCCB57}" type="sibTrans" cxnId="{B1ED741E-9B47-4774-896A-0F415ADC7799}">
      <dgm:prSet/>
      <dgm:spPr/>
      <dgm:t>
        <a:bodyPr/>
        <a:lstStyle/>
        <a:p>
          <a:endParaRPr lang="en-CA"/>
        </a:p>
      </dgm:t>
    </dgm:pt>
    <dgm:pt modelId="{3C50A41C-16AE-42E6-BDF0-5F8CFA779DF3}">
      <dgm:prSet/>
      <dgm:spPr/>
      <dgm:t>
        <a:bodyPr/>
        <a:lstStyle/>
        <a:p>
          <a:r>
            <a:rPr lang="en-CA"/>
            <a:t>Fusion</a:t>
          </a:r>
        </a:p>
      </dgm:t>
    </dgm:pt>
    <dgm:pt modelId="{1C7FD398-C6BD-44E4-BC76-849FBC25A816}" type="parTrans" cxnId="{9D70C5FE-C07D-4E80-A4FE-33A5CE255ECC}">
      <dgm:prSet/>
      <dgm:spPr/>
      <dgm:t>
        <a:bodyPr/>
        <a:lstStyle/>
        <a:p>
          <a:endParaRPr lang="en-CA"/>
        </a:p>
      </dgm:t>
    </dgm:pt>
    <dgm:pt modelId="{38AA4149-4213-4465-BDC8-29F654980B67}" type="sibTrans" cxnId="{9D70C5FE-C07D-4E80-A4FE-33A5CE255ECC}">
      <dgm:prSet/>
      <dgm:spPr/>
      <dgm:t>
        <a:bodyPr/>
        <a:lstStyle/>
        <a:p>
          <a:endParaRPr lang="en-CA"/>
        </a:p>
      </dgm:t>
    </dgm:pt>
    <dgm:pt modelId="{711EF727-9F32-4E92-9391-C1044DB1C11B}">
      <dgm:prSet/>
      <dgm:spPr/>
      <dgm:t>
        <a:bodyPr/>
        <a:lstStyle/>
        <a:p>
          <a:r>
            <a:rPr lang="en-CA"/>
            <a:t>Prédiction</a:t>
          </a:r>
        </a:p>
      </dgm:t>
    </dgm:pt>
    <dgm:pt modelId="{42556F02-3E30-4151-AAC9-6011BDB65310}" type="parTrans" cxnId="{3E995D25-A82C-484F-B6D7-8998A28BAD6B}">
      <dgm:prSet/>
      <dgm:spPr/>
      <dgm:t>
        <a:bodyPr/>
        <a:lstStyle/>
        <a:p>
          <a:endParaRPr lang="en-CA"/>
        </a:p>
      </dgm:t>
    </dgm:pt>
    <dgm:pt modelId="{088F4C6C-0A42-4118-A927-7AB1A225E94A}" type="sibTrans" cxnId="{3E995D25-A82C-484F-B6D7-8998A28BAD6B}">
      <dgm:prSet/>
      <dgm:spPr/>
      <dgm:t>
        <a:bodyPr/>
        <a:lstStyle/>
        <a:p>
          <a:endParaRPr lang="en-CA"/>
        </a:p>
      </dgm:t>
    </dgm:pt>
    <dgm:pt modelId="{85BCDF9A-B1A3-469D-966E-4D97EF347097}" type="pres">
      <dgm:prSet presAssocID="{24FDCF80-8A12-4738-96E5-E0CA33B69D10}" presName="Name0" presStyleCnt="0">
        <dgm:presLayoutVars>
          <dgm:chPref val="3"/>
          <dgm:dir/>
          <dgm:animLvl val="lvl"/>
          <dgm:resizeHandles/>
        </dgm:presLayoutVars>
      </dgm:prSet>
      <dgm:spPr/>
    </dgm:pt>
    <dgm:pt modelId="{495156F4-9A1D-460D-B05D-EB8589AD5E81}" type="pres">
      <dgm:prSet presAssocID="{8AE0552D-45B8-48C2-9D68-A5C309554BB5}" presName="horFlow" presStyleCnt="0"/>
      <dgm:spPr/>
    </dgm:pt>
    <dgm:pt modelId="{5A077CE3-E5A7-48E8-8BE8-A6491EF028E4}" type="pres">
      <dgm:prSet presAssocID="{8AE0552D-45B8-48C2-9D68-A5C309554BB5}" presName="bigChev" presStyleLbl="node1" presStyleIdx="0" presStyleCnt="3" custLinFactX="-42076" custLinFactNeighborX="-100000" custLinFactNeighborY="7545"/>
      <dgm:spPr/>
    </dgm:pt>
    <dgm:pt modelId="{80F1B388-EEDE-46CD-93A9-75CBC7260DCD}" type="pres">
      <dgm:prSet presAssocID="{DBDBBBAB-A633-452C-9EC0-AD4A7A55C177}" presName="parTrans" presStyleCnt="0"/>
      <dgm:spPr/>
    </dgm:pt>
    <dgm:pt modelId="{0F39DF82-EE60-475C-8C95-5450D68D4AC8}" type="pres">
      <dgm:prSet presAssocID="{967D8435-5F2A-4673-AA4A-8321437F1265}" presName="node" presStyleLbl="alignAccFollowNode1" presStyleIdx="0" presStyleCnt="5" custLinFactX="-43267" custLinFactNeighborX="-100000" custLinFactNeighborY="-13635">
        <dgm:presLayoutVars>
          <dgm:bulletEnabled val="1"/>
        </dgm:presLayoutVars>
      </dgm:prSet>
      <dgm:spPr/>
    </dgm:pt>
    <dgm:pt modelId="{15DEC153-F6A4-4AEF-ABFF-F7BA86BA91C6}" type="pres">
      <dgm:prSet presAssocID="{88C539AF-BF72-4DE4-BAEE-A926487C0806}" presName="sibTrans" presStyleCnt="0"/>
      <dgm:spPr/>
    </dgm:pt>
    <dgm:pt modelId="{35DD30F1-8469-4C26-9F24-2AA36141D1DA}" type="pres">
      <dgm:prSet presAssocID="{40B73A03-1B44-4A33-8609-2EBA97A73155}" presName="node" presStyleLbl="alignAccFollowNode1" presStyleIdx="1" presStyleCnt="5" custLinFactX="-27814" custLinFactNeighborX="-100000" custLinFactNeighborY="-18180">
        <dgm:presLayoutVars>
          <dgm:bulletEnabled val="1"/>
        </dgm:presLayoutVars>
      </dgm:prSet>
      <dgm:spPr/>
    </dgm:pt>
    <dgm:pt modelId="{C0003F1C-9ECC-4960-87C5-F3805F80BAF0}" type="pres">
      <dgm:prSet presAssocID="{8AE0552D-45B8-48C2-9D68-A5C309554BB5}" presName="vSp" presStyleCnt="0"/>
      <dgm:spPr/>
    </dgm:pt>
    <dgm:pt modelId="{FA613C24-1234-46B1-8E7E-A3133E0F46D6}" type="pres">
      <dgm:prSet presAssocID="{02D4D570-19BF-4804-96AC-C37B8349F2BE}" presName="horFlow" presStyleCnt="0"/>
      <dgm:spPr/>
    </dgm:pt>
    <dgm:pt modelId="{8E973821-9901-4C6C-9EE5-AB897D4C3A23}" type="pres">
      <dgm:prSet presAssocID="{02D4D570-19BF-4804-96AC-C37B8349F2BE}" presName="bigChev" presStyleLbl="node1" presStyleIdx="1" presStyleCnt="3" custLinFactX="-35915" custLinFactNeighborX="-100000" custLinFactNeighborY="-1143"/>
      <dgm:spPr/>
    </dgm:pt>
    <dgm:pt modelId="{2FF0B0BE-66C6-44DB-B2D6-41326A26ACA6}" type="pres">
      <dgm:prSet presAssocID="{2BCF0146-C23C-43CC-A88D-CCFA2ECD3C1C}" presName="parTrans" presStyleCnt="0"/>
      <dgm:spPr/>
    </dgm:pt>
    <dgm:pt modelId="{D7B0FD65-6B05-4911-8FBD-62C8267BE536}" type="pres">
      <dgm:prSet presAssocID="{0DAEA5A7-96D2-4A2B-A027-5F7572A72045}" presName="node" presStyleLbl="alignAccFollowNode1" presStyleIdx="2" presStyleCnt="5" custLinFactX="-39631" custLinFactNeighborX="-100000" custLinFactNeighborY="4545">
        <dgm:presLayoutVars>
          <dgm:bulletEnabled val="1"/>
        </dgm:presLayoutVars>
      </dgm:prSet>
      <dgm:spPr/>
    </dgm:pt>
    <dgm:pt modelId="{4C640C0A-D8D9-43CA-9E2C-F12D1BC29642}" type="pres">
      <dgm:prSet presAssocID="{A28530DC-2F40-4969-A573-4B8B9627D33F}" presName="sibTrans" presStyleCnt="0"/>
      <dgm:spPr/>
    </dgm:pt>
    <dgm:pt modelId="{91B90CAC-2247-4A58-9448-238561225AAE}" type="pres">
      <dgm:prSet presAssocID="{A4EC277A-6C98-441E-8FC7-872D1432264C}" presName="node" presStyleLbl="alignAccFollowNode1" presStyleIdx="3" presStyleCnt="5" custLinFactX="-34177" custLinFactNeighborX="-100000" custLinFactNeighborY="4545">
        <dgm:presLayoutVars>
          <dgm:bulletEnabled val="1"/>
        </dgm:presLayoutVars>
      </dgm:prSet>
      <dgm:spPr/>
    </dgm:pt>
    <dgm:pt modelId="{F24CF35A-7D03-417C-98F2-CA474CECDA23}" type="pres">
      <dgm:prSet presAssocID="{523FEE2F-66CF-4EBB-BAD9-7539E3CCCB57}" presName="sibTrans" presStyleCnt="0"/>
      <dgm:spPr/>
    </dgm:pt>
    <dgm:pt modelId="{5A76DCD1-7A52-4C39-A7EE-3C942521E098}" type="pres">
      <dgm:prSet presAssocID="{3C50A41C-16AE-42E6-BDF0-5F8CFA779DF3}" presName="node" presStyleLbl="alignAccFollowNode1" presStyleIdx="4" presStyleCnt="5" custLinFactX="-33375" custLinFactNeighborX="-100000" custLinFactNeighborY="-57148">
        <dgm:presLayoutVars>
          <dgm:bulletEnabled val="1"/>
        </dgm:presLayoutVars>
      </dgm:prSet>
      <dgm:spPr/>
    </dgm:pt>
    <dgm:pt modelId="{E586CA1E-54E1-470C-B453-CB36CCDCC6AF}" type="pres">
      <dgm:prSet presAssocID="{02D4D570-19BF-4804-96AC-C37B8349F2BE}" presName="vSp" presStyleCnt="0"/>
      <dgm:spPr/>
    </dgm:pt>
    <dgm:pt modelId="{0C0D264B-FC5E-47C4-A3E5-2DA861625847}" type="pres">
      <dgm:prSet presAssocID="{711EF727-9F32-4E92-9391-C1044DB1C11B}" presName="horFlow" presStyleCnt="0"/>
      <dgm:spPr/>
    </dgm:pt>
    <dgm:pt modelId="{83F9A20D-0867-48C1-A944-D206DEA8E63A}" type="pres">
      <dgm:prSet presAssocID="{711EF727-9F32-4E92-9391-C1044DB1C11B}" presName="bigChev" presStyleLbl="node1" presStyleIdx="2" presStyleCnt="3" custLinFactX="100000" custLinFactY="-59707" custLinFactNeighborX="160959" custLinFactNeighborY="-100000"/>
      <dgm:spPr/>
    </dgm:pt>
  </dgm:ptLst>
  <dgm:cxnLst>
    <dgm:cxn modelId="{B1ED741E-9B47-4774-896A-0F415ADC7799}" srcId="{02D4D570-19BF-4804-96AC-C37B8349F2BE}" destId="{A4EC277A-6C98-441E-8FC7-872D1432264C}" srcOrd="1" destOrd="0" parTransId="{89178083-A19C-441E-82F2-186DADB59CF8}" sibTransId="{523FEE2F-66CF-4EBB-BAD9-7539E3CCCB57}"/>
    <dgm:cxn modelId="{AF961222-BD70-4856-B7A9-F80646FC8653}" type="presOf" srcId="{967D8435-5F2A-4673-AA4A-8321437F1265}" destId="{0F39DF82-EE60-475C-8C95-5450D68D4AC8}" srcOrd="0" destOrd="0" presId="urn:microsoft.com/office/officeart/2005/8/layout/lProcess3"/>
    <dgm:cxn modelId="{3E995D25-A82C-484F-B6D7-8998A28BAD6B}" srcId="{24FDCF80-8A12-4738-96E5-E0CA33B69D10}" destId="{711EF727-9F32-4E92-9391-C1044DB1C11B}" srcOrd="2" destOrd="0" parTransId="{42556F02-3E30-4151-AAC9-6011BDB65310}" sibTransId="{088F4C6C-0A42-4118-A927-7AB1A225E94A}"/>
    <dgm:cxn modelId="{5CCE4D2D-5475-498A-B78D-EF6BCF2D5439}" type="presOf" srcId="{0DAEA5A7-96D2-4A2B-A027-5F7572A72045}" destId="{D7B0FD65-6B05-4911-8FBD-62C8267BE536}" srcOrd="0" destOrd="0" presId="urn:microsoft.com/office/officeart/2005/8/layout/lProcess3"/>
    <dgm:cxn modelId="{2415C82F-245F-4AA3-9018-96DD2926558A}" type="presOf" srcId="{8AE0552D-45B8-48C2-9D68-A5C309554BB5}" destId="{5A077CE3-E5A7-48E8-8BE8-A6491EF028E4}" srcOrd="0" destOrd="0" presId="urn:microsoft.com/office/officeart/2005/8/layout/lProcess3"/>
    <dgm:cxn modelId="{F42A6D37-6A6B-4F7A-A77B-CCEE9F11660A}" srcId="{24FDCF80-8A12-4738-96E5-E0CA33B69D10}" destId="{02D4D570-19BF-4804-96AC-C37B8349F2BE}" srcOrd="1" destOrd="0" parTransId="{D1111DBA-84AC-4959-A506-8B7E75FBB48C}" sibTransId="{B1132956-FA9F-466E-98D1-D57ECD3BD8E3}"/>
    <dgm:cxn modelId="{139CBE3B-8052-49C4-9262-EDB78D771BF9}" srcId="{8AE0552D-45B8-48C2-9D68-A5C309554BB5}" destId="{967D8435-5F2A-4673-AA4A-8321437F1265}" srcOrd="0" destOrd="0" parTransId="{DBDBBBAB-A633-452C-9EC0-AD4A7A55C177}" sibTransId="{88C539AF-BF72-4DE4-BAEE-A926487C0806}"/>
    <dgm:cxn modelId="{3A39AB6A-C5BF-40F2-A0A4-FC7916483D1D}" type="presOf" srcId="{A4EC277A-6C98-441E-8FC7-872D1432264C}" destId="{91B90CAC-2247-4A58-9448-238561225AAE}" srcOrd="0" destOrd="0" presId="urn:microsoft.com/office/officeart/2005/8/layout/lProcess3"/>
    <dgm:cxn modelId="{0DB36889-59D7-437E-B6E0-CC9DB3307CDD}" srcId="{8AE0552D-45B8-48C2-9D68-A5C309554BB5}" destId="{40B73A03-1B44-4A33-8609-2EBA97A73155}" srcOrd="1" destOrd="0" parTransId="{E4700657-147A-40FC-AD7E-D985D7250DB1}" sibTransId="{64C3C269-5708-4AF6-9EDF-9EAC716B898C}"/>
    <dgm:cxn modelId="{0A028F8A-D362-4878-81FB-F198599A1F97}" type="presOf" srcId="{02D4D570-19BF-4804-96AC-C37B8349F2BE}" destId="{8E973821-9901-4C6C-9EE5-AB897D4C3A23}" srcOrd="0" destOrd="0" presId="urn:microsoft.com/office/officeart/2005/8/layout/lProcess3"/>
    <dgm:cxn modelId="{927CD49C-4DBD-44CB-9015-208CDE271E79}" type="presOf" srcId="{711EF727-9F32-4E92-9391-C1044DB1C11B}" destId="{83F9A20D-0867-48C1-A944-D206DEA8E63A}" srcOrd="0" destOrd="0" presId="urn:microsoft.com/office/officeart/2005/8/layout/lProcess3"/>
    <dgm:cxn modelId="{EA0756B5-9F49-4550-A21E-ACC406F73D4B}" type="presOf" srcId="{40B73A03-1B44-4A33-8609-2EBA97A73155}" destId="{35DD30F1-8469-4C26-9F24-2AA36141D1DA}" srcOrd="0" destOrd="0" presId="urn:microsoft.com/office/officeart/2005/8/layout/lProcess3"/>
    <dgm:cxn modelId="{A1D525C1-966C-4518-A57D-EAC09EF53EE9}" srcId="{24FDCF80-8A12-4738-96E5-E0CA33B69D10}" destId="{8AE0552D-45B8-48C2-9D68-A5C309554BB5}" srcOrd="0" destOrd="0" parTransId="{96B2F365-B3A9-44C5-BC7C-1424223FDEF3}" sibTransId="{6066B8AA-0676-4FA8-BB1C-A4B80783C2A4}"/>
    <dgm:cxn modelId="{CD2D5AD1-3B8F-4E74-B952-E192A9DB88D9}" type="presOf" srcId="{24FDCF80-8A12-4738-96E5-E0CA33B69D10}" destId="{85BCDF9A-B1A3-469D-966E-4D97EF347097}" srcOrd="0" destOrd="0" presId="urn:microsoft.com/office/officeart/2005/8/layout/lProcess3"/>
    <dgm:cxn modelId="{3DBFB8D2-4DE1-4D26-9F69-216E0649C5D4}" srcId="{02D4D570-19BF-4804-96AC-C37B8349F2BE}" destId="{0DAEA5A7-96D2-4A2B-A027-5F7572A72045}" srcOrd="0" destOrd="0" parTransId="{2BCF0146-C23C-43CC-A88D-CCFA2ECD3C1C}" sibTransId="{A28530DC-2F40-4969-A573-4B8B9627D33F}"/>
    <dgm:cxn modelId="{D6901BD4-AE25-4944-AB0F-6A28FC7394E3}" type="presOf" srcId="{3C50A41C-16AE-42E6-BDF0-5F8CFA779DF3}" destId="{5A76DCD1-7A52-4C39-A7EE-3C942521E098}" srcOrd="0" destOrd="0" presId="urn:microsoft.com/office/officeart/2005/8/layout/lProcess3"/>
    <dgm:cxn modelId="{9D70C5FE-C07D-4E80-A4FE-33A5CE255ECC}" srcId="{02D4D570-19BF-4804-96AC-C37B8349F2BE}" destId="{3C50A41C-16AE-42E6-BDF0-5F8CFA779DF3}" srcOrd="2" destOrd="0" parTransId="{1C7FD398-C6BD-44E4-BC76-849FBC25A816}" sibTransId="{38AA4149-4213-4465-BDC8-29F654980B67}"/>
    <dgm:cxn modelId="{F1948A88-26C5-43E9-8376-5D9E3E6AB394}" type="presParOf" srcId="{85BCDF9A-B1A3-469D-966E-4D97EF347097}" destId="{495156F4-9A1D-460D-B05D-EB8589AD5E81}" srcOrd="0" destOrd="0" presId="urn:microsoft.com/office/officeart/2005/8/layout/lProcess3"/>
    <dgm:cxn modelId="{6BFC5000-4D18-43FF-AB8E-F1551F212F40}" type="presParOf" srcId="{495156F4-9A1D-460D-B05D-EB8589AD5E81}" destId="{5A077CE3-E5A7-48E8-8BE8-A6491EF028E4}" srcOrd="0" destOrd="0" presId="urn:microsoft.com/office/officeart/2005/8/layout/lProcess3"/>
    <dgm:cxn modelId="{093C396A-92FE-41AF-A48F-4B30B41F0E35}" type="presParOf" srcId="{495156F4-9A1D-460D-B05D-EB8589AD5E81}" destId="{80F1B388-EEDE-46CD-93A9-75CBC7260DCD}" srcOrd="1" destOrd="0" presId="urn:microsoft.com/office/officeart/2005/8/layout/lProcess3"/>
    <dgm:cxn modelId="{D568DD8D-CCFA-45F3-87B9-365642290BEF}" type="presParOf" srcId="{495156F4-9A1D-460D-B05D-EB8589AD5E81}" destId="{0F39DF82-EE60-475C-8C95-5450D68D4AC8}" srcOrd="2" destOrd="0" presId="urn:microsoft.com/office/officeart/2005/8/layout/lProcess3"/>
    <dgm:cxn modelId="{FCDEC6F3-3928-4F16-BE6C-95BF31124163}" type="presParOf" srcId="{495156F4-9A1D-460D-B05D-EB8589AD5E81}" destId="{15DEC153-F6A4-4AEF-ABFF-F7BA86BA91C6}" srcOrd="3" destOrd="0" presId="urn:microsoft.com/office/officeart/2005/8/layout/lProcess3"/>
    <dgm:cxn modelId="{2E7DC378-EBF2-489C-8D0B-5C20A4DCA7EE}" type="presParOf" srcId="{495156F4-9A1D-460D-B05D-EB8589AD5E81}" destId="{35DD30F1-8469-4C26-9F24-2AA36141D1DA}" srcOrd="4" destOrd="0" presId="urn:microsoft.com/office/officeart/2005/8/layout/lProcess3"/>
    <dgm:cxn modelId="{7BE401D7-C379-4B37-9D9B-4FADB18A2909}" type="presParOf" srcId="{85BCDF9A-B1A3-469D-966E-4D97EF347097}" destId="{C0003F1C-9ECC-4960-87C5-F3805F80BAF0}" srcOrd="1" destOrd="0" presId="urn:microsoft.com/office/officeart/2005/8/layout/lProcess3"/>
    <dgm:cxn modelId="{4183CE5F-90FC-4429-81E9-2462F4BA6C60}" type="presParOf" srcId="{85BCDF9A-B1A3-469D-966E-4D97EF347097}" destId="{FA613C24-1234-46B1-8E7E-A3133E0F46D6}" srcOrd="2" destOrd="0" presId="urn:microsoft.com/office/officeart/2005/8/layout/lProcess3"/>
    <dgm:cxn modelId="{E98E0725-B8E4-4980-880E-F67643AA53A1}" type="presParOf" srcId="{FA613C24-1234-46B1-8E7E-A3133E0F46D6}" destId="{8E973821-9901-4C6C-9EE5-AB897D4C3A23}" srcOrd="0" destOrd="0" presId="urn:microsoft.com/office/officeart/2005/8/layout/lProcess3"/>
    <dgm:cxn modelId="{79A8A17D-5853-4990-B65B-138B35350652}" type="presParOf" srcId="{FA613C24-1234-46B1-8E7E-A3133E0F46D6}" destId="{2FF0B0BE-66C6-44DB-B2D6-41326A26ACA6}" srcOrd="1" destOrd="0" presId="urn:microsoft.com/office/officeart/2005/8/layout/lProcess3"/>
    <dgm:cxn modelId="{E6476E70-614E-4B39-A9D6-000A2451D6AE}" type="presParOf" srcId="{FA613C24-1234-46B1-8E7E-A3133E0F46D6}" destId="{D7B0FD65-6B05-4911-8FBD-62C8267BE536}" srcOrd="2" destOrd="0" presId="urn:microsoft.com/office/officeart/2005/8/layout/lProcess3"/>
    <dgm:cxn modelId="{AD8B5432-28B5-4C08-9AFE-70FA840DA7B9}" type="presParOf" srcId="{FA613C24-1234-46B1-8E7E-A3133E0F46D6}" destId="{4C640C0A-D8D9-43CA-9E2C-F12D1BC29642}" srcOrd="3" destOrd="0" presId="urn:microsoft.com/office/officeart/2005/8/layout/lProcess3"/>
    <dgm:cxn modelId="{268D1D9B-C78A-4B30-95EF-6D740B700DBD}" type="presParOf" srcId="{FA613C24-1234-46B1-8E7E-A3133E0F46D6}" destId="{91B90CAC-2247-4A58-9448-238561225AAE}" srcOrd="4" destOrd="0" presId="urn:microsoft.com/office/officeart/2005/8/layout/lProcess3"/>
    <dgm:cxn modelId="{3BF83A96-AA75-47E8-AEE1-0A6697E15807}" type="presParOf" srcId="{FA613C24-1234-46B1-8E7E-A3133E0F46D6}" destId="{F24CF35A-7D03-417C-98F2-CA474CECDA23}" srcOrd="5" destOrd="0" presId="urn:microsoft.com/office/officeart/2005/8/layout/lProcess3"/>
    <dgm:cxn modelId="{B432C589-8DB9-42B0-AEFF-EDE8903CACED}" type="presParOf" srcId="{FA613C24-1234-46B1-8E7E-A3133E0F46D6}" destId="{5A76DCD1-7A52-4C39-A7EE-3C942521E098}" srcOrd="6" destOrd="0" presId="urn:microsoft.com/office/officeart/2005/8/layout/lProcess3"/>
    <dgm:cxn modelId="{13DD19C8-C7CE-4D0A-B8DC-3E2AFE02A603}" type="presParOf" srcId="{85BCDF9A-B1A3-469D-966E-4D97EF347097}" destId="{E586CA1E-54E1-470C-B453-CB36CCDCC6AF}" srcOrd="3" destOrd="0" presId="urn:microsoft.com/office/officeart/2005/8/layout/lProcess3"/>
    <dgm:cxn modelId="{5C4BF0B7-BFEB-470C-A3A3-E1FD43B67BEF}" type="presParOf" srcId="{85BCDF9A-B1A3-469D-966E-4D97EF347097}" destId="{0C0D264B-FC5E-47C4-A3E5-2DA861625847}" srcOrd="4" destOrd="0" presId="urn:microsoft.com/office/officeart/2005/8/layout/lProcess3"/>
    <dgm:cxn modelId="{219429AC-94F6-4126-B089-769389BD34DC}" type="presParOf" srcId="{0C0D264B-FC5E-47C4-A3E5-2DA861625847}" destId="{83F9A20D-0867-48C1-A944-D206DEA8E63A}" srcOrd="0" destOrd="0" presId="urn:microsoft.com/office/officeart/2005/8/layout/lProcess3"/>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A077CE3-E5A7-48E8-8BE8-A6491EF028E4}">
      <dsp:nvSpPr>
        <dsp:cNvPr id="0" name=""/>
        <dsp:cNvSpPr/>
      </dsp:nvSpPr>
      <dsp:spPr>
        <a:xfrm>
          <a:off x="235533" y="38589"/>
          <a:ext cx="1262481" cy="504992"/>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8255" rIns="0" bIns="8255" numCol="1" spcCol="1270" anchor="ctr" anchorCtr="0">
          <a:noAutofit/>
        </a:bodyPr>
        <a:lstStyle/>
        <a:p>
          <a:pPr marL="0" lvl="0" indent="0" algn="ctr" defTabSz="577850">
            <a:lnSpc>
              <a:spcPct val="90000"/>
            </a:lnSpc>
            <a:spcBef>
              <a:spcPct val="0"/>
            </a:spcBef>
            <a:spcAft>
              <a:spcPct val="35000"/>
            </a:spcAft>
            <a:buNone/>
          </a:pPr>
          <a:r>
            <a:rPr lang="en-CA" sz="1300" kern="1200"/>
            <a:t>Photo</a:t>
          </a:r>
        </a:p>
      </dsp:txBody>
      <dsp:txXfrm>
        <a:off x="488029" y="38589"/>
        <a:ext cx="757489" cy="504992"/>
      </dsp:txXfrm>
    </dsp:sp>
    <dsp:sp modelId="{0F39DF82-EE60-475C-8C95-5450D68D4AC8}">
      <dsp:nvSpPr>
        <dsp:cNvPr id="0" name=""/>
        <dsp:cNvSpPr/>
      </dsp:nvSpPr>
      <dsp:spPr>
        <a:xfrm>
          <a:off x="1429138" y="0"/>
          <a:ext cx="1047859" cy="419143"/>
        </a:xfrm>
        <a:prstGeom prst="chevron">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 tIns="3810" rIns="0" bIns="3810" numCol="1" spcCol="1270" anchor="ctr" anchorCtr="0">
          <a:noAutofit/>
        </a:bodyPr>
        <a:lstStyle/>
        <a:p>
          <a:pPr marL="0" lvl="0" indent="0" algn="ctr" defTabSz="266700">
            <a:lnSpc>
              <a:spcPct val="90000"/>
            </a:lnSpc>
            <a:spcBef>
              <a:spcPct val="0"/>
            </a:spcBef>
            <a:spcAft>
              <a:spcPct val="35000"/>
            </a:spcAft>
            <a:buNone/>
          </a:pPr>
          <a:r>
            <a:rPr lang="en-CA" sz="600" kern="1200"/>
            <a:t>CNN</a:t>
          </a:r>
        </a:p>
      </dsp:txBody>
      <dsp:txXfrm>
        <a:off x="1638710" y="0"/>
        <a:ext cx="628716" cy="419143"/>
      </dsp:txXfrm>
    </dsp:sp>
    <dsp:sp modelId="{35DD30F1-8469-4C26-9F24-2AA36141D1DA}">
      <dsp:nvSpPr>
        <dsp:cNvPr id="0" name=""/>
        <dsp:cNvSpPr/>
      </dsp:nvSpPr>
      <dsp:spPr>
        <a:xfrm>
          <a:off x="2492222" y="0"/>
          <a:ext cx="1047859" cy="419143"/>
        </a:xfrm>
        <a:prstGeom prst="chevron">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 tIns="3810" rIns="0" bIns="3810" numCol="1" spcCol="1270" anchor="ctr" anchorCtr="0">
          <a:noAutofit/>
        </a:bodyPr>
        <a:lstStyle/>
        <a:p>
          <a:pPr marL="0" lvl="0" indent="0" algn="ctr" defTabSz="266700">
            <a:lnSpc>
              <a:spcPct val="90000"/>
            </a:lnSpc>
            <a:spcBef>
              <a:spcPct val="0"/>
            </a:spcBef>
            <a:spcAft>
              <a:spcPct val="35000"/>
            </a:spcAft>
            <a:buNone/>
          </a:pPr>
          <a:r>
            <a:rPr lang="en-CA" sz="600" kern="1200"/>
            <a:t>Features Image</a:t>
          </a:r>
        </a:p>
      </dsp:txBody>
      <dsp:txXfrm>
        <a:off x="2701794" y="0"/>
        <a:ext cx="628716" cy="419143"/>
      </dsp:txXfrm>
    </dsp:sp>
    <dsp:sp modelId="{8E973821-9901-4C6C-9EE5-AB897D4C3A23}">
      <dsp:nvSpPr>
        <dsp:cNvPr id="0" name=""/>
        <dsp:cNvSpPr/>
      </dsp:nvSpPr>
      <dsp:spPr>
        <a:xfrm>
          <a:off x="313314" y="570406"/>
          <a:ext cx="1262481" cy="504992"/>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8255" rIns="0" bIns="8255" numCol="1" spcCol="1270" anchor="ctr" anchorCtr="0">
          <a:noAutofit/>
        </a:bodyPr>
        <a:lstStyle/>
        <a:p>
          <a:pPr marL="0" lvl="0" indent="0" algn="ctr" defTabSz="577850">
            <a:lnSpc>
              <a:spcPct val="90000"/>
            </a:lnSpc>
            <a:spcBef>
              <a:spcPct val="0"/>
            </a:spcBef>
            <a:spcAft>
              <a:spcPct val="35000"/>
            </a:spcAft>
            <a:buNone/>
          </a:pPr>
          <a:r>
            <a:rPr lang="en-CA" sz="1300" kern="1200"/>
            <a:t>Texte</a:t>
          </a:r>
        </a:p>
      </dsp:txBody>
      <dsp:txXfrm>
        <a:off x="565810" y="570406"/>
        <a:ext cx="757489" cy="504992"/>
      </dsp:txXfrm>
    </dsp:sp>
    <dsp:sp modelId="{D7B0FD65-6B05-4911-8FBD-62C8267BE536}">
      <dsp:nvSpPr>
        <dsp:cNvPr id="0" name=""/>
        <dsp:cNvSpPr/>
      </dsp:nvSpPr>
      <dsp:spPr>
        <a:xfrm>
          <a:off x="1467238" y="638153"/>
          <a:ext cx="1047859" cy="419143"/>
        </a:xfrm>
        <a:prstGeom prst="chevron">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 tIns="3810" rIns="0" bIns="3810" numCol="1" spcCol="1270" anchor="ctr" anchorCtr="0">
          <a:noAutofit/>
        </a:bodyPr>
        <a:lstStyle/>
        <a:p>
          <a:pPr marL="0" lvl="0" indent="0" algn="ctr" defTabSz="266700">
            <a:lnSpc>
              <a:spcPct val="90000"/>
            </a:lnSpc>
            <a:spcBef>
              <a:spcPct val="0"/>
            </a:spcBef>
            <a:spcAft>
              <a:spcPct val="35000"/>
            </a:spcAft>
            <a:buNone/>
          </a:pPr>
          <a:r>
            <a:rPr lang="en-CA" sz="600" kern="1200"/>
            <a:t>LSTM/Transformer</a:t>
          </a:r>
        </a:p>
      </dsp:txBody>
      <dsp:txXfrm>
        <a:off x="1676810" y="638153"/>
        <a:ext cx="628716" cy="419143"/>
      </dsp:txXfrm>
    </dsp:sp>
    <dsp:sp modelId="{91B90CAC-2247-4A58-9448-238561225AAE}">
      <dsp:nvSpPr>
        <dsp:cNvPr id="0" name=""/>
        <dsp:cNvSpPr/>
      </dsp:nvSpPr>
      <dsp:spPr>
        <a:xfrm>
          <a:off x="2425547" y="638153"/>
          <a:ext cx="1047859" cy="419143"/>
        </a:xfrm>
        <a:prstGeom prst="chevron">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 tIns="3810" rIns="0" bIns="3810" numCol="1" spcCol="1270" anchor="ctr" anchorCtr="0">
          <a:noAutofit/>
        </a:bodyPr>
        <a:lstStyle/>
        <a:p>
          <a:pPr marL="0" lvl="0" indent="0" algn="ctr" defTabSz="266700">
            <a:lnSpc>
              <a:spcPct val="90000"/>
            </a:lnSpc>
            <a:spcBef>
              <a:spcPct val="0"/>
            </a:spcBef>
            <a:spcAft>
              <a:spcPct val="35000"/>
            </a:spcAft>
            <a:buNone/>
          </a:pPr>
          <a:r>
            <a:rPr lang="en-CA" sz="600" kern="1200"/>
            <a:t>Features Texte</a:t>
          </a:r>
        </a:p>
      </dsp:txBody>
      <dsp:txXfrm>
        <a:off x="2635119" y="638153"/>
        <a:ext cx="628716" cy="419143"/>
      </dsp:txXfrm>
    </dsp:sp>
    <dsp:sp modelId="{5A76DCD1-7A52-4C39-A7EE-3C942521E098}">
      <dsp:nvSpPr>
        <dsp:cNvPr id="0" name=""/>
        <dsp:cNvSpPr/>
      </dsp:nvSpPr>
      <dsp:spPr>
        <a:xfrm>
          <a:off x="3335110" y="379570"/>
          <a:ext cx="1047859" cy="419143"/>
        </a:xfrm>
        <a:prstGeom prst="chevron">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 tIns="3810" rIns="0" bIns="3810" numCol="1" spcCol="1270" anchor="ctr" anchorCtr="0">
          <a:noAutofit/>
        </a:bodyPr>
        <a:lstStyle/>
        <a:p>
          <a:pPr marL="0" lvl="0" indent="0" algn="ctr" defTabSz="266700">
            <a:lnSpc>
              <a:spcPct val="90000"/>
            </a:lnSpc>
            <a:spcBef>
              <a:spcPct val="0"/>
            </a:spcBef>
            <a:spcAft>
              <a:spcPct val="35000"/>
            </a:spcAft>
            <a:buNone/>
          </a:pPr>
          <a:r>
            <a:rPr lang="en-CA" sz="600" kern="1200"/>
            <a:t>Fusion</a:t>
          </a:r>
        </a:p>
      </dsp:txBody>
      <dsp:txXfrm>
        <a:off x="3544682" y="379570"/>
        <a:ext cx="628716" cy="419143"/>
      </dsp:txXfrm>
    </dsp:sp>
    <dsp:sp modelId="{83F9A20D-0867-48C1-A944-D206DEA8E63A}">
      <dsp:nvSpPr>
        <dsp:cNvPr id="0" name=""/>
        <dsp:cNvSpPr/>
      </dsp:nvSpPr>
      <dsp:spPr>
        <a:xfrm>
          <a:off x="4225415" y="345361"/>
          <a:ext cx="1262481" cy="504992"/>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8255" rIns="0" bIns="8255" numCol="1" spcCol="1270" anchor="ctr" anchorCtr="0">
          <a:noAutofit/>
        </a:bodyPr>
        <a:lstStyle/>
        <a:p>
          <a:pPr marL="0" lvl="0" indent="0" algn="ctr" defTabSz="577850">
            <a:lnSpc>
              <a:spcPct val="90000"/>
            </a:lnSpc>
            <a:spcBef>
              <a:spcPct val="0"/>
            </a:spcBef>
            <a:spcAft>
              <a:spcPct val="35000"/>
            </a:spcAft>
            <a:buNone/>
          </a:pPr>
          <a:r>
            <a:rPr lang="en-CA" sz="1300" kern="1200"/>
            <a:t>Prédiction</a:t>
          </a:r>
        </a:p>
      </dsp:txBody>
      <dsp:txXfrm>
        <a:off x="4477911" y="345361"/>
        <a:ext cx="757489" cy="504992"/>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1017</Words>
  <Characters>5435</Characters>
  <Application>Microsoft Office Word</Application>
  <DocSecurity>0</DocSecurity>
  <Lines>164</Lines>
  <Paragraphs>84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Henni, Khadidja</dc:creator>
  <cp:keywords/>
  <dc:description/>
  <cp:lastModifiedBy>Bouriel, Marouane</cp:lastModifiedBy>
  <cp:revision>4</cp:revision>
  <dcterms:created xsi:type="dcterms:W3CDTF">2026-03-12T23:46:00Z</dcterms:created>
  <dcterms:modified xsi:type="dcterms:W3CDTF">2026-03-13T00:26:00Z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615819-ba40-4aaf-a034-39fd1d37cddf_Enabled">
    <vt:lpwstr>true</vt:lpwstr>
  </property>
  <property fmtid="{D5CDD505-2E9C-101B-9397-08002B2CF9AE}" pid="3" name="MSIP_Label_6b615819-ba40-4aaf-a034-39fd1d37cddf_SetDate">
    <vt:lpwstr>2025-09-19T20:36:39Z</vt:lpwstr>
  </property>
  <property fmtid="{D5CDD505-2E9C-101B-9397-08002B2CF9AE}" pid="4" name="MSIP_Label_6b615819-ba40-4aaf-a034-39fd1d37cddf_Method">
    <vt:lpwstr>Standard</vt:lpwstr>
  </property>
  <property fmtid="{D5CDD505-2E9C-101B-9397-08002B2CF9AE}" pid="5" name="MSIP_Label_6b615819-ba40-4aaf-a034-39fd1d37cddf_Name">
    <vt:lpwstr>defa4170-0d19-0005-0004-bc88714345d2</vt:lpwstr>
  </property>
  <property fmtid="{D5CDD505-2E9C-101B-9397-08002B2CF9AE}" pid="6" name="MSIP_Label_6b615819-ba40-4aaf-a034-39fd1d37cddf_SiteId">
    <vt:lpwstr>f9182dd7-4234-41fb-9e9c-dd20d493b548</vt:lpwstr>
  </property>
  <property fmtid="{D5CDD505-2E9C-101B-9397-08002B2CF9AE}" pid="7" name="MSIP_Label_6b615819-ba40-4aaf-a034-39fd1d37cddf_ActionId">
    <vt:lpwstr>6ca43bc2-2589-4b64-ad3d-1f97ecea79a4</vt:lpwstr>
  </property>
  <property fmtid="{D5CDD505-2E9C-101B-9397-08002B2CF9AE}" pid="8" name="MSIP_Label_6b615819-ba40-4aaf-a034-39fd1d37cddf_ContentBits">
    <vt:lpwstr>0</vt:lpwstr>
  </property>
  <property fmtid="{D5CDD505-2E9C-101B-9397-08002B2CF9AE}" pid="9" name="MSIP_Label_6b615819-ba40-4aaf-a034-39fd1d37cddf_Tag">
    <vt:lpwstr>50, 3, 0, 1</vt:lpwstr>
  </property>
</Properties>
</file>