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144144</wp:posOffset>
            </wp:positionH>
            <wp:positionV relativeFrom="paragraph">
              <wp:posOffset>110490</wp:posOffset>
            </wp:positionV>
            <wp:extent cx="2038350" cy="731520"/>
            <wp:effectExtent b="0" l="0" r="0" t="0"/>
            <wp:wrapSquare wrapText="bothSides" distB="0" distT="0" distL="114300" distR="114300"/>
            <wp:docPr descr="BdeB_Services aux entreprises-Coul" id="7" name="image1.jpg"/>
            <a:graphic>
              <a:graphicData uri="http://schemas.openxmlformats.org/drawingml/2006/picture">
                <pic:pic>
                  <pic:nvPicPr>
                    <pic:cNvPr descr="BdeB_Services aux entreprises-Coul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731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2835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835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969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969" w:firstLine="0"/>
        <w:jc w:val="right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color w:val="808080"/>
          <w:sz w:val="32"/>
          <w:szCs w:val="32"/>
          <w:rtl w:val="0"/>
        </w:rPr>
        <w:t xml:space="preserve">Manuel de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70c0" w:space="1" w:sz="12" w:val="single"/>
        </w:pBd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Verdana" w:cs="Verdana" w:eastAsia="Verdana" w:hAnsi="Verdana"/>
          <w:b w:val="1"/>
          <w:color w:val="000000"/>
          <w:sz w:val="52"/>
          <w:szCs w:val="52"/>
        </w:rPr>
      </w:pPr>
      <w:r w:rsidDel="00000000" w:rsidR="00000000" w:rsidRPr="00000000">
        <w:rPr>
          <w:rFonts w:ascii="Verdana" w:cs="Verdana" w:eastAsia="Verdana" w:hAnsi="Verdana"/>
          <w:b w:val="1"/>
          <w:color w:val="80808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52"/>
          <w:szCs w:val="52"/>
          <w:rtl w:val="0"/>
        </w:rPr>
        <w:t xml:space="preserve">Pratique Json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808080"/>
        </w:rPr>
      </w:pP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70c0" w:space="1" w:sz="12" w:val="single"/>
        </w:pBdr>
        <w:rPr>
          <w:rFonts w:ascii="Verdana" w:cs="Verdana" w:eastAsia="Verdana" w:hAnsi="Verdana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969" w:firstLine="0"/>
        <w:rPr>
          <w:rFonts w:ascii="Verdana" w:cs="Verdana" w:eastAsia="Verdana" w:hAnsi="Verdana"/>
          <w:color w:val="808080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color w:val="808080"/>
          <w:sz w:val="32"/>
          <w:szCs w:val="32"/>
          <w:rtl w:val="0"/>
        </w:rPr>
        <w:t xml:space="preserve">Formateur : Hafed Benteftifa</w:t>
      </w:r>
    </w:p>
    <w:p w:rsidR="00000000" w:rsidDel="00000000" w:rsidP="00000000" w:rsidRDefault="00000000" w:rsidRPr="00000000" w14:paraId="0000000D">
      <w:pPr>
        <w:jc w:val="right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b8cce4" w:val="clear"/>
        <w:rPr>
          <w:rFonts w:ascii="Verdana" w:cs="Verdana" w:eastAsia="Verdana" w:hAnsi="Verdana"/>
        </w:rPr>
      </w:pPr>
      <w:bookmarkStart w:colFirst="0" w:colLast="0" w:name="_heading=h.gjdgxs" w:id="0"/>
      <w:bookmarkEnd w:id="0"/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Préparé par 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Hafed Benteftifa</w:t>
        <w:br w:type="textWrapping"/>
        <w:br w:type="textWrapping"/>
        <w:t xml:space="preserve">© Hafed Benteftifa 2014-2020</w:t>
      </w:r>
    </w:p>
    <w:p w:rsidR="00000000" w:rsidDel="00000000" w:rsidP="00000000" w:rsidRDefault="00000000" w:rsidRPr="00000000" w14:paraId="0000000F">
      <w:pPr>
        <w:shd w:fill="b8cce4" w:val="clear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Ce document ne peut être utilisé dans le cadre d’une formation, publication papier, site internet ou tout support sans mon accord express.</w:t>
      </w:r>
    </w:p>
    <w:p w:rsidR="00000000" w:rsidDel="00000000" w:rsidP="00000000" w:rsidRDefault="00000000" w:rsidRPr="00000000" w14:paraId="00000010">
      <w:pPr>
        <w:shd w:fill="b8cce4" w:val="clear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Aucune reproduction, même partielle, ne peut être faite de ce document et de l'ensemble de son contenu : textes, images, etc. sans mon autorisation express. Pour toutes informations, communiquer avec moi à </w:t>
      </w:r>
      <w:hyperlink r:id="rId8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info@degenio.com</w:t>
        </w:r>
      </w:hyperlink>
      <w:r w:rsidDel="00000000" w:rsidR="00000000" w:rsidRPr="00000000">
        <w:rPr>
          <w:rFonts w:ascii="Verdana" w:cs="Verdana" w:eastAsia="Verdana" w:hAnsi="Verdan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Exercice 1: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Afficher le contenu obtenu à partir d'un appel de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On désire afficher la météo actuelle d'une ville donnée. Pour cela, on utilise le service offert par un organisme météo tel que Wunderground ou Accuweather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Dans ce cas, on peut faire l'appel en utilisant l'url suivante par exemple:</w:t>
      </w:r>
    </w:p>
    <w:p w:rsidR="00000000" w:rsidDel="00000000" w:rsidP="00000000" w:rsidRDefault="00000000" w:rsidRPr="00000000" w14:paraId="00000015">
      <w:pPr>
        <w:rPr/>
      </w:pPr>
      <w:hyperlink r:id="rId9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highlight w:val="white"/>
            <w:u w:val="single"/>
            <w:rtl w:val="0"/>
          </w:rPr>
          <w:t xml:space="preserve">http://dataservice.accuweather.com/locations/v1//search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Les étapes à suivre sont les suivantes</w:t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u w:val="single"/>
          <w:rtl w:val="0"/>
        </w:rPr>
        <w:t xml:space="preserve"> Étape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Obtenir une clé d’API</w:t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color w:val="0000ff"/>
          <w:u w:val="single"/>
          <w:rtl w:val="0"/>
        </w:rPr>
        <w:t xml:space="preserve">https://developer.accuweather.com/user/me/apps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Étape 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Une fois l'API acquise, tester l'appel avec votre API. Pour cela, vérifier la documentation fournie avec l’API pour voir les appels à faire.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Évaluer le dictionnaire retourné par exemple : (JSON).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Dans le cas d’une utilisation simple, suivre la démarche suivante :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720" w:right="0" w:hanging="360"/>
        <w:jc w:val="left"/>
        <w:rPr/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Obtenir l’emplacement ou locationkey 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2867025" cy="10858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url à utiliser sera :</w:t>
      </w:r>
    </w:p>
    <w:p w:rsidR="00000000" w:rsidDel="00000000" w:rsidP="00000000" w:rsidRDefault="00000000" w:rsidRPr="00000000" w14:paraId="00000021">
      <w:pPr>
        <w:rPr/>
      </w:pPr>
      <w:hyperlink r:id="rId11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highlight w:val="white"/>
            <w:u w:val="single"/>
            <w:rtl w:val="0"/>
          </w:rPr>
          <w:t xml:space="preserve">http://dataservice.accuweather.com/locations/v1//search</w:t>
        </w:r>
      </w:hyperlink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highlight w:val="white"/>
          <w:rtl w:val="0"/>
        </w:rPr>
        <w:t xml:space="preserve">?q=  + ville+"&amp;apikey="+ apikey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Il faut remplacer ville par le nom de la ville recherchée et apikey par votre clé d’API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L'appel retourne un flux JSON que l'on pourra manipuler en python. Dans notre cas, locationkey sera la clé –key-</w:t>
      </w:r>
    </w:p>
    <w:p w:rsidR="00000000" w:rsidDel="00000000" w:rsidP="00000000" w:rsidRDefault="00000000" w:rsidRPr="00000000" w14:paraId="00000024">
      <w:pPr>
        <w:rPr>
          <w:color w:val="000000"/>
        </w:rPr>
      </w:pPr>
      <w:r w:rsidDel="00000000" w:rsidR="00000000" w:rsidRPr="00000000">
        <w:rPr>
          <w:rtl w:val="0"/>
        </w:rPr>
        <w:t xml:space="preserve">Exemple : pour montreal, la valeur correspondante de key est</w:t>
      </w:r>
      <w:r w:rsidDel="00000000" w:rsidR="00000000" w:rsidRPr="00000000">
        <w:rPr>
          <w:color w:val="000000"/>
          <w:rtl w:val="0"/>
        </w:rPr>
        <w:t xml:space="preserve"> : 56186</w:t>
      </w:r>
    </w:p>
    <w:p w:rsidR="00000000" w:rsidDel="00000000" w:rsidP="00000000" w:rsidRDefault="00000000" w:rsidRPr="00000000" w14:paraId="00000025">
      <w:pPr>
        <w:widowControl w:val="1"/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hd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Obtenir les conditions courantes de la météo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72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 à utiliser: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72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highlight w:val="white"/>
          <w:rtl w:val="0"/>
        </w:rPr>
        <w:t xml:space="preserve">http://dataservice.accuweather.com/forecasts/v1/daily/1day/"+locationkey +"?apikey=" + apikey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Il faut remplacer locationkey par la valeur obtenue dans l’étape a et apikey par votre clé d’API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L'appel retourne un flux JSON que l'on pourra manipuler en python.  </w:t>
      </w:r>
    </w:p>
    <w:p w:rsidR="00000000" w:rsidDel="00000000" w:rsidP="00000000" w:rsidRDefault="00000000" w:rsidRPr="00000000" w14:paraId="0000002E">
      <w:pPr>
        <w:rPr>
          <w:color w:val="000000"/>
        </w:rPr>
      </w:pPr>
      <w:r w:rsidDel="00000000" w:rsidR="00000000" w:rsidRPr="00000000">
        <w:rPr>
          <w:rtl w:val="0"/>
        </w:rPr>
        <w:t xml:space="preserve">Exemple : pour montreal, la valeur correspondante de key est</w:t>
      </w:r>
      <w:r w:rsidDel="00000000" w:rsidR="00000000" w:rsidRPr="00000000">
        <w:rPr>
          <w:color w:val="000000"/>
          <w:rtl w:val="0"/>
        </w:rPr>
        <w:t xml:space="preserve"> : 56186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color w:val="aaaaaa"/>
          <w:sz w:val="20"/>
          <w:szCs w:val="20"/>
          <w:highlight w:val="white"/>
        </w:rPr>
      </w:pPr>
      <w:hyperlink r:id="rId12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highlight w:val="white"/>
            <w:u w:val="single"/>
            <w:rtl w:val="0"/>
          </w:rPr>
          <w:t xml:space="preserve">http://dataservice.accuweather.com/forecasts/v1/daily/1day/56186?apikey=XXXnn89HGobXfFCy9q7ej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color w:val="0000ff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Étape 3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Obtenir les différentes valeurs de la météo à partir des clés du flux (température min et max).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rPr/>
      </w:pP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  <w:font w:name="Calibri"/>
  <w:font w:name="Arial"/>
  <w:font w:name="Courier New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Gothic" w:cs="Century Gothic" w:eastAsia="Century Gothic" w:hAnsi="Century Gothic"/>
        <w:sz w:val="22"/>
        <w:szCs w:val="22"/>
        <w:lang w:val="fr-CA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D4B0F"/>
    <w:pPr>
      <w:widowControl w:val="0"/>
    </w:pPr>
    <w:rPr>
      <w:rFonts w:ascii="Century Gothic" w:cs="Times New Roman" w:hAnsi="Century Gothic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CSP-ChapterTitle" w:customStyle="1">
    <w:name w:val="CSP - Chapter Title"/>
    <w:basedOn w:val="Normal"/>
    <w:autoRedefine w:val="1"/>
    <w:qFormat w:val="1"/>
    <w:rsid w:val="008D4B0F"/>
    <w:pPr>
      <w:spacing w:after="0" w:line="240" w:lineRule="auto"/>
      <w:jc w:val="center"/>
    </w:pPr>
    <w:rPr>
      <w:iCs w:val="1"/>
      <w:caps w:val="1"/>
      <w:sz w:val="28"/>
      <w:szCs w:val="28"/>
    </w:rPr>
  </w:style>
  <w:style w:type="paragraph" w:styleId="CSP-ChapterBodyText-FirstParagraph" w:customStyle="1">
    <w:name w:val="CSP - Chapter Body Text - First Paragraph"/>
    <w:basedOn w:val="Normal"/>
    <w:autoRedefine w:val="1"/>
    <w:qFormat w:val="1"/>
    <w:rsid w:val="008D4B0F"/>
    <w:pPr>
      <w:spacing w:after="0" w:line="240" w:lineRule="auto"/>
      <w:jc w:val="both"/>
    </w:pPr>
    <w:rPr>
      <w:iCs w:val="1"/>
    </w:rPr>
  </w:style>
  <w:style w:type="paragraph" w:styleId="CSP-ChapterBodyText" w:customStyle="1">
    <w:name w:val="CSP - Chapter Body Text"/>
    <w:basedOn w:val="Normal"/>
    <w:autoRedefine w:val="1"/>
    <w:qFormat w:val="1"/>
    <w:rsid w:val="008D4B0F"/>
    <w:pPr>
      <w:spacing w:after="0" w:line="240" w:lineRule="auto"/>
      <w:ind w:firstLine="288"/>
      <w:jc w:val="both"/>
    </w:pPr>
    <w:rPr>
      <w:iCs w:val="1"/>
    </w:rPr>
  </w:style>
  <w:style w:type="paragraph" w:styleId="ListParagraph">
    <w:name w:val="List Paragraph"/>
    <w:basedOn w:val="Normal"/>
    <w:autoRedefine w:val="1"/>
    <w:uiPriority w:val="1"/>
    <w:qFormat w:val="1"/>
    <w:rsid w:val="00E87ED9"/>
    <w:pPr>
      <w:spacing w:after="0" w:before="123" w:line="240" w:lineRule="auto"/>
    </w:pPr>
    <w:rPr>
      <w:rFonts w:cs="Century Gothic" w:eastAsia="Century Gothic"/>
      <w:sz w:val="20"/>
      <w:lang w:val="en-US"/>
    </w:rPr>
  </w:style>
  <w:style w:type="character" w:styleId="Hyperlink">
    <w:name w:val="Hyperlink"/>
    <w:basedOn w:val="DefaultParagraphFont"/>
    <w:uiPriority w:val="99"/>
    <w:unhideWhenUsed w:val="1"/>
    <w:rsid w:val="005A017C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E87ED9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fr-C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E87ED9"/>
    <w:rPr>
      <w:rFonts w:ascii="Courier New" w:cs="Courier New" w:eastAsia="Times New Roman" w:hAnsi="Courier New"/>
      <w:sz w:val="20"/>
      <w:szCs w:val="20"/>
      <w:lang w:eastAsia="fr-CA"/>
    </w:rPr>
  </w:style>
  <w:style w:type="paragraph" w:styleId="Header">
    <w:name w:val="header"/>
    <w:basedOn w:val="Normal"/>
    <w:link w:val="HeaderChar"/>
    <w:uiPriority w:val="99"/>
    <w:unhideWhenUsed w:val="1"/>
    <w:rsid w:val="00754124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54124"/>
    <w:rPr>
      <w:rFonts w:ascii="Century Gothic" w:cs="Times New Roman" w:hAnsi="Century Gothic"/>
    </w:rPr>
  </w:style>
  <w:style w:type="paragraph" w:styleId="Footer">
    <w:name w:val="footer"/>
    <w:basedOn w:val="Normal"/>
    <w:link w:val="FooterChar"/>
    <w:uiPriority w:val="99"/>
    <w:unhideWhenUsed w:val="1"/>
    <w:rsid w:val="00754124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54124"/>
    <w:rPr>
      <w:rFonts w:ascii="Century Gothic" w:cs="Times New Roman" w:hAnsi="Century Gothic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D6BE0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ataservice.accuweather.com/locations/v1//search" TargetMode="Externa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yperlink" Target="http://dataservice.accuweather.com/forecasts/v1/daily/1day/56186?apikey=XXXnn89HGobXfFCy9q7e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ataservice.accuweather.com/locations/v1//search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info@degeni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RxY85zVLARI1a5vVFXPQ+9wbfw==">AMUW2mUZ39CRU86trcSX3IVke513aTuTMLlTujVrJ3a30hxVrvPO3HBziiD/R+Lrncx3Vqvx0MxOz19K2z5sWsaoBDMQlJKZt3K8bl2NyVELbnptlQWWJDZcKlIvnaco4XQeWo6wUwRY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2016-10-27T02:08:00Z</dcterms:created>
  <dc:creator>hafv72012</dc:creator>
</cp:coreProperties>
</file>