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Collège de Bois de Boulogne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420-A53-BB Collecte de données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Tp1: mise en place d’un processus de collecte de données</w:t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b w:val="1"/>
          <w:color w:val="000000"/>
          <w:sz w:val="20"/>
          <w:szCs w:val="20"/>
          <w:u w:val="single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b w:val="1"/>
          <w:color w:val="000000"/>
          <w:sz w:val="20"/>
          <w:szCs w:val="20"/>
          <w:u w:val="single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b w:val="1"/>
          <w:color w:val="000000"/>
          <w:sz w:val="20"/>
          <w:szCs w:val="20"/>
          <w:u w:val="single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000000"/>
          <w:sz w:val="20"/>
          <w:szCs w:val="20"/>
          <w:u w:val="single"/>
          <w:shd w:fill="fefefe" w:val="clear"/>
          <w:rtl w:val="0"/>
        </w:rPr>
        <w:t xml:space="preserve">Taches demandées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Mettre en place le processus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Se connecter sur la ou les sources de données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Mettre en place la destination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Indiquer les paramètres principaux d'exécution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a,b,c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: travail pratique de mise en place du processus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: Paramètres principaux: par exemple le nombre de records pour l’entrée et la destination.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u w:val="single"/>
          <w:shd w:fill="fefefe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singl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single"/>
          <w:shd w:fill="fefefe" w:val="clear"/>
          <w:vertAlign w:val="baseline"/>
          <w:rtl w:val="0"/>
        </w:rPr>
        <w:t xml:space="preserve">Livrable rapport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Pour le rapport à remettre (PDF ou noteb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ook avec documentation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), il devrait comprendre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1. Introduction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2. Caractéristiques de votre processus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3. Étapes principales de mise en place du processus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3" w:right="0" w:hanging="283.9999999999999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Comment tester l'application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3" w:right="0" w:hanging="283.9999999999999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fefefe" w:val="clear"/>
          <w:vertAlign w:val="baseline"/>
          <w:rtl w:val="0"/>
        </w:rPr>
        <w:t xml:space="preserve">Conclusion (Difficultés rencontrées et compétences acquises)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u w:val="single"/>
          <w:shd w:fill="fefefe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u w:val="single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shd w:fill="fefefe" w:val="clear"/>
          <w:rtl w:val="0"/>
        </w:rPr>
        <w:t xml:space="preserve">Présentation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Introduction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processus de collecte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Étapes de mise en place du processus de collecte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Résultats obtenus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Difficultés rencontrées et solutions utilisées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Compétences acquises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Conclusion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fefefe" w:val="clear"/>
          <w:rtl w:val="0"/>
        </w:rPr>
        <w:t xml:space="preserve">Durée :12 min + 3 min de questions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.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apple-converted-space" w:customStyle="1">
    <w:name w:val="apple-converted-space"/>
    <w:basedOn w:val="Policepardfaut"/>
    <w:rsid w:val="00A64F39"/>
  </w:style>
  <w:style w:type="paragraph" w:styleId="Paragraphedeliste">
    <w:name w:val="List Paragraph"/>
    <w:basedOn w:val="Normal"/>
    <w:uiPriority w:val="34"/>
    <w:qFormat w:val="1"/>
    <w:rsid w:val="00A64F3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dXWd7Rdz9rYNhLP61a3P/ZNPkg==">CgMxLjAyCGguZ2pkZ3hzOAByITFKcUJycmo0SDhwTWVLYS1PRlBGS0ZkcEp4cldlOUlEbQ==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2016-02-04T01:30:00Z</dcterms:created>
  <dc:creator>HBenteftifa</dc:creator>
</cp:coreProperties>
</file>