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A1BA" w14:textId="77777777" w:rsidR="003A5E32" w:rsidRDefault="00000000">
      <w:pPr>
        <w:pStyle w:val="Heading1"/>
        <w:keepNext w:val="0"/>
        <w:keepLines w:val="0"/>
        <w:spacing w:before="480"/>
        <w:jc w:val="center"/>
        <w:rPr>
          <w:rFonts w:ascii="Raleway" w:eastAsia="Raleway" w:hAnsi="Raleway" w:cs="Raleway"/>
          <w:b/>
          <w:color w:val="4A86E8"/>
          <w:sz w:val="50"/>
          <w:szCs w:val="50"/>
        </w:rPr>
      </w:pPr>
      <w:bookmarkStart w:id="0" w:name="_av262nwtlhk7" w:colFirst="0" w:colLast="0"/>
      <w:bookmarkEnd w:id="0"/>
      <w:r>
        <w:rPr>
          <w:rFonts w:ascii="Comfortaa" w:eastAsia="Comfortaa" w:hAnsi="Comfortaa" w:cs="Comfortaa"/>
          <w:b/>
          <w:color w:val="4A86E8"/>
          <w:sz w:val="50"/>
          <w:szCs w:val="50"/>
        </w:rPr>
        <w:t>Examen mi-session</w:t>
      </w:r>
      <w:r>
        <w:pict w14:anchorId="4E990F43">
          <v:rect id="_x0000_i1025" style="width:0;height:1.5pt" o:hralign="center" o:hrstd="t" o:hr="t" fillcolor="#a0a0a0" stroked="f"/>
        </w:pict>
      </w:r>
    </w:p>
    <w:p w14:paraId="1F962E9E" w14:textId="77777777" w:rsidR="003A5E32" w:rsidRDefault="003A5E32"/>
    <w:p w14:paraId="5F873944" w14:textId="77777777" w:rsidR="003A5E32" w:rsidRDefault="00000000">
      <w:pPr>
        <w:pStyle w:val="Heading2"/>
        <w:keepNext w:val="0"/>
        <w:keepLines w:val="0"/>
        <w:numPr>
          <w:ilvl w:val="0"/>
          <w:numId w:val="7"/>
        </w:numPr>
        <w:spacing w:after="80"/>
        <w:jc w:val="both"/>
        <w:rPr>
          <w:rFonts w:ascii="Nunito" w:eastAsia="Nunito" w:hAnsi="Nunito" w:cs="Nunito"/>
          <w:b/>
          <w:color w:val="4A86E8"/>
          <w:sz w:val="38"/>
          <w:szCs w:val="38"/>
        </w:rPr>
      </w:pPr>
      <w:bookmarkStart w:id="1" w:name="_7kqpzydictsq" w:colFirst="0" w:colLast="0"/>
      <w:bookmarkEnd w:id="1"/>
      <w:r>
        <w:rPr>
          <w:rFonts w:ascii="Nunito" w:eastAsia="Nunito" w:hAnsi="Nunito" w:cs="Nunito"/>
          <w:b/>
          <w:color w:val="4A86E8"/>
          <w:sz w:val="38"/>
          <w:szCs w:val="38"/>
        </w:rPr>
        <w:t>Objectif du TP</w:t>
      </w:r>
    </w:p>
    <w:p w14:paraId="61ACC5AF" w14:textId="77777777" w:rsidR="003A5E32" w:rsidRPr="003F5B02" w:rsidRDefault="00000000">
      <w:pPr>
        <w:spacing w:before="240" w:after="240"/>
        <w:jc w:val="both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>Ce TP a pour objectif de mettre en pratique les techniques d’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analyse exploratoire de données (AED)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à l’aide du langage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Python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et des bibliothèques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Pandas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et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Matplotlib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 Vous utiliserez le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dataset</w:t>
      </w:r>
      <w:proofErr w:type="spellEnd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 xml:space="preserve">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Adult</w:t>
      </w:r>
      <w:proofErr w:type="spellEnd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 xml:space="preserve">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Income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(ou </w:t>
      </w:r>
      <w:proofErr w:type="spellStart"/>
      <w:r w:rsidRPr="003F5B02">
        <w:rPr>
          <w:rFonts w:ascii="Nunito" w:eastAsia="Nunito" w:hAnsi="Nunito" w:cs="Nunito"/>
          <w:i/>
          <w:sz w:val="26"/>
          <w:szCs w:val="26"/>
          <w:lang w:val="fr-CA"/>
        </w:rPr>
        <w:t>Census</w:t>
      </w:r>
      <w:proofErr w:type="spellEnd"/>
      <w:r w:rsidRPr="003F5B02">
        <w:rPr>
          <w:rFonts w:ascii="Nunito" w:eastAsia="Nunito" w:hAnsi="Nunito" w:cs="Nunito"/>
          <w:i/>
          <w:sz w:val="26"/>
          <w:szCs w:val="26"/>
          <w:lang w:val="fr-CA"/>
        </w:rPr>
        <w:t xml:space="preserve"> </w:t>
      </w:r>
      <w:proofErr w:type="spellStart"/>
      <w:r w:rsidRPr="003F5B02">
        <w:rPr>
          <w:rFonts w:ascii="Nunito" w:eastAsia="Nunito" w:hAnsi="Nunito" w:cs="Nunito"/>
          <w:i/>
          <w:sz w:val="26"/>
          <w:szCs w:val="26"/>
          <w:lang w:val="fr-CA"/>
        </w:rPr>
        <w:t>Income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) pour explorer, nettoyer, transformer et visualiser les données afin de mieux comprendre les facteurs socio-économiques liés au revenu des individus.</w:t>
      </w:r>
    </w:p>
    <w:p w14:paraId="3C28BE90" w14:textId="77777777" w:rsidR="003A5E32" w:rsidRPr="003F5B02" w:rsidRDefault="003A5E32">
      <w:pPr>
        <w:jc w:val="both"/>
        <w:rPr>
          <w:sz w:val="26"/>
          <w:szCs w:val="26"/>
          <w:lang w:val="fr-CA"/>
        </w:rPr>
      </w:pPr>
    </w:p>
    <w:p w14:paraId="02237B0D" w14:textId="77777777" w:rsidR="003A5E32" w:rsidRDefault="00000000">
      <w:pPr>
        <w:pStyle w:val="Heading2"/>
        <w:keepNext w:val="0"/>
        <w:keepLines w:val="0"/>
        <w:numPr>
          <w:ilvl w:val="0"/>
          <w:numId w:val="3"/>
        </w:numPr>
        <w:spacing w:after="80"/>
        <w:jc w:val="both"/>
        <w:rPr>
          <w:rFonts w:ascii="Nunito" w:eastAsia="Nunito" w:hAnsi="Nunito" w:cs="Nunito"/>
          <w:b/>
          <w:color w:val="4A86E8"/>
          <w:sz w:val="38"/>
          <w:szCs w:val="38"/>
        </w:rPr>
      </w:pPr>
      <w:bookmarkStart w:id="2" w:name="_wvfs4x8cs6hx" w:colFirst="0" w:colLast="0"/>
      <w:bookmarkEnd w:id="2"/>
      <w:proofErr w:type="spellStart"/>
      <w:r>
        <w:rPr>
          <w:rFonts w:ascii="Nunito" w:eastAsia="Nunito" w:hAnsi="Nunito" w:cs="Nunito"/>
          <w:b/>
          <w:color w:val="4A86E8"/>
          <w:sz w:val="38"/>
          <w:szCs w:val="38"/>
        </w:rPr>
        <w:t>Contexte</w:t>
      </w:r>
      <w:proofErr w:type="spellEnd"/>
    </w:p>
    <w:p w14:paraId="263441F2" w14:textId="77777777" w:rsidR="003A5E32" w:rsidRPr="003F5B02" w:rsidRDefault="00000000">
      <w:pPr>
        <w:spacing w:before="240" w:after="240"/>
        <w:jc w:val="both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Le </w:t>
      </w:r>
      <w:proofErr w:type="spellStart"/>
      <w:r w:rsidRPr="003F5B02">
        <w:rPr>
          <w:rFonts w:ascii="Nunito" w:eastAsia="Nunito" w:hAnsi="Nunito" w:cs="Nunito"/>
          <w:sz w:val="26"/>
          <w:szCs w:val="26"/>
          <w:lang w:val="fr-CA"/>
        </w:rPr>
        <w:t>dataset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Adult</w:t>
      </w:r>
      <w:proofErr w:type="spellEnd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 xml:space="preserve">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Income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provient de la base de données UCI Machine Learning Repository.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 Il contient des informations issues du recensement américain.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 L’objectif initial du </w:t>
      </w:r>
      <w:proofErr w:type="spellStart"/>
      <w:r w:rsidRPr="003F5B02">
        <w:rPr>
          <w:rFonts w:ascii="Nunito" w:eastAsia="Nunito" w:hAnsi="Nunito" w:cs="Nunito"/>
          <w:sz w:val="26"/>
          <w:szCs w:val="26"/>
          <w:lang w:val="fr-CA"/>
        </w:rPr>
        <w:t>dataset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est de prédire si une personne gagne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plus ou moins de 50 000 $ par an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>, à partir de ses caractéristiques démographiques et professionnelles.</w:t>
      </w:r>
    </w:p>
    <w:p w14:paraId="3DD29870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60EB5A53">
          <v:rect id="_x0000_i1026" style="width:0;height:1.5pt" o:hralign="center" o:hrstd="t" o:hr="t" fillcolor="#a0a0a0" stroked="f"/>
        </w:pict>
      </w:r>
    </w:p>
    <w:p w14:paraId="532EE205" w14:textId="77777777" w:rsidR="003A5E32" w:rsidRDefault="00000000">
      <w:pPr>
        <w:pStyle w:val="Heading2"/>
        <w:keepNext w:val="0"/>
        <w:keepLines w:val="0"/>
        <w:numPr>
          <w:ilvl w:val="0"/>
          <w:numId w:val="5"/>
        </w:numPr>
        <w:spacing w:after="80"/>
        <w:jc w:val="both"/>
        <w:rPr>
          <w:rFonts w:ascii="Nunito" w:eastAsia="Nunito" w:hAnsi="Nunito" w:cs="Nunito"/>
          <w:b/>
          <w:color w:val="4A86E8"/>
          <w:sz w:val="38"/>
          <w:szCs w:val="38"/>
        </w:rPr>
      </w:pPr>
      <w:bookmarkStart w:id="3" w:name="_7yyxnohvpi7" w:colFirst="0" w:colLast="0"/>
      <w:bookmarkEnd w:id="3"/>
      <w:r>
        <w:rPr>
          <w:rFonts w:ascii="Nunito" w:eastAsia="Nunito" w:hAnsi="Nunito" w:cs="Nunito"/>
          <w:b/>
          <w:color w:val="4A86E8"/>
          <w:sz w:val="38"/>
          <w:szCs w:val="38"/>
        </w:rPr>
        <w:t>Description du dataset</w:t>
      </w:r>
    </w:p>
    <w:p w14:paraId="48A1B1C8" w14:textId="77777777" w:rsidR="003A5E32" w:rsidRDefault="00000000" w:rsidP="00846B0D">
      <w:pPr>
        <w:spacing w:before="240" w:after="240"/>
        <w:rPr>
          <w:rFonts w:ascii="Nunito" w:eastAsia="Nunito" w:hAnsi="Nunito" w:cs="Nunito"/>
          <w:sz w:val="26"/>
          <w:szCs w:val="26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>Chaque ligne correspond à un individu.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 </w:t>
      </w:r>
      <w:r>
        <w:rPr>
          <w:rFonts w:ascii="Nunito" w:eastAsia="Nunito" w:hAnsi="Nunito" w:cs="Nunito"/>
          <w:sz w:val="26"/>
          <w:szCs w:val="26"/>
        </w:rPr>
        <w:t xml:space="preserve">Les </w:t>
      </w:r>
      <w:proofErr w:type="spellStart"/>
      <w:r>
        <w:rPr>
          <w:rFonts w:ascii="Nunito" w:eastAsia="Nunito" w:hAnsi="Nunito" w:cs="Nunito"/>
          <w:sz w:val="26"/>
          <w:szCs w:val="26"/>
        </w:rPr>
        <w:t>principales</w:t>
      </w:r>
      <w:proofErr w:type="spellEnd"/>
      <w:r>
        <w:rPr>
          <w:rFonts w:ascii="Nunito" w:eastAsia="Nunito" w:hAnsi="Nunito" w:cs="Nunito"/>
          <w:sz w:val="26"/>
          <w:szCs w:val="26"/>
        </w:rPr>
        <w:t xml:space="preserve"> variables </w:t>
      </w:r>
      <w:proofErr w:type="spellStart"/>
      <w:r>
        <w:rPr>
          <w:rFonts w:ascii="Nunito" w:eastAsia="Nunito" w:hAnsi="Nunito" w:cs="Nunito"/>
          <w:sz w:val="26"/>
          <w:szCs w:val="26"/>
        </w:rPr>
        <w:t>sont</w:t>
      </w:r>
      <w:proofErr w:type="spellEnd"/>
      <w:r>
        <w:rPr>
          <w:rFonts w:ascii="Nunito" w:eastAsia="Nunito" w:hAnsi="Nunito" w:cs="Nunito"/>
          <w:sz w:val="26"/>
          <w:szCs w:val="26"/>
        </w:rPr>
        <w:t xml:space="preserve"> :</w:t>
      </w:r>
    </w:p>
    <w:tbl>
      <w:tblPr>
        <w:tblStyle w:val="a"/>
        <w:tblW w:w="71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360"/>
        <w:gridCol w:w="1710"/>
      </w:tblGrid>
      <w:tr w:rsidR="003A5E32" w14:paraId="5EEB8AA1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28EF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lastRenderedPageBreak/>
              <w:t xml:space="preserve">Nom de la </w:t>
            </w:r>
            <w:proofErr w:type="spellStart"/>
            <w:r>
              <w:rPr>
                <w:rFonts w:ascii="Nunito" w:eastAsia="Nunito" w:hAnsi="Nunito" w:cs="Nunito"/>
                <w:b/>
                <w:sz w:val="26"/>
                <w:szCs w:val="26"/>
              </w:rPr>
              <w:t>colonne</w:t>
            </w:r>
            <w:proofErr w:type="spellEnd"/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4C83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Description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28D0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Type</w:t>
            </w:r>
          </w:p>
        </w:tc>
      </w:tr>
      <w:tr w:rsidR="003A5E32" w14:paraId="77A81022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1EE1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age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4FCA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Âge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de la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personne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DF1D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Numérique</w:t>
            </w:r>
          </w:p>
        </w:tc>
      </w:tr>
      <w:tr w:rsidR="003A5E32" w14:paraId="6A25CD92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D5D3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workclass</w:t>
            </w:r>
            <w:proofErr w:type="spellEnd"/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C1AB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Type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d’emploi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7193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78F7F46E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4A95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education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0939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Niveau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d’éducation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BA68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64CD5D58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1932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education-num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691B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Niveau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d’éducation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(numérique)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17C2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Numérique</w:t>
            </w:r>
          </w:p>
        </w:tc>
      </w:tr>
      <w:tr w:rsidR="003A5E32" w14:paraId="4E40C597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DA27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gramStart"/>
            <w:r>
              <w:rPr>
                <w:rFonts w:ascii="Nunito" w:eastAsia="Nunito" w:hAnsi="Nunito" w:cs="Nunito"/>
                <w:sz w:val="26"/>
                <w:szCs w:val="26"/>
              </w:rPr>
              <w:t>marital-status</w:t>
            </w:r>
            <w:proofErr w:type="gramEnd"/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D432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Situation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matrimoniale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6DAF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7126B37F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04CE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occupation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093B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Profession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17B1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48ABA352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F2F0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relationship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DF4B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Statut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familial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0EB2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4AD1E9BD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66EA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race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0EF4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Race/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ethnie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C6880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45CF98D1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DF6F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sex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951E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Sexe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7A09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3E0B809B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52D5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capital-gain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851B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Gain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en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capital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1A7A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Numérique</w:t>
            </w:r>
          </w:p>
        </w:tc>
      </w:tr>
      <w:tr w:rsidR="003A5E32" w14:paraId="18A51EE3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87C8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capital-loss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FCD2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Perte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en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capital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ACC0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Numérique</w:t>
            </w:r>
          </w:p>
        </w:tc>
      </w:tr>
      <w:tr w:rsidR="003A5E32" w14:paraId="373E9A36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BBD7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hours-per-week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E4A0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Heures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travaillées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par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semaine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8679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Numérique</w:t>
            </w:r>
          </w:p>
        </w:tc>
      </w:tr>
      <w:tr w:rsidR="003A5E32" w14:paraId="4DA1E55D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E3AE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gramStart"/>
            <w:r>
              <w:rPr>
                <w:rFonts w:ascii="Nunito" w:eastAsia="Nunito" w:hAnsi="Nunito" w:cs="Nunito"/>
                <w:sz w:val="26"/>
                <w:szCs w:val="26"/>
              </w:rPr>
              <w:t>native-country</w:t>
            </w:r>
            <w:proofErr w:type="gramEnd"/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70CB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Pays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d’origine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C27C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  <w:tr w:rsidR="003A5E32" w14:paraId="448F3AAE" w14:textId="77777777">
        <w:trPr>
          <w:trHeight w:val="5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90437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income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8D3E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ova Mono" w:eastAsia="Nova Mono" w:hAnsi="Nova Mono" w:cs="Nova Mono"/>
                <w:sz w:val="26"/>
                <w:szCs w:val="26"/>
                <w:lang w:val="fr-CA"/>
              </w:rPr>
              <w:t>Revenu cible (&gt;50K ou ≤50K)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6681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Catégorielle</w:t>
            </w:r>
            <w:proofErr w:type="spellEnd"/>
          </w:p>
        </w:tc>
      </w:tr>
    </w:tbl>
    <w:p w14:paraId="45CAFA8E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3FF50BF4">
          <v:rect id="_x0000_i1027" style="width:0;height:1.5pt" o:hralign="center" o:hrstd="t" o:hr="t" fillcolor="#a0a0a0" stroked="f"/>
        </w:pict>
      </w:r>
    </w:p>
    <w:p w14:paraId="16FAEF28" w14:textId="77777777" w:rsidR="003A5E32" w:rsidRDefault="00000000">
      <w:pPr>
        <w:pStyle w:val="Heading2"/>
        <w:keepNext w:val="0"/>
        <w:keepLines w:val="0"/>
        <w:numPr>
          <w:ilvl w:val="0"/>
          <w:numId w:val="2"/>
        </w:numPr>
        <w:spacing w:after="80"/>
        <w:jc w:val="both"/>
        <w:rPr>
          <w:rFonts w:ascii="Nunito" w:eastAsia="Nunito" w:hAnsi="Nunito" w:cs="Nunito"/>
          <w:b/>
          <w:color w:val="4A86E8"/>
          <w:sz w:val="38"/>
          <w:szCs w:val="38"/>
        </w:rPr>
      </w:pPr>
      <w:bookmarkStart w:id="4" w:name="_6ijok579i6j4" w:colFirst="0" w:colLast="0"/>
      <w:bookmarkEnd w:id="4"/>
      <w:r>
        <w:rPr>
          <w:rFonts w:ascii="Nunito" w:eastAsia="Nunito" w:hAnsi="Nunito" w:cs="Nunito"/>
          <w:b/>
          <w:color w:val="4A86E8"/>
          <w:sz w:val="38"/>
          <w:szCs w:val="38"/>
        </w:rPr>
        <w:lastRenderedPageBreak/>
        <w:t xml:space="preserve">Travail </w:t>
      </w:r>
      <w:proofErr w:type="spellStart"/>
      <w:r>
        <w:rPr>
          <w:rFonts w:ascii="Nunito" w:eastAsia="Nunito" w:hAnsi="Nunito" w:cs="Nunito"/>
          <w:b/>
          <w:color w:val="4A86E8"/>
          <w:sz w:val="38"/>
          <w:szCs w:val="38"/>
        </w:rPr>
        <w:t>demandé</w:t>
      </w:r>
      <w:proofErr w:type="spellEnd"/>
    </w:p>
    <w:p w14:paraId="33B595A4" w14:textId="77777777" w:rsidR="003A5E32" w:rsidRDefault="00000000">
      <w:pPr>
        <w:pStyle w:val="Heading3"/>
        <w:keepNext w:val="0"/>
        <w:keepLines w:val="0"/>
        <w:spacing w:before="280"/>
        <w:jc w:val="both"/>
        <w:rPr>
          <w:rFonts w:ascii="Nunito" w:eastAsia="Nunito" w:hAnsi="Nunito" w:cs="Nunito"/>
          <w:b/>
          <w:color w:val="4A86E8"/>
          <w:sz w:val="30"/>
          <w:szCs w:val="30"/>
        </w:rPr>
      </w:pPr>
      <w:bookmarkStart w:id="5" w:name="_7sav1kn7mufj" w:colFirst="0" w:colLast="0"/>
      <w:bookmarkEnd w:id="5"/>
      <w:r>
        <w:rPr>
          <w:rFonts w:ascii="Nunito" w:eastAsia="Nunito" w:hAnsi="Nunito" w:cs="Nunito"/>
          <w:b/>
          <w:color w:val="4A86E8"/>
          <w:sz w:val="30"/>
          <w:szCs w:val="30"/>
        </w:rPr>
        <w:t xml:space="preserve">1. Importer les bibliothèques </w:t>
      </w:r>
      <w:proofErr w:type="spellStart"/>
      <w:r>
        <w:rPr>
          <w:rFonts w:ascii="Nunito" w:eastAsia="Nunito" w:hAnsi="Nunito" w:cs="Nunito"/>
          <w:b/>
          <w:color w:val="4A86E8"/>
          <w:sz w:val="30"/>
          <w:szCs w:val="30"/>
        </w:rPr>
        <w:t>nécessaires</w:t>
      </w:r>
      <w:proofErr w:type="spellEnd"/>
    </w:p>
    <w:p w14:paraId="583A92B0" w14:textId="77777777" w:rsidR="003A5E32" w:rsidRDefault="00000000" w:rsidP="003F5B02">
      <w:pPr>
        <w:spacing w:before="240" w:after="240"/>
        <w:rPr>
          <w:rFonts w:ascii="Nunito" w:eastAsia="Nunito" w:hAnsi="Nunito" w:cs="Nunito"/>
          <w:sz w:val="26"/>
          <w:szCs w:val="26"/>
        </w:rPr>
      </w:pPr>
      <w:proofErr w:type="spellStart"/>
      <w:r>
        <w:rPr>
          <w:rFonts w:ascii="Nunito" w:eastAsia="Nunito" w:hAnsi="Nunito" w:cs="Nunito"/>
          <w:sz w:val="26"/>
          <w:szCs w:val="26"/>
        </w:rPr>
        <w:t>Importez</w:t>
      </w:r>
      <w:proofErr w:type="spellEnd"/>
      <w:r>
        <w:rPr>
          <w:rFonts w:ascii="Nunito" w:eastAsia="Nunito" w:hAnsi="Nunito" w:cs="Nunito"/>
          <w:sz w:val="26"/>
          <w:szCs w:val="26"/>
        </w:rPr>
        <w:t xml:space="preserve"> les bibliothèques </w:t>
      </w:r>
      <w:proofErr w:type="spellStart"/>
      <w:proofErr w:type="gramStart"/>
      <w:r>
        <w:rPr>
          <w:rFonts w:ascii="Nunito" w:eastAsia="Nunito" w:hAnsi="Nunito" w:cs="Nunito"/>
          <w:sz w:val="26"/>
          <w:szCs w:val="26"/>
        </w:rPr>
        <w:t>suivantes</w:t>
      </w:r>
      <w:proofErr w:type="spellEnd"/>
      <w:r>
        <w:rPr>
          <w:rFonts w:ascii="Nunito" w:eastAsia="Nunito" w:hAnsi="Nunito" w:cs="Nunito"/>
          <w:sz w:val="26"/>
          <w:szCs w:val="26"/>
        </w:rPr>
        <w:t xml:space="preserve"> :</w:t>
      </w:r>
      <w:proofErr w:type="gramEnd"/>
    </w:p>
    <w:p w14:paraId="5A1A492C" w14:textId="77777777" w:rsidR="003A5E32" w:rsidRPr="003F5B02" w:rsidRDefault="00000000" w:rsidP="003F5B02">
      <w:pPr>
        <w:numPr>
          <w:ilvl w:val="0"/>
          <w:numId w:val="8"/>
        </w:numPr>
        <w:spacing w:before="240"/>
        <w:rPr>
          <w:sz w:val="26"/>
          <w:szCs w:val="26"/>
          <w:lang w:val="fr-CA"/>
        </w:rPr>
      </w:pPr>
      <w:proofErr w:type="gramStart"/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pandas</w:t>
      </w:r>
      <w:proofErr w:type="gram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pour la manipulation des données,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3D75F1A7" w14:textId="77777777" w:rsidR="003A5E32" w:rsidRPr="003F5B02" w:rsidRDefault="00000000" w:rsidP="003F5B02">
      <w:pPr>
        <w:numPr>
          <w:ilvl w:val="0"/>
          <w:numId w:val="8"/>
        </w:numPr>
        <w:rPr>
          <w:sz w:val="26"/>
          <w:szCs w:val="26"/>
          <w:lang w:val="fr-CA"/>
        </w:rPr>
      </w:pPr>
      <w:proofErr w:type="spellStart"/>
      <w:proofErr w:type="gramStart"/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numpy</w:t>
      </w:r>
      <w:proofErr w:type="spellEnd"/>
      <w:proofErr w:type="gram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pour les opérations numériques,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70C4773F" w14:textId="77777777" w:rsidR="003A5E32" w:rsidRPr="003F5B02" w:rsidRDefault="00000000" w:rsidP="003F5B02">
      <w:pPr>
        <w:numPr>
          <w:ilvl w:val="0"/>
          <w:numId w:val="8"/>
        </w:numPr>
        <w:spacing w:after="240"/>
        <w:rPr>
          <w:sz w:val="26"/>
          <w:szCs w:val="26"/>
          <w:lang w:val="fr-CA"/>
        </w:rPr>
      </w:pPr>
      <w:proofErr w:type="spellStart"/>
      <w:proofErr w:type="gramStart"/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matplotlib.pyplot</w:t>
      </w:r>
      <w:proofErr w:type="spellEnd"/>
      <w:proofErr w:type="gram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pour la visualisation.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3C1F9516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36D85566">
          <v:rect id="_x0000_i1028" style="width:0;height:1.5pt" o:hralign="center" o:hrstd="t" o:hr="t" fillcolor="#a0a0a0" stroked="f"/>
        </w:pict>
      </w:r>
    </w:p>
    <w:p w14:paraId="22A747BC" w14:textId="77777777" w:rsidR="003A5E32" w:rsidRPr="003F5B02" w:rsidRDefault="00000000">
      <w:pPr>
        <w:pStyle w:val="Heading3"/>
        <w:keepNext w:val="0"/>
        <w:keepLines w:val="0"/>
        <w:spacing w:before="280"/>
        <w:jc w:val="both"/>
        <w:rPr>
          <w:rFonts w:ascii="Nunito" w:eastAsia="Nunito" w:hAnsi="Nunito" w:cs="Nunito"/>
          <w:b/>
          <w:color w:val="4A86E8"/>
          <w:sz w:val="30"/>
          <w:szCs w:val="30"/>
          <w:lang w:val="fr-CA"/>
        </w:rPr>
      </w:pPr>
      <w:bookmarkStart w:id="6" w:name="_3tvy2x3ahxe4" w:colFirst="0" w:colLast="0"/>
      <w:bookmarkEnd w:id="6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 xml:space="preserve">2. Charger et explorer le </w:t>
      </w:r>
      <w:proofErr w:type="spellStart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>dataset</w:t>
      </w:r>
      <w:proofErr w:type="spellEnd"/>
    </w:p>
    <w:p w14:paraId="0677A981" w14:textId="4FB3BDA8" w:rsidR="003A5E32" w:rsidRPr="003F5B02" w:rsidRDefault="00000000" w:rsidP="003F5B02">
      <w:pPr>
        <w:spacing w:before="240" w:after="240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a. Charger le </w:t>
      </w:r>
      <w:proofErr w:type="spellStart"/>
      <w:r w:rsidRPr="003F5B02">
        <w:rPr>
          <w:rFonts w:ascii="Nunito" w:eastAsia="Nunito" w:hAnsi="Nunito" w:cs="Nunito"/>
          <w:sz w:val="26"/>
          <w:szCs w:val="26"/>
          <w:lang w:val="fr-CA"/>
        </w:rPr>
        <w:t>dataset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à partir du fichier CSV</w:t>
      </w:r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 xml:space="preserve"> ‘adult.csv’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b. </w:t>
      </w:r>
      <w:r w:rsidR="003F5B02">
        <w:rPr>
          <w:rFonts w:ascii="Nunito" w:eastAsia="Nunito" w:hAnsi="Nunito" w:cs="Nunito"/>
          <w:sz w:val="26"/>
          <w:szCs w:val="26"/>
          <w:lang w:val="fr-CA"/>
        </w:rPr>
        <w:t xml:space="preserve">Afficher 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10 lignes du </w:t>
      </w:r>
      <w:proofErr w:type="spellStart"/>
      <w:r w:rsidRPr="003F5B02">
        <w:rPr>
          <w:rFonts w:ascii="Nunito" w:eastAsia="Nunito" w:hAnsi="Nunito" w:cs="Nunito"/>
          <w:sz w:val="26"/>
          <w:szCs w:val="26"/>
          <w:lang w:val="fr-CA"/>
        </w:rPr>
        <w:t>dataset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>c. Afficher les informations générales et les dimensions du tableau.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  <w:r>
        <w:pict w14:anchorId="24510804">
          <v:rect id="_x0000_i1029" style="width:0;height:1.5pt" o:hralign="center" o:hrstd="t" o:hr="t" fillcolor="#a0a0a0" stroked="f"/>
        </w:pict>
      </w:r>
    </w:p>
    <w:p w14:paraId="37AE61CD" w14:textId="77777777" w:rsidR="003A5E32" w:rsidRPr="003F5B02" w:rsidRDefault="00000000">
      <w:pPr>
        <w:pStyle w:val="Heading3"/>
        <w:keepNext w:val="0"/>
        <w:keepLines w:val="0"/>
        <w:spacing w:before="280"/>
        <w:jc w:val="both"/>
        <w:rPr>
          <w:rFonts w:ascii="Nunito" w:eastAsia="Nunito" w:hAnsi="Nunito" w:cs="Nunito"/>
          <w:b/>
          <w:color w:val="4A86E8"/>
          <w:sz w:val="30"/>
          <w:szCs w:val="30"/>
          <w:lang w:val="fr-CA"/>
        </w:rPr>
      </w:pPr>
      <w:bookmarkStart w:id="7" w:name="_r8l9vm3rgpu9" w:colFirst="0" w:colLast="0"/>
      <w:bookmarkEnd w:id="7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>3. Statistiques descriptives</w:t>
      </w:r>
    </w:p>
    <w:p w14:paraId="37EAC832" w14:textId="77777777" w:rsidR="003A5E32" w:rsidRPr="003F5B02" w:rsidRDefault="00000000" w:rsidP="003F5B02">
      <w:pPr>
        <w:spacing w:before="240" w:after="240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a. Produire des statistiques descriptives pour les variables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numériques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>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b. Produire des statistiques descriptives pour les variables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catégorielles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>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>c. Interprétez brièvement les résultats.</w:t>
      </w:r>
    </w:p>
    <w:p w14:paraId="450EEE05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53AD52C0">
          <v:rect id="_x0000_i1030" style="width:0;height:1.5pt" o:hralign="center" o:hrstd="t" o:hr="t" fillcolor="#a0a0a0" stroked="f"/>
        </w:pict>
      </w:r>
    </w:p>
    <w:p w14:paraId="68CE1712" w14:textId="77777777" w:rsidR="003A5E32" w:rsidRPr="003F5B02" w:rsidRDefault="00000000" w:rsidP="003F5B02">
      <w:pPr>
        <w:pStyle w:val="Heading3"/>
        <w:keepNext w:val="0"/>
        <w:keepLines w:val="0"/>
        <w:spacing w:before="280"/>
        <w:rPr>
          <w:rFonts w:ascii="Nunito" w:eastAsia="Nunito" w:hAnsi="Nunito" w:cs="Nunito"/>
          <w:b/>
          <w:color w:val="4A86E8"/>
          <w:sz w:val="30"/>
          <w:szCs w:val="30"/>
          <w:lang w:val="fr-CA"/>
        </w:rPr>
      </w:pPr>
      <w:bookmarkStart w:id="8" w:name="_kqdc5c9qvcnz" w:colFirst="0" w:colLast="0"/>
      <w:bookmarkEnd w:id="8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>4. Prétraitement des données</w:t>
      </w:r>
    </w:p>
    <w:p w14:paraId="455804E6" w14:textId="77777777" w:rsidR="003A5E32" w:rsidRPr="003F5B02" w:rsidRDefault="00000000" w:rsidP="003F5B02">
      <w:pPr>
        <w:spacing w:before="240" w:after="240"/>
        <w:rPr>
          <w:rFonts w:ascii="Nunito" w:eastAsia="Nunito" w:hAnsi="Nunito" w:cs="Nunito"/>
          <w:b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a.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Valeurs manquantes :</w:t>
      </w:r>
    </w:p>
    <w:p w14:paraId="5CC0D2F4" w14:textId="77777777" w:rsidR="003A5E32" w:rsidRPr="003F5B02" w:rsidRDefault="00000000" w:rsidP="003F5B02">
      <w:pPr>
        <w:numPr>
          <w:ilvl w:val="0"/>
          <w:numId w:val="6"/>
        </w:numPr>
        <w:spacing w:before="240"/>
        <w:rPr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Remplacez les symboles </w:t>
      </w:r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' ?'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par des valeurs manquantes (</w:t>
      </w:r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NaN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>).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6C69CDF4" w14:textId="77777777" w:rsidR="003A5E32" w:rsidRPr="003F5B02" w:rsidRDefault="00000000" w:rsidP="003F5B02">
      <w:pPr>
        <w:numPr>
          <w:ilvl w:val="0"/>
          <w:numId w:val="6"/>
        </w:numPr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lastRenderedPageBreak/>
        <w:t>Identifiez les colonnes contenant des valeurs manquantes.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320EF863" w14:textId="77777777" w:rsidR="003A5E32" w:rsidRPr="003F5B02" w:rsidRDefault="00000000" w:rsidP="003F5B02">
      <w:pPr>
        <w:numPr>
          <w:ilvl w:val="0"/>
          <w:numId w:val="6"/>
        </w:numPr>
        <w:spacing w:after="240"/>
        <w:rPr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Traitez-les en les remplissant par la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valeur la plus fréquente (mode)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t>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035BB36D" w14:textId="77777777" w:rsidR="003A5E32" w:rsidRDefault="00000000">
      <w:pPr>
        <w:spacing w:before="240" w:after="240"/>
        <w:jc w:val="both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b. </w:t>
      </w:r>
      <w:r>
        <w:rPr>
          <w:rFonts w:ascii="Nunito" w:eastAsia="Nunito" w:hAnsi="Nunito" w:cs="Nunito"/>
          <w:b/>
          <w:sz w:val="26"/>
          <w:szCs w:val="26"/>
        </w:rPr>
        <w:t xml:space="preserve">Valeurs </w:t>
      </w:r>
      <w:proofErr w:type="spellStart"/>
      <w:proofErr w:type="gramStart"/>
      <w:r>
        <w:rPr>
          <w:rFonts w:ascii="Nunito" w:eastAsia="Nunito" w:hAnsi="Nunito" w:cs="Nunito"/>
          <w:b/>
          <w:sz w:val="26"/>
          <w:szCs w:val="26"/>
        </w:rPr>
        <w:t>aberrantes</w:t>
      </w:r>
      <w:proofErr w:type="spellEnd"/>
      <w:r>
        <w:rPr>
          <w:rFonts w:ascii="Nunito" w:eastAsia="Nunito" w:hAnsi="Nunito" w:cs="Nunito"/>
          <w:b/>
          <w:sz w:val="26"/>
          <w:szCs w:val="26"/>
        </w:rPr>
        <w:t xml:space="preserve"> :</w:t>
      </w:r>
      <w:proofErr w:type="gramEnd"/>
    </w:p>
    <w:p w14:paraId="6FFF1EAF" w14:textId="77777777" w:rsidR="003A5E32" w:rsidRPr="003F5B02" w:rsidRDefault="00000000" w:rsidP="003F5B02">
      <w:pPr>
        <w:numPr>
          <w:ilvl w:val="0"/>
          <w:numId w:val="4"/>
        </w:numPr>
        <w:spacing w:before="240"/>
        <w:rPr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Repérez les valeurs aberrantes à l’aide d’un </w:t>
      </w:r>
      <w:proofErr w:type="spellStart"/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boxplot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2949015B" w14:textId="77777777" w:rsidR="003A5E32" w:rsidRPr="003F5B02" w:rsidRDefault="00000000" w:rsidP="003F5B02">
      <w:pPr>
        <w:numPr>
          <w:ilvl w:val="0"/>
          <w:numId w:val="4"/>
        </w:numPr>
        <w:spacing w:after="240"/>
        <w:rPr>
          <w:rFonts w:ascii="Nunito" w:eastAsia="Nunito" w:hAnsi="Nunito" w:cs="Nunito"/>
          <w:sz w:val="26"/>
          <w:szCs w:val="26"/>
          <w:lang w:val="fr-CA"/>
        </w:rPr>
      </w:pPr>
      <w:proofErr w:type="gramStart"/>
      <w:r w:rsidRPr="003F5B02">
        <w:rPr>
          <w:rFonts w:ascii="Nunito" w:eastAsia="Nunito" w:hAnsi="Nunito" w:cs="Nunito"/>
          <w:sz w:val="26"/>
          <w:szCs w:val="26"/>
          <w:lang w:val="fr-CA"/>
        </w:rPr>
        <w:t>Décidez s’il</w:t>
      </w:r>
      <w:proofErr w:type="gram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faut les supprimer, les corriger ou les garder.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70C5DB8B" w14:textId="77777777" w:rsidR="003A5E32" w:rsidRPr="003F5B02" w:rsidRDefault="00000000">
      <w:pPr>
        <w:spacing w:before="240" w:after="240"/>
        <w:jc w:val="both"/>
        <w:rPr>
          <w:rFonts w:ascii="Nunito" w:eastAsia="Nunito" w:hAnsi="Nunito" w:cs="Nunito"/>
          <w:b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c. </w:t>
      </w:r>
      <w:r w:rsidRPr="003F5B02">
        <w:rPr>
          <w:rFonts w:ascii="Nunito" w:eastAsia="Nunito" w:hAnsi="Nunito" w:cs="Nunito"/>
          <w:b/>
          <w:sz w:val="26"/>
          <w:szCs w:val="26"/>
          <w:lang w:val="fr-CA"/>
        </w:rPr>
        <w:t>Encodage des variables catégorielles :</w:t>
      </w:r>
    </w:p>
    <w:p w14:paraId="71845B61" w14:textId="77777777" w:rsidR="003A5E32" w:rsidRPr="003F5B02" w:rsidRDefault="00000000">
      <w:pPr>
        <w:spacing w:before="240" w:after="240"/>
        <w:ind w:left="720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Pour les variables catégorielles appliquez un encodage approprié (par exemple, encodage </w:t>
      </w:r>
      <w:proofErr w:type="spellStart"/>
      <w:r w:rsidRPr="003F5B02">
        <w:rPr>
          <w:rFonts w:ascii="Nunito" w:eastAsia="Nunito" w:hAnsi="Nunito" w:cs="Nunito"/>
          <w:sz w:val="26"/>
          <w:szCs w:val="26"/>
          <w:lang w:val="fr-CA"/>
        </w:rPr>
        <w:t>One-Hot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ou Label </w:t>
      </w:r>
      <w:proofErr w:type="spellStart"/>
      <w:proofErr w:type="gramStart"/>
      <w:r w:rsidRPr="003F5B02">
        <w:rPr>
          <w:rFonts w:ascii="Nunito" w:eastAsia="Nunito" w:hAnsi="Nunito" w:cs="Nunito"/>
          <w:sz w:val="26"/>
          <w:szCs w:val="26"/>
          <w:lang w:val="fr-CA"/>
        </w:rPr>
        <w:t>Encoding,Frequency</w:t>
      </w:r>
      <w:proofErr w:type="spellEnd"/>
      <w:proofErr w:type="gramEnd"/>
      <w:r w:rsidRPr="003F5B02">
        <w:rPr>
          <w:rFonts w:ascii="Nunito" w:eastAsia="Nunito" w:hAnsi="Nunito" w:cs="Nunito"/>
          <w:sz w:val="26"/>
          <w:szCs w:val="26"/>
          <w:lang w:val="fr-CA"/>
        </w:rPr>
        <w:t xml:space="preserve"> </w:t>
      </w:r>
      <w:proofErr w:type="spellStart"/>
      <w:r w:rsidRPr="003F5B02">
        <w:rPr>
          <w:rFonts w:ascii="Nunito" w:eastAsia="Nunito" w:hAnsi="Nunito" w:cs="Nunito"/>
          <w:sz w:val="26"/>
          <w:szCs w:val="26"/>
          <w:lang w:val="fr-CA"/>
        </w:rPr>
        <w:t>Encoding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).</w:t>
      </w:r>
    </w:p>
    <w:p w14:paraId="7DB28A0D" w14:textId="77777777" w:rsidR="003A5E32" w:rsidRPr="003F5B02" w:rsidRDefault="003A5E32">
      <w:pPr>
        <w:spacing w:before="240" w:after="240"/>
        <w:ind w:left="720"/>
        <w:jc w:val="both"/>
        <w:rPr>
          <w:rFonts w:ascii="Nunito" w:eastAsia="Nunito" w:hAnsi="Nunito" w:cs="Nunito"/>
          <w:sz w:val="26"/>
          <w:szCs w:val="26"/>
          <w:lang w:val="fr-CA"/>
        </w:rPr>
      </w:pPr>
    </w:p>
    <w:p w14:paraId="456711A1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3B4C6CA9">
          <v:rect id="_x0000_i1031" style="width:0;height:1.5pt" o:hralign="center" o:hrstd="t" o:hr="t" fillcolor="#a0a0a0" stroked="f"/>
        </w:pict>
      </w:r>
    </w:p>
    <w:p w14:paraId="1E1C1F8A" w14:textId="77777777" w:rsidR="003A5E32" w:rsidRPr="003F5B02" w:rsidRDefault="00000000">
      <w:pPr>
        <w:pStyle w:val="Heading3"/>
        <w:keepNext w:val="0"/>
        <w:keepLines w:val="0"/>
        <w:spacing w:before="280"/>
        <w:jc w:val="both"/>
        <w:rPr>
          <w:rFonts w:ascii="Nunito" w:eastAsia="Nunito" w:hAnsi="Nunito" w:cs="Nunito"/>
          <w:b/>
          <w:color w:val="4A86E8"/>
          <w:sz w:val="30"/>
          <w:szCs w:val="30"/>
          <w:lang w:val="fr-CA"/>
        </w:rPr>
      </w:pPr>
      <w:bookmarkStart w:id="9" w:name="_mpt6u2p8hef1" w:colFirst="0" w:colLast="0"/>
      <w:bookmarkEnd w:id="9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>5. Analyse et regroupement</w:t>
      </w:r>
    </w:p>
    <w:p w14:paraId="37F2A0A3" w14:textId="77777777" w:rsidR="003A5E32" w:rsidRPr="003F5B02" w:rsidRDefault="00000000" w:rsidP="003F5B02">
      <w:pPr>
        <w:spacing w:before="240" w:after="240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>a. Groupez les données par le sexe (</w:t>
      </w:r>
      <w:proofErr w:type="spellStart"/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sex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) et affichez la moyenne de l’âge et des heures travaillées par semaine.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  <w:t xml:space="preserve"> b. Groupez les données par le niveau d’éducation (</w:t>
      </w:r>
      <w:proofErr w:type="spellStart"/>
      <w:r w:rsidRPr="003F5B02">
        <w:rPr>
          <w:rFonts w:ascii="Nunito" w:eastAsia="Nunito" w:hAnsi="Nunito" w:cs="Nunito"/>
          <w:color w:val="188038"/>
          <w:sz w:val="26"/>
          <w:szCs w:val="26"/>
          <w:lang w:val="fr-CA"/>
        </w:rPr>
        <w:t>education</w:t>
      </w:r>
      <w:proofErr w:type="spellEnd"/>
      <w:r w:rsidRPr="003F5B02">
        <w:rPr>
          <w:rFonts w:ascii="Nunito" w:eastAsia="Nunito" w:hAnsi="Nunito" w:cs="Nunito"/>
          <w:sz w:val="26"/>
          <w:szCs w:val="26"/>
          <w:lang w:val="fr-CA"/>
        </w:rPr>
        <w:t>) et affichez la proportion de personnes gagnant plus ou moins de 50 000 $.</w:t>
      </w:r>
    </w:p>
    <w:p w14:paraId="72096D32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7DF17239">
          <v:rect id="_x0000_i1032" style="width:0;height:1.5pt" o:hralign="center" o:hrstd="t" o:hr="t" fillcolor="#a0a0a0" stroked="f"/>
        </w:pict>
      </w:r>
    </w:p>
    <w:p w14:paraId="6EAF0B27" w14:textId="77777777" w:rsidR="003A5E32" w:rsidRPr="003F5B02" w:rsidRDefault="00000000">
      <w:pPr>
        <w:pStyle w:val="Heading3"/>
        <w:keepNext w:val="0"/>
        <w:keepLines w:val="0"/>
        <w:spacing w:before="280"/>
        <w:jc w:val="both"/>
        <w:rPr>
          <w:rFonts w:ascii="Nunito" w:eastAsia="Nunito" w:hAnsi="Nunito" w:cs="Nunito"/>
          <w:b/>
          <w:color w:val="4A86E8"/>
          <w:sz w:val="30"/>
          <w:szCs w:val="30"/>
          <w:lang w:val="fr-CA"/>
        </w:rPr>
      </w:pPr>
      <w:bookmarkStart w:id="10" w:name="_sj8sb5t5h40z" w:colFirst="0" w:colLast="0"/>
      <w:bookmarkEnd w:id="10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 xml:space="preserve">6. Visualisations avec </w:t>
      </w:r>
      <w:proofErr w:type="spellStart"/>
      <w:r w:rsidRPr="003F5B02">
        <w:rPr>
          <w:rFonts w:ascii="Nunito" w:eastAsia="Nunito" w:hAnsi="Nunito" w:cs="Nunito"/>
          <w:b/>
          <w:color w:val="4A86E8"/>
          <w:sz w:val="30"/>
          <w:szCs w:val="30"/>
          <w:lang w:val="fr-CA"/>
        </w:rPr>
        <w:t>Matplotlib</w:t>
      </w:r>
      <w:proofErr w:type="spellEnd"/>
    </w:p>
    <w:p w14:paraId="4C4BB7E6" w14:textId="77777777" w:rsidR="003A5E32" w:rsidRDefault="00000000">
      <w:pPr>
        <w:spacing w:before="240" w:after="240"/>
        <w:jc w:val="both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>Réalisez les graphiques suivants :</w:t>
      </w:r>
    </w:p>
    <w:p w14:paraId="30F16C6F" w14:textId="77777777" w:rsidR="00846B0D" w:rsidRPr="003F5B02" w:rsidRDefault="00846B0D">
      <w:pPr>
        <w:spacing w:before="240" w:after="240"/>
        <w:jc w:val="both"/>
        <w:rPr>
          <w:rFonts w:ascii="Nunito" w:eastAsia="Nunito" w:hAnsi="Nunito" w:cs="Nunito"/>
          <w:sz w:val="26"/>
          <w:szCs w:val="26"/>
          <w:lang w:val="fr-CA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33"/>
        <w:gridCol w:w="4065"/>
        <w:gridCol w:w="2662"/>
      </w:tblGrid>
      <w:tr w:rsidR="003A5E32" w14:paraId="14B1557C" w14:textId="77777777" w:rsidTr="003F5B02">
        <w:trPr>
          <w:trHeight w:val="785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DF94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lastRenderedPageBreak/>
              <w:t xml:space="preserve">Type de </w:t>
            </w:r>
            <w:proofErr w:type="spellStart"/>
            <w:r>
              <w:rPr>
                <w:rFonts w:ascii="Nunito" w:eastAsia="Nunito" w:hAnsi="Nunito" w:cs="Nunito"/>
                <w:b/>
                <w:sz w:val="26"/>
                <w:szCs w:val="26"/>
              </w:rPr>
              <w:t>graphique</w:t>
            </w:r>
            <w:proofErr w:type="spellEnd"/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EF41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Objectif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7D30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 xml:space="preserve">Variable(s) </w:t>
            </w:r>
            <w:proofErr w:type="spellStart"/>
            <w:r>
              <w:rPr>
                <w:rFonts w:ascii="Nunito" w:eastAsia="Nunito" w:hAnsi="Nunito" w:cs="Nunito"/>
                <w:b/>
                <w:sz w:val="26"/>
                <w:szCs w:val="26"/>
              </w:rPr>
              <w:t>concernée</w:t>
            </w:r>
            <w:proofErr w:type="spellEnd"/>
            <w:r>
              <w:rPr>
                <w:rFonts w:ascii="Nunito" w:eastAsia="Nunito" w:hAnsi="Nunito" w:cs="Nunito"/>
                <w:b/>
                <w:sz w:val="26"/>
                <w:szCs w:val="26"/>
              </w:rPr>
              <w:t>(s)</w:t>
            </w:r>
          </w:p>
        </w:tc>
      </w:tr>
      <w:tr w:rsidR="003A5E32" w14:paraId="1B28C8C0" w14:textId="77777777" w:rsidTr="003F5B02">
        <w:trPr>
          <w:trHeight w:val="500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2E9D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Histogramme</w:t>
            </w:r>
            <w:proofErr w:type="spellEnd"/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428F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unito" w:eastAsia="Nunito" w:hAnsi="Nunito" w:cs="Nunito"/>
                <w:sz w:val="26"/>
                <w:szCs w:val="26"/>
                <w:lang w:val="fr-CA"/>
              </w:rPr>
              <w:t>Visualiser la distribution de l’âge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35CD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age</w:t>
            </w:r>
          </w:p>
        </w:tc>
      </w:tr>
      <w:tr w:rsidR="003A5E32" w14:paraId="251763FC" w14:textId="77777777" w:rsidTr="003F5B02">
        <w:trPr>
          <w:trHeight w:val="785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27F9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Diagramme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à barres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341A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unito" w:eastAsia="Nunito" w:hAnsi="Nunito" w:cs="Nunito"/>
                <w:sz w:val="26"/>
                <w:szCs w:val="26"/>
                <w:lang w:val="fr-CA"/>
              </w:rPr>
              <w:t>Comparer le nombre d’individus selon le sexe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AF92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sex</w:t>
            </w:r>
          </w:p>
        </w:tc>
      </w:tr>
      <w:tr w:rsidR="003A5E32" w14:paraId="30A8983F" w14:textId="77777777" w:rsidTr="003F5B02">
        <w:trPr>
          <w:trHeight w:val="785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7C43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Diagramme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circulaire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(pie chart)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D548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unito" w:eastAsia="Nunito" w:hAnsi="Nunito" w:cs="Nunito"/>
                <w:sz w:val="26"/>
                <w:szCs w:val="26"/>
                <w:lang w:val="fr-CA"/>
              </w:rPr>
              <w:t>Répartition des individus selon la catégorie d’emploi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F4CF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workclass</w:t>
            </w:r>
            <w:proofErr w:type="spellEnd"/>
          </w:p>
        </w:tc>
      </w:tr>
      <w:tr w:rsidR="003A5E32" w14:paraId="50AE6549" w14:textId="77777777" w:rsidTr="003F5B02">
        <w:trPr>
          <w:trHeight w:val="785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63B4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Boxplot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E0C8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unito" w:eastAsia="Nunito" w:hAnsi="Nunito" w:cs="Nunito"/>
                <w:sz w:val="26"/>
                <w:szCs w:val="26"/>
                <w:lang w:val="fr-CA"/>
              </w:rPr>
              <w:t>Visualiser la distribution des heures travaillées par semaine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442F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hours.per.week</w:t>
            </w:r>
            <w:proofErr w:type="spellEnd"/>
            <w:proofErr w:type="gramEnd"/>
          </w:p>
        </w:tc>
      </w:tr>
      <w:tr w:rsidR="003A5E32" w14:paraId="69C1A692" w14:textId="77777777" w:rsidTr="003F5B02">
        <w:trPr>
          <w:trHeight w:val="785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93C9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Scatter Plot</w:t>
            </w:r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5FEE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unito" w:eastAsia="Nunito" w:hAnsi="Nunito" w:cs="Nunito"/>
                <w:sz w:val="26"/>
                <w:szCs w:val="26"/>
                <w:lang w:val="fr-CA"/>
              </w:rPr>
              <w:t>Relation entre l’âge et les heures travaillées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2C76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age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vs </w:t>
            </w:r>
            <w:proofErr w:type="spellStart"/>
            <w:proofErr w:type="gramStart"/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hours.per.week</w:t>
            </w:r>
            <w:proofErr w:type="spellEnd"/>
            <w:proofErr w:type="gramEnd"/>
          </w:p>
        </w:tc>
      </w:tr>
      <w:tr w:rsidR="003A5E32" w14:paraId="741F0C87" w14:textId="77777777" w:rsidTr="003F5B02">
        <w:trPr>
          <w:trHeight w:val="785"/>
        </w:trPr>
        <w:tc>
          <w:tcPr>
            <w:tcW w:w="2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2B0C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Graphique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en</w:t>
            </w:r>
            <w:proofErr w:type="spellEnd"/>
            <w:r>
              <w:rPr>
                <w:rFonts w:ascii="Nunito" w:eastAsia="Nunito" w:hAnsi="Nunito" w:cs="Nunito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  <w:sz w:val="26"/>
                <w:szCs w:val="26"/>
              </w:rPr>
              <w:t>ligne</w:t>
            </w:r>
            <w:proofErr w:type="spellEnd"/>
          </w:p>
        </w:tc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366F" w14:textId="77777777" w:rsidR="003A5E32" w:rsidRPr="003F5B0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  <w:lang w:val="fr-CA"/>
              </w:rPr>
            </w:pPr>
            <w:r w:rsidRPr="003F5B02">
              <w:rPr>
                <w:rFonts w:ascii="Nunito" w:eastAsia="Nunito" w:hAnsi="Nunito" w:cs="Nunito"/>
                <w:sz w:val="26"/>
                <w:szCs w:val="26"/>
                <w:lang w:val="fr-CA"/>
              </w:rPr>
              <w:t>Évolution moyenne des heures travaillées selon l’âge</w:t>
            </w:r>
          </w:p>
        </w:tc>
        <w:tc>
          <w:tcPr>
            <w:tcW w:w="2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40AD" w14:textId="77777777" w:rsidR="003A5E32" w:rsidRDefault="00000000">
            <w:pPr>
              <w:jc w:val="both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Moyenne </w:t>
            </w:r>
            <w:proofErr w:type="spellStart"/>
            <w:proofErr w:type="gramStart"/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hours.per.week</w:t>
            </w:r>
            <w:proofErr w:type="spellEnd"/>
            <w:proofErr w:type="gramEnd"/>
            <w:r>
              <w:rPr>
                <w:rFonts w:ascii="Nunito" w:eastAsia="Nunito" w:hAnsi="Nunito" w:cs="Nunito"/>
                <w:sz w:val="26"/>
                <w:szCs w:val="26"/>
              </w:rPr>
              <w:t xml:space="preserve"> par </w:t>
            </w:r>
            <w:r>
              <w:rPr>
                <w:rFonts w:ascii="Nunito" w:eastAsia="Nunito" w:hAnsi="Nunito" w:cs="Nunito"/>
                <w:color w:val="188038"/>
                <w:sz w:val="26"/>
                <w:szCs w:val="26"/>
              </w:rPr>
              <w:t>age</w:t>
            </w:r>
          </w:p>
        </w:tc>
      </w:tr>
    </w:tbl>
    <w:p w14:paraId="66309585" w14:textId="77777777" w:rsidR="003A5E32" w:rsidRDefault="00000000">
      <w:pPr>
        <w:jc w:val="both"/>
        <w:rPr>
          <w:rFonts w:ascii="Nunito" w:eastAsia="Nunito" w:hAnsi="Nunito" w:cs="Nunito"/>
          <w:sz w:val="26"/>
          <w:szCs w:val="26"/>
        </w:rPr>
      </w:pPr>
      <w:r>
        <w:pict w14:anchorId="32B7E4F3">
          <v:rect id="_x0000_i1033" style="width:0;height:1.5pt" o:hralign="center" o:hrstd="t" o:hr="t" fillcolor="#a0a0a0" stroked="f"/>
        </w:pict>
      </w:r>
    </w:p>
    <w:p w14:paraId="70E50088" w14:textId="77777777" w:rsidR="003A5E32" w:rsidRDefault="00000000">
      <w:pPr>
        <w:pStyle w:val="Heading3"/>
        <w:keepNext w:val="0"/>
        <w:keepLines w:val="0"/>
        <w:spacing w:before="280"/>
        <w:jc w:val="both"/>
        <w:rPr>
          <w:rFonts w:ascii="Nunito" w:eastAsia="Nunito" w:hAnsi="Nunito" w:cs="Nunito"/>
          <w:b/>
          <w:color w:val="4A86E8"/>
          <w:sz w:val="30"/>
          <w:szCs w:val="30"/>
        </w:rPr>
      </w:pPr>
      <w:bookmarkStart w:id="11" w:name="_p2kd29jvt060" w:colFirst="0" w:colLast="0"/>
      <w:bookmarkEnd w:id="11"/>
      <w:r>
        <w:rPr>
          <w:rFonts w:ascii="Nunito" w:eastAsia="Nunito" w:hAnsi="Nunito" w:cs="Nunito"/>
          <w:b/>
          <w:color w:val="4A86E8"/>
          <w:sz w:val="30"/>
          <w:szCs w:val="30"/>
        </w:rPr>
        <w:t xml:space="preserve">7. </w:t>
      </w:r>
      <w:proofErr w:type="spellStart"/>
      <w:r>
        <w:rPr>
          <w:rFonts w:ascii="Nunito" w:eastAsia="Nunito" w:hAnsi="Nunito" w:cs="Nunito"/>
          <w:b/>
          <w:color w:val="4A86E8"/>
          <w:sz w:val="30"/>
          <w:szCs w:val="30"/>
        </w:rPr>
        <w:t>Interprétation</w:t>
      </w:r>
      <w:proofErr w:type="spellEnd"/>
    </w:p>
    <w:p w14:paraId="1C524CDB" w14:textId="77777777" w:rsidR="003A5E32" w:rsidRPr="003F5B02" w:rsidRDefault="00000000" w:rsidP="003F5B02">
      <w:pPr>
        <w:numPr>
          <w:ilvl w:val="0"/>
          <w:numId w:val="1"/>
        </w:numPr>
        <w:spacing w:before="240"/>
        <w:rPr>
          <w:rFonts w:ascii="Nunito" w:eastAsia="Nunito" w:hAnsi="Nunito" w:cs="Nunito"/>
          <w:sz w:val="26"/>
          <w:szCs w:val="26"/>
          <w:lang w:val="fr-CA"/>
        </w:rPr>
      </w:pPr>
      <w:r w:rsidRPr="003F5B02">
        <w:rPr>
          <w:rFonts w:ascii="Nunito" w:eastAsia="Nunito" w:hAnsi="Nunito" w:cs="Nunito"/>
          <w:sz w:val="26"/>
          <w:szCs w:val="26"/>
          <w:lang w:val="fr-CA"/>
        </w:rPr>
        <w:t>Interprétez brièvement les tendances observées à partir de vos graphiques.</w:t>
      </w:r>
      <w:r w:rsidRPr="003F5B02">
        <w:rPr>
          <w:rFonts w:ascii="Nunito" w:eastAsia="Nunito" w:hAnsi="Nunito" w:cs="Nunito"/>
          <w:sz w:val="26"/>
          <w:szCs w:val="26"/>
          <w:lang w:val="fr-CA"/>
        </w:rPr>
        <w:br/>
      </w:r>
    </w:p>
    <w:p w14:paraId="1C5B3352" w14:textId="77777777" w:rsidR="003A5E32" w:rsidRDefault="00000000" w:rsidP="003F5B02">
      <w:pPr>
        <w:numPr>
          <w:ilvl w:val="0"/>
          <w:numId w:val="1"/>
        </w:numPr>
        <w:spacing w:after="240"/>
        <w:rPr>
          <w:rFonts w:ascii="Nunito" w:eastAsia="Nunito" w:hAnsi="Nunito" w:cs="Nunito"/>
          <w:sz w:val="26"/>
          <w:szCs w:val="26"/>
        </w:rPr>
      </w:pPr>
      <w:proofErr w:type="spellStart"/>
      <w:proofErr w:type="gramStart"/>
      <w:r>
        <w:rPr>
          <w:rFonts w:ascii="Nunito" w:eastAsia="Nunito" w:hAnsi="Nunito" w:cs="Nunito"/>
          <w:sz w:val="26"/>
          <w:szCs w:val="26"/>
        </w:rPr>
        <w:t>Quelles</w:t>
      </w:r>
      <w:proofErr w:type="spellEnd"/>
      <w:proofErr w:type="gramEnd"/>
      <w:r>
        <w:rPr>
          <w:rFonts w:ascii="Nunito" w:eastAsia="Nunito" w:hAnsi="Nunito" w:cs="Nunito"/>
          <w:sz w:val="26"/>
          <w:szCs w:val="26"/>
        </w:rPr>
        <w:t xml:space="preserve"> relations </w:t>
      </w:r>
      <w:proofErr w:type="spellStart"/>
      <w:r>
        <w:rPr>
          <w:rFonts w:ascii="Nunito" w:eastAsia="Nunito" w:hAnsi="Nunito" w:cs="Nunito"/>
          <w:sz w:val="26"/>
          <w:szCs w:val="26"/>
        </w:rPr>
        <w:t>semblent</w:t>
      </w:r>
      <w:proofErr w:type="spellEnd"/>
      <w:r>
        <w:rPr>
          <w:rFonts w:ascii="Nunito" w:eastAsia="Nunito" w:hAnsi="Nunito" w:cs="Nunito"/>
          <w:sz w:val="26"/>
          <w:szCs w:val="26"/>
        </w:rPr>
        <w:t xml:space="preserve"> </w:t>
      </w:r>
      <w:proofErr w:type="spellStart"/>
      <w:r>
        <w:rPr>
          <w:rFonts w:ascii="Nunito" w:eastAsia="Nunito" w:hAnsi="Nunito" w:cs="Nunito"/>
          <w:sz w:val="26"/>
          <w:szCs w:val="26"/>
        </w:rPr>
        <w:t>exister</w:t>
      </w:r>
      <w:proofErr w:type="spellEnd"/>
    </w:p>
    <w:p w14:paraId="71CC8862" w14:textId="77777777" w:rsidR="003A5E32" w:rsidRDefault="003A5E32"/>
    <w:sectPr w:rsidR="003A5E32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5731" w14:textId="77777777" w:rsidR="004132C6" w:rsidRDefault="004132C6">
      <w:pPr>
        <w:spacing w:line="240" w:lineRule="auto"/>
      </w:pPr>
      <w:r>
        <w:separator/>
      </w:r>
    </w:p>
  </w:endnote>
  <w:endnote w:type="continuationSeparator" w:id="0">
    <w:p w14:paraId="14E9DA58" w14:textId="77777777" w:rsidR="004132C6" w:rsidRDefault="00413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1666A239-E8C0-4AC6-86C7-E598D5C290F1}"/>
    <w:embedBold r:id="rId2" w:fontKey="{EC3F9CCF-A537-4550-9A96-2967DEE013B9}"/>
  </w:font>
  <w:font w:name="Comfortaa">
    <w:charset w:val="00"/>
    <w:family w:val="auto"/>
    <w:pitch w:val="default"/>
    <w:embedRegular r:id="rId3" w:fontKey="{9CA12136-0D24-4616-9B5D-20B27C453740}"/>
    <w:embedBold r:id="rId4" w:fontKey="{7CCA3733-0AF0-444E-B34C-285948FBB311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5" w:fontKey="{AA44B324-B202-4A65-93F8-9CFCC6DE8799}"/>
    <w:embedBold r:id="rId6" w:fontKey="{22DB3B2B-B328-4239-80EF-24F60F44AA5F}"/>
    <w:embedItalic r:id="rId7" w:fontKey="{ADF53950-16CA-41C0-91B0-FE073EE96EC2}"/>
  </w:font>
  <w:font w:name="Nova Mono">
    <w:charset w:val="00"/>
    <w:family w:val="auto"/>
    <w:pitch w:val="default"/>
    <w:embedRegular r:id="rId8" w:fontKey="{AA75D00D-4CF5-4B7B-A0A7-9EC4A82C08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6FF61A5-07AE-4770-9911-D89A8C3EA4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617E174-E604-4821-BB8A-23308E331C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9FA" w14:textId="77777777" w:rsidR="003A5E32" w:rsidRDefault="003A5E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EF31" w14:textId="77777777" w:rsidR="004132C6" w:rsidRDefault="004132C6">
      <w:pPr>
        <w:spacing w:line="240" w:lineRule="auto"/>
      </w:pPr>
      <w:r>
        <w:separator/>
      </w:r>
    </w:p>
  </w:footnote>
  <w:footnote w:type="continuationSeparator" w:id="0">
    <w:p w14:paraId="056BBF47" w14:textId="77777777" w:rsidR="004132C6" w:rsidRDefault="00413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62C7"/>
    <w:multiLevelType w:val="multilevel"/>
    <w:tmpl w:val="60448FD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DF3290"/>
    <w:multiLevelType w:val="multilevel"/>
    <w:tmpl w:val="E14E0E4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964918"/>
    <w:multiLevelType w:val="multilevel"/>
    <w:tmpl w:val="ACB88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9F711F"/>
    <w:multiLevelType w:val="multilevel"/>
    <w:tmpl w:val="EDCC608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91E4D"/>
    <w:multiLevelType w:val="multilevel"/>
    <w:tmpl w:val="69B0E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963F19"/>
    <w:multiLevelType w:val="multilevel"/>
    <w:tmpl w:val="D77E78F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E33BEC"/>
    <w:multiLevelType w:val="multilevel"/>
    <w:tmpl w:val="DC80B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C743BC"/>
    <w:multiLevelType w:val="multilevel"/>
    <w:tmpl w:val="6BE22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4487214">
    <w:abstractNumId w:val="6"/>
  </w:num>
  <w:num w:numId="2" w16cid:durableId="1145050788">
    <w:abstractNumId w:val="0"/>
  </w:num>
  <w:num w:numId="3" w16cid:durableId="1517500583">
    <w:abstractNumId w:val="1"/>
  </w:num>
  <w:num w:numId="4" w16cid:durableId="1125082848">
    <w:abstractNumId w:val="7"/>
  </w:num>
  <w:num w:numId="5" w16cid:durableId="592517052">
    <w:abstractNumId w:val="3"/>
  </w:num>
  <w:num w:numId="6" w16cid:durableId="555551709">
    <w:abstractNumId w:val="2"/>
  </w:num>
  <w:num w:numId="7" w16cid:durableId="1986885580">
    <w:abstractNumId w:val="5"/>
  </w:num>
  <w:num w:numId="8" w16cid:durableId="595557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E32"/>
    <w:rsid w:val="003A5E32"/>
    <w:rsid w:val="003F5B02"/>
    <w:rsid w:val="004132C6"/>
    <w:rsid w:val="00503675"/>
    <w:rsid w:val="005F7D77"/>
    <w:rsid w:val="00846B0D"/>
    <w:rsid w:val="00DF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6ADA"/>
  <w15:docId w15:val="{2218A502-09EE-48DB-9669-0D02C890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Komi Sodoké</cp:lastModifiedBy>
  <cp:revision>3</cp:revision>
  <dcterms:created xsi:type="dcterms:W3CDTF">2025-10-09T04:45:00Z</dcterms:created>
  <dcterms:modified xsi:type="dcterms:W3CDTF">2025-10-09T22:13:00Z</dcterms:modified>
</cp:coreProperties>
</file>