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DE" w:rsidRDefault="00565CDE" w:rsidP="00FB6E20">
      <w:pPr>
        <w:pStyle w:val="Heading1"/>
        <w:rPr>
          <w:rFonts w:ascii="Times New Roman" w:hAnsi="Times New Roman" w:cs="Times New Roman"/>
          <w:color w:val="auto"/>
        </w:rPr>
      </w:pPr>
    </w:p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Default="00FB6E20" w:rsidP="00FB6E20"/>
    <w:p w:rsidR="00FB6E20" w:rsidRPr="00FB6E20" w:rsidRDefault="00FB6E20" w:rsidP="00FB6E20"/>
    <w:p w:rsidR="00FB6E20" w:rsidRPr="00FB6E20" w:rsidRDefault="00FB6E20" w:rsidP="00FB6E20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  <w:lang w:val="fr-FR"/>
        </w:rPr>
      </w:pPr>
      <w:bookmarkStart w:id="0" w:name="_Toc182204236"/>
      <w:bookmarkStart w:id="1" w:name="_Toc183857099"/>
      <w:r w:rsidRPr="00FB6E20">
        <w:rPr>
          <w:rFonts w:ascii="Times New Roman" w:hAnsi="Times New Roman" w:cs="Times New Roman"/>
          <w:color w:val="auto"/>
          <w:sz w:val="40"/>
          <w:szCs w:val="40"/>
          <w:lang w:val="fr-FR"/>
        </w:rPr>
        <w:t>CHAPITRE II : MATERIEL ET METHODES</w:t>
      </w:r>
      <w:bookmarkEnd w:id="0"/>
      <w:bookmarkEnd w:id="1"/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471D7D" w:rsidRDefault="00471D7D" w:rsidP="00471D7D">
      <w:pPr>
        <w:pStyle w:val="Heading2"/>
        <w:spacing w:before="0" w:after="160" w:line="36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2" w:name="_Toc183857100"/>
      <w:r w:rsidRPr="00CE52E0">
        <w:rPr>
          <w:rFonts w:ascii="Times New Roman" w:hAnsi="Times New Roman" w:cs="Times New Roman"/>
          <w:b/>
          <w:color w:val="auto"/>
          <w:sz w:val="24"/>
        </w:rPr>
        <w:lastRenderedPageBreak/>
        <w:t>II.1 Type</w:t>
      </w:r>
      <w:r w:rsidRPr="00CE52E0">
        <w:rPr>
          <w:rFonts w:ascii="Times New Roman" w:hAnsi="Times New Roman" w:cs="Times New Roman"/>
          <w:b/>
          <w:color w:val="auto"/>
          <w:sz w:val="24"/>
        </w:rPr>
        <w:t xml:space="preserve"> et schémas d’étude</w:t>
      </w:r>
      <w:bookmarkEnd w:id="2"/>
    </w:p>
    <w:p w:rsidR="00471D7D" w:rsidRPr="00471D7D" w:rsidRDefault="00B5509D" w:rsidP="00471D7D">
      <w:pPr>
        <w:rPr>
          <w:lang w:val="fr-FR"/>
        </w:rPr>
      </w:pPr>
      <w:r>
        <w:rPr>
          <w:lang w:val="fr-FR"/>
        </w:rPr>
        <w:t>Cette é</w:t>
      </w:r>
      <w:bookmarkStart w:id="3" w:name="_GoBack"/>
      <w:bookmarkEnd w:id="3"/>
      <w:r w:rsidR="00471D7D">
        <w:rPr>
          <w:lang w:val="fr-FR"/>
        </w:rPr>
        <w:t xml:space="preserve"> de type prospective transversale et analytique.</w:t>
      </w:r>
    </w:p>
    <w:p w:rsidR="00B5509D" w:rsidRDefault="00B5509D" w:rsidP="00B5509D">
      <w:pPr>
        <w:pStyle w:val="Heading2"/>
        <w:spacing w:before="0" w:after="160" w:line="360" w:lineRule="auto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4" w:name="_Toc141761832"/>
      <w:bookmarkStart w:id="5" w:name="_Toc180862165"/>
      <w:bookmarkStart w:id="6" w:name="_Toc182204238"/>
      <w:bookmarkStart w:id="7" w:name="_Toc183857101"/>
      <w:proofErr w:type="gramStart"/>
      <w:r w:rsidRPr="00CE52E0">
        <w:rPr>
          <w:rFonts w:ascii="Times New Roman" w:hAnsi="Times New Roman" w:cs="Times New Roman"/>
          <w:b/>
          <w:color w:val="auto"/>
          <w:sz w:val="24"/>
        </w:rPr>
        <w:t>II.2  Lieu</w:t>
      </w:r>
      <w:proofErr w:type="gramEnd"/>
      <w:r w:rsidRPr="00CE52E0">
        <w:rPr>
          <w:rFonts w:ascii="Times New Roman" w:hAnsi="Times New Roman" w:cs="Times New Roman"/>
          <w:b/>
          <w:color w:val="auto"/>
          <w:sz w:val="24"/>
        </w:rPr>
        <w:t xml:space="preserve"> d’étude</w:t>
      </w:r>
      <w:bookmarkEnd w:id="4"/>
      <w:bookmarkEnd w:id="5"/>
      <w:bookmarkEnd w:id="6"/>
      <w:bookmarkEnd w:id="7"/>
    </w:p>
    <w:p w:rsidR="00B5509D" w:rsidRPr="00B5509D" w:rsidRDefault="00B5509D" w:rsidP="00B5509D">
      <w:pPr>
        <w:rPr>
          <w:lang w:val="fr-FR"/>
        </w:rPr>
      </w:pPr>
    </w:p>
    <w:p w:rsidR="00B5509D" w:rsidRPr="00B5509D" w:rsidRDefault="00B5509D" w:rsidP="00B55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Ce travail se déroulera dans les hôpitaux de Mbouda. Mbouda est situé dans le département de </w:t>
      </w:r>
      <w:proofErr w:type="spellStart"/>
      <w:proofErr w:type="gramStart"/>
      <w:r w:rsidRPr="00B5509D">
        <w:rPr>
          <w:rFonts w:ascii="Times New Roman" w:hAnsi="Times New Roman" w:cs="Times New Roman"/>
          <w:sz w:val="24"/>
          <w:szCs w:val="24"/>
          <w:lang w:val="fr-FR"/>
        </w:rPr>
        <w:t>Bamboutos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 dans</w:t>
      </w:r>
      <w:proofErr w:type="gram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la région de l’ouest Cameroun. </w:t>
      </w:r>
      <w:proofErr w:type="gramStart"/>
      <w:r w:rsidRPr="00B5509D">
        <w:rPr>
          <w:rFonts w:ascii="Times New Roman" w:hAnsi="Times New Roman" w:cs="Times New Roman"/>
          <w:sz w:val="24"/>
          <w:szCs w:val="24"/>
          <w:lang w:val="fr-FR"/>
        </w:rPr>
        <w:t>elle  est</w:t>
      </w:r>
      <w:proofErr w:type="gram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juste au pied du mont 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cameroun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à une vingtaine de kilomètre de Bafoussam en pays Bamiléké. </w:t>
      </w:r>
      <w:proofErr w:type="gramStart"/>
      <w:r w:rsidRPr="00B5509D"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gram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trouvant sur la route nationale 6 à 28 km au nord-ouest du chef-lieu régional Bafoussam, la commune s'étend sur 437 km</w:t>
      </w:r>
      <w:r w:rsidRPr="00B5509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B5509D">
        <w:rPr>
          <w:rFonts w:ascii="Times New Roman" w:hAnsi="Times New Roman" w:cs="Times New Roman"/>
          <w:sz w:val="24"/>
          <w:szCs w:val="24"/>
          <w:lang w:val="fr-FR"/>
        </w:rPr>
        <w:t>, elle est limitrophe de huit communes : au Sud par la Commune de 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Baleng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et la Commune de 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Bamougoum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>, au Nord par la Commune de Santa, à l'Ouest par la Commune de 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Bacham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> et 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Babadjou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>, à l'Est par la Commune de </w:t>
      </w:r>
      <w:proofErr w:type="spellStart"/>
      <w:r w:rsidRPr="00B5509D">
        <w:rPr>
          <w:rFonts w:ascii="Times New Roman" w:hAnsi="Times New Roman" w:cs="Times New Roman"/>
          <w:sz w:val="24"/>
          <w:szCs w:val="24"/>
          <w:lang w:val="fr-FR"/>
        </w:rPr>
        <w:t>Galim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5509D" w:rsidRPr="00B5509D" w:rsidRDefault="00B5509D" w:rsidP="00B5509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La commune est dotée d'un climat tropical selon la classification de </w:t>
      </w:r>
      <w:proofErr w:type="spellStart"/>
      <w:proofErr w:type="gramStart"/>
      <w:r w:rsidRPr="00B5509D">
        <w:rPr>
          <w:rFonts w:ascii="Times New Roman" w:hAnsi="Times New Roman" w:cs="Times New Roman"/>
          <w:sz w:val="24"/>
          <w:szCs w:val="24"/>
          <w:lang w:val="fr-FR"/>
        </w:rPr>
        <w:t>Köppen</w:t>
      </w:r>
      <w:proofErr w:type="spell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,</w:t>
      </w:r>
      <w:proofErr w:type="gram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avec une température moyenne annuelle de 20,4 °C et des précipitations d'environ 1 964 mm par an, moins importantes en hiver qu'en été. Son nombre d’habitant est de 140000 </w:t>
      </w:r>
      <w:proofErr w:type="gramStart"/>
      <w:r w:rsidRPr="00B5509D">
        <w:rPr>
          <w:rFonts w:ascii="Times New Roman" w:hAnsi="Times New Roman" w:cs="Times New Roman"/>
          <w:sz w:val="24"/>
          <w:szCs w:val="24"/>
          <w:lang w:val="fr-FR"/>
        </w:rPr>
        <w:t>habitants  a</w:t>
      </w:r>
      <w:proofErr w:type="gramEnd"/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une latitude de 5.62 une longitude de 10.35, une superficie de 43700ha et une altitude de 1396m. la </w:t>
      </w:r>
      <w:r w:rsidRPr="00B5509D">
        <w:rPr>
          <w:rFonts w:ascii="Times New Roman" w:hAnsi="Times New Roman" w:cs="Times New Roman"/>
          <w:b/>
          <w:sz w:val="24"/>
          <w:szCs w:val="24"/>
          <w:lang w:val="fr-FR"/>
        </w:rPr>
        <w:t>figure 22</w:t>
      </w:r>
      <w:r w:rsidRPr="00B5509D">
        <w:rPr>
          <w:rFonts w:ascii="Times New Roman" w:hAnsi="Times New Roman" w:cs="Times New Roman"/>
          <w:sz w:val="24"/>
          <w:szCs w:val="24"/>
          <w:lang w:val="fr-FR"/>
        </w:rPr>
        <w:t xml:space="preserve"> représente la commune de Mbouda.</w:t>
      </w: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Default="00FB6E20" w:rsidP="00FB6E20">
      <w:pPr>
        <w:rPr>
          <w:lang w:val="fr-FR"/>
        </w:rPr>
      </w:pPr>
    </w:p>
    <w:p w:rsidR="00FB6E20" w:rsidRPr="00FB6E20" w:rsidRDefault="00FB6E20" w:rsidP="00FB6E20">
      <w:pPr>
        <w:rPr>
          <w:lang w:val="fr-FR"/>
        </w:rPr>
      </w:pPr>
    </w:p>
    <w:sectPr w:rsidR="00FB6E20" w:rsidRPr="00FB6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20"/>
    <w:rsid w:val="000C0E2A"/>
    <w:rsid w:val="00471D7D"/>
    <w:rsid w:val="00565CDE"/>
    <w:rsid w:val="00B5509D"/>
    <w:rsid w:val="00F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8E12"/>
  <w15:chartTrackingRefBased/>
  <w15:docId w15:val="{76D8DFDC-9963-4F85-A58E-59C33D9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PERSONNEL</dc:creator>
  <cp:keywords/>
  <dc:description/>
  <cp:lastModifiedBy>KM PERSONNEL</cp:lastModifiedBy>
  <cp:revision>2</cp:revision>
  <dcterms:created xsi:type="dcterms:W3CDTF">2025-02-19T08:31:00Z</dcterms:created>
  <dcterms:modified xsi:type="dcterms:W3CDTF">2025-02-19T09:17:00Z</dcterms:modified>
</cp:coreProperties>
</file>