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PROTOCOLE : </w:t>
      </w:r>
      <w:r w:rsidRPr="00574EDD">
        <w:rPr>
          <w:rFonts w:cstheme="minorHAnsi"/>
          <w:bCs/>
          <w:color w:val="000000"/>
          <w:sz w:val="24"/>
          <w:szCs w:val="24"/>
          <w:lang w:val="fr-FR"/>
        </w:rPr>
        <w:t>CO</w:t>
      </w:r>
      <w:r w:rsidR="002F3070" w:rsidRPr="00574EDD">
        <w:rPr>
          <w:rFonts w:cstheme="minorHAnsi"/>
          <w:bCs/>
          <w:color w:val="000000"/>
          <w:sz w:val="24"/>
          <w:szCs w:val="24"/>
          <w:lang w:val="fr-FR"/>
        </w:rPr>
        <w:t>GMOOD</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Noms du/ des chercheur(s) </w:t>
      </w:r>
      <w:r w:rsidRPr="00574EDD">
        <w:rPr>
          <w:rFonts w:cstheme="minorHAnsi"/>
          <w:bCs/>
          <w:color w:val="000000"/>
          <w:sz w:val="24"/>
          <w:szCs w:val="24"/>
          <w:lang w:val="fr-FR"/>
        </w:rPr>
        <w:t>: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w:t>
      </w:r>
      <w:r w:rsidRPr="00574EDD">
        <w:rPr>
          <w:rFonts w:cstheme="minorHAnsi"/>
          <w:bCs/>
          <w:color w:val="000000"/>
          <w:sz w:val="24"/>
          <w:szCs w:val="24"/>
          <w:lang w:val="fr-FR"/>
        </w:rPr>
        <w:t xml:space="preserve">Motivation </w:t>
      </w:r>
      <w:proofErr w:type="spellStart"/>
      <w:r w:rsidRPr="00574EDD">
        <w:rPr>
          <w:rFonts w:cstheme="minorHAnsi"/>
          <w:bCs/>
          <w:color w:val="000000"/>
          <w:sz w:val="24"/>
          <w:szCs w:val="24"/>
          <w:lang w:val="fr-FR"/>
        </w:rPr>
        <w:t>Brain</w:t>
      </w:r>
      <w:proofErr w:type="spellEnd"/>
      <w:r w:rsidRPr="00574EDD">
        <w:rPr>
          <w:rFonts w:cstheme="minorHAnsi"/>
          <w:bCs/>
          <w:color w:val="000000"/>
          <w:sz w:val="24"/>
          <w:szCs w:val="24"/>
          <w:lang w:val="fr-FR"/>
        </w:rPr>
        <w:t xml:space="preserve"> </w:t>
      </w:r>
      <w:proofErr w:type="spellStart"/>
      <w:r w:rsidRPr="00574EDD">
        <w:rPr>
          <w:rFonts w:cstheme="minorHAnsi"/>
          <w:bCs/>
          <w:color w:val="000000"/>
          <w:sz w:val="24"/>
          <w:szCs w:val="24"/>
          <w:lang w:val="fr-FR"/>
        </w:rPr>
        <w:t>Behavior</w:t>
      </w:r>
      <w:proofErr w:type="spellEnd"/>
      <w:r w:rsidRPr="00574EDD">
        <w:rPr>
          <w:rFonts w:cstheme="minorHAnsi"/>
          <w:bCs/>
          <w:color w:val="000000"/>
          <w:sz w:val="24"/>
          <w:szCs w:val="24"/>
          <w:lang w:val="fr-FR"/>
        </w:rPr>
        <w:t>, Institut du Cerveau– Hôpital de la Pitié-Salpêtrière</w:t>
      </w:r>
    </w:p>
    <w:p w:rsidR="000C78EA" w:rsidRPr="00574EDD" w:rsidRDefault="000C78EA" w:rsidP="000C78EA">
      <w:pPr>
        <w:autoSpaceDE w:val="0"/>
        <w:autoSpaceDN w:val="0"/>
        <w:adjustRightInd w:val="0"/>
        <w:spacing w:after="0" w:line="240" w:lineRule="auto"/>
        <w:jc w:val="both"/>
        <w:rPr>
          <w:rFonts w:cstheme="minorHAnsi"/>
          <w:bCs/>
          <w:color w:val="000000"/>
          <w:sz w:val="24"/>
          <w:szCs w:val="24"/>
          <w:lang w:val="fr-FR"/>
        </w:rPr>
      </w:pPr>
      <w:r w:rsidRPr="000C78EA">
        <w:rPr>
          <w:rFonts w:cstheme="minorHAnsi"/>
          <w:b/>
          <w:bCs/>
          <w:color w:val="000000"/>
          <w:sz w:val="24"/>
          <w:szCs w:val="24"/>
          <w:lang w:val="fr-FR"/>
        </w:rPr>
        <w:t>Évalué à la séance du 0</w:t>
      </w:r>
      <w:r w:rsidR="00574EDD">
        <w:rPr>
          <w:rFonts w:cstheme="minorHAnsi"/>
          <w:b/>
          <w:bCs/>
          <w:color w:val="000000"/>
          <w:sz w:val="24"/>
          <w:szCs w:val="24"/>
          <w:lang w:val="fr-FR"/>
        </w:rPr>
        <w:t>8</w:t>
      </w:r>
      <w:r w:rsidRPr="000C78EA">
        <w:rPr>
          <w:rFonts w:cstheme="minorHAnsi"/>
          <w:b/>
          <w:bCs/>
          <w:color w:val="000000"/>
          <w:sz w:val="24"/>
          <w:szCs w:val="24"/>
          <w:lang w:val="fr-FR"/>
        </w:rPr>
        <w:t>/0</w:t>
      </w:r>
      <w:r w:rsidR="00574EDD">
        <w:rPr>
          <w:rFonts w:cstheme="minorHAnsi"/>
          <w:b/>
          <w:bCs/>
          <w:color w:val="000000"/>
          <w:sz w:val="24"/>
          <w:szCs w:val="24"/>
          <w:lang w:val="fr-FR"/>
        </w:rPr>
        <w:t>6</w:t>
      </w:r>
      <w:r w:rsidRPr="000C78EA">
        <w:rPr>
          <w:rFonts w:cstheme="minorHAnsi"/>
          <w:b/>
          <w:bCs/>
          <w:color w:val="000000"/>
          <w:sz w:val="24"/>
          <w:szCs w:val="24"/>
          <w:lang w:val="fr-FR"/>
        </w:rPr>
        <w:t>/2020</w:t>
      </w:r>
      <w:r w:rsidR="00574EDD">
        <w:rPr>
          <w:rFonts w:cstheme="minorHAnsi"/>
          <w:b/>
          <w:bCs/>
          <w:color w:val="000000"/>
          <w:sz w:val="24"/>
          <w:szCs w:val="24"/>
          <w:lang w:val="fr-FR"/>
        </w:rPr>
        <w:t xml:space="preserve"> </w:t>
      </w:r>
      <w:r w:rsidR="00574EDD">
        <w:rPr>
          <w:rFonts w:cstheme="minorHAnsi"/>
          <w:bCs/>
          <w:color w:val="000000"/>
          <w:sz w:val="24"/>
          <w:szCs w:val="24"/>
          <w:lang w:val="fr-FR"/>
        </w:rPr>
        <w:t>(2ème évaluation)</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FA60CF" w:rsidRDefault="000C78EA" w:rsidP="000C78EA">
      <w:pPr>
        <w:autoSpaceDE w:val="0"/>
        <w:autoSpaceDN w:val="0"/>
        <w:adjustRightInd w:val="0"/>
        <w:spacing w:after="0" w:line="240" w:lineRule="auto"/>
        <w:jc w:val="both"/>
        <w:rPr>
          <w:rFonts w:cstheme="minorHAnsi"/>
          <w:sz w:val="24"/>
          <w:szCs w:val="24"/>
          <w:lang w:val="fr-FR"/>
        </w:rPr>
      </w:pPr>
      <w:r w:rsidRPr="00945C6C">
        <w:rPr>
          <w:rFonts w:cstheme="minorHAnsi"/>
          <w:b/>
          <w:color w:val="000000"/>
          <w:sz w:val="24"/>
          <w:szCs w:val="24"/>
          <w:lang w:val="fr-FR"/>
        </w:rPr>
        <w:t>Email pour la correspondance</w:t>
      </w:r>
      <w:r w:rsidRPr="000C78EA">
        <w:rPr>
          <w:rFonts w:cstheme="minorHAnsi"/>
          <w:color w:val="000000"/>
          <w:sz w:val="24"/>
          <w:szCs w:val="24"/>
          <w:lang w:val="fr-FR"/>
        </w:rPr>
        <w:t xml:space="preserve"> </w:t>
      </w:r>
      <w:r w:rsidRPr="00FA60CF">
        <w:rPr>
          <w:rFonts w:cstheme="minorHAnsi"/>
          <w:sz w:val="24"/>
          <w:szCs w:val="24"/>
          <w:lang w:val="fr-FR"/>
        </w:rPr>
        <w:t>: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FA60CF" w:rsidRDefault="000C78EA" w:rsidP="000C78EA">
      <w:pPr>
        <w:autoSpaceDE w:val="0"/>
        <w:autoSpaceDN w:val="0"/>
        <w:adjustRightInd w:val="0"/>
        <w:spacing w:after="0" w:line="240" w:lineRule="auto"/>
        <w:jc w:val="both"/>
        <w:rPr>
          <w:rFonts w:cstheme="minorHAnsi"/>
          <w:sz w:val="24"/>
          <w:szCs w:val="24"/>
          <w:lang w:val="fr-FR"/>
        </w:rPr>
      </w:pPr>
      <w:r w:rsidRPr="00FA60CF">
        <w:rPr>
          <w:rFonts w:cstheme="minorHAnsi"/>
          <w:sz w:val="24"/>
          <w:szCs w:val="24"/>
          <w:lang w:val="fr-FR"/>
        </w:rPr>
        <w:t xml:space="preserve">La situation de confinement implique une forme d’isolement social qui peut se traduire par des changements d’humeur et d’anxiété. </w:t>
      </w:r>
      <w:r w:rsidR="004A476A" w:rsidRPr="00FA60CF">
        <w:rPr>
          <w:rFonts w:cstheme="minorHAnsi"/>
          <w:sz w:val="24"/>
          <w:szCs w:val="24"/>
          <w:lang w:val="fr-FR"/>
        </w:rPr>
        <w:t xml:space="preserve">Il est probable que l’humeur et/ou l’anxiété restent instables, longtemps après l’arrêt du confinement. </w:t>
      </w:r>
      <w:r w:rsidRPr="00FA60CF">
        <w:rPr>
          <w:rFonts w:cstheme="minorHAnsi"/>
          <w:sz w:val="24"/>
          <w:szCs w:val="24"/>
          <w:lang w:val="fr-FR"/>
        </w:rPr>
        <w:t>L’étude a pour but d'éva</w:t>
      </w:r>
      <w:r w:rsidR="00C57BDE" w:rsidRPr="00FA60CF">
        <w:rPr>
          <w:rFonts w:cstheme="minorHAnsi"/>
          <w:sz w:val="24"/>
          <w:szCs w:val="24"/>
          <w:lang w:val="fr-FR"/>
        </w:rPr>
        <w:t>luer les liens existants entre l</w:t>
      </w:r>
      <w:r w:rsidRPr="00FA60CF">
        <w:rPr>
          <w:rFonts w:cstheme="minorHAnsi"/>
          <w:sz w:val="24"/>
          <w:szCs w:val="24"/>
          <w:lang w:val="fr-FR"/>
        </w:rPr>
        <w:t xml:space="preserve">es </w:t>
      </w:r>
      <w:r w:rsidR="00C57BDE" w:rsidRPr="00FA60CF">
        <w:rPr>
          <w:rFonts w:cstheme="minorHAnsi"/>
          <w:sz w:val="24"/>
          <w:szCs w:val="24"/>
          <w:lang w:val="fr-FR"/>
        </w:rPr>
        <w:t>variations d’humeur et d’anxiété</w:t>
      </w:r>
      <w:r w:rsidRPr="00FA60CF">
        <w:rPr>
          <w:rFonts w:cstheme="minorHAnsi"/>
          <w:sz w:val="24"/>
          <w:szCs w:val="24"/>
          <w:lang w:val="fr-FR"/>
        </w:rPr>
        <w:t xml:space="preserve"> </w:t>
      </w:r>
      <w:r w:rsidR="00C57BDE" w:rsidRPr="00FA60CF">
        <w:rPr>
          <w:rFonts w:cstheme="minorHAnsi"/>
          <w:sz w:val="24"/>
          <w:szCs w:val="24"/>
          <w:lang w:val="fr-FR"/>
        </w:rPr>
        <w:t xml:space="preserve">(d’une part) </w:t>
      </w:r>
      <w:r w:rsidRPr="00FA60CF">
        <w:rPr>
          <w:rFonts w:cstheme="minorHAnsi"/>
          <w:sz w:val="24"/>
          <w:szCs w:val="24"/>
          <w:lang w:val="fr-FR"/>
        </w:rPr>
        <w:t>et trois processus cognitifs, à savoir : l’attention, la cognition sociale, et la métacognition</w:t>
      </w:r>
      <w:r w:rsidR="00C57BDE" w:rsidRPr="00FA60CF">
        <w:rPr>
          <w:rFonts w:cstheme="minorHAnsi"/>
          <w:sz w:val="24"/>
          <w:szCs w:val="24"/>
          <w:lang w:val="fr-FR"/>
        </w:rPr>
        <w:t xml:space="preserve"> (d’autre part)</w:t>
      </w:r>
      <w:r w:rsidRPr="00FA60CF">
        <w:rPr>
          <w:rFonts w:cstheme="minorHAnsi"/>
          <w:sz w:val="24"/>
          <w:szCs w:val="24"/>
          <w:lang w:val="fr-FR"/>
        </w:rPr>
        <w:t>.</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Default="00574EDD" w:rsidP="000C78EA">
      <w:pPr>
        <w:autoSpaceDE w:val="0"/>
        <w:autoSpaceDN w:val="0"/>
        <w:adjustRightInd w:val="0"/>
        <w:spacing w:after="0" w:line="240" w:lineRule="auto"/>
        <w:jc w:val="both"/>
        <w:rPr>
          <w:rFonts w:cstheme="minorHAnsi"/>
          <w:color w:val="000000"/>
          <w:sz w:val="24"/>
          <w:szCs w:val="24"/>
          <w:lang w:val="fr-FR"/>
        </w:rPr>
      </w:pPr>
      <w:r w:rsidRPr="00574EDD">
        <w:rPr>
          <w:rFonts w:cstheme="minorHAnsi"/>
          <w:b/>
          <w:bCs/>
          <w:color w:val="000000"/>
          <w:sz w:val="24"/>
          <w:szCs w:val="24"/>
          <w:lang w:val="fr-FR"/>
        </w:rPr>
        <w:t>AVIS : Favorable avec corrections mineures qui seront revues par les rapporteurs</w:t>
      </w:r>
    </w:p>
    <w:p w:rsidR="00574EDD" w:rsidRPr="000C78EA" w:rsidRDefault="00574EDD"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7B4850" w:rsidRDefault="007B4850" w:rsidP="000C78EA">
      <w:pPr>
        <w:autoSpaceDE w:val="0"/>
        <w:autoSpaceDN w:val="0"/>
        <w:adjustRightInd w:val="0"/>
        <w:spacing w:after="0" w:line="240" w:lineRule="auto"/>
        <w:jc w:val="both"/>
        <w:rPr>
          <w:rFonts w:cstheme="minorHAnsi"/>
          <w:b/>
          <w:bCs/>
          <w:color w:val="000000"/>
          <w:sz w:val="24"/>
          <w:szCs w:val="24"/>
          <w:lang w:val="fr-FR"/>
        </w:rPr>
      </w:pPr>
    </w:p>
    <w:p w:rsidR="007B4850" w:rsidRDefault="007B4850" w:rsidP="007B4850">
      <w:pPr>
        <w:autoSpaceDE w:val="0"/>
        <w:autoSpaceDN w:val="0"/>
        <w:adjustRightInd w:val="0"/>
        <w:spacing w:after="0" w:line="240" w:lineRule="auto"/>
        <w:jc w:val="both"/>
        <w:rPr>
          <w:rFonts w:cstheme="minorHAnsi"/>
          <w:color w:val="000000"/>
          <w:sz w:val="24"/>
          <w:szCs w:val="24"/>
          <w:lang w:val="fr-FR"/>
        </w:rPr>
      </w:pPr>
      <w:r w:rsidRPr="007B4850">
        <w:rPr>
          <w:rFonts w:cstheme="minorHAnsi"/>
          <w:color w:val="000000"/>
          <w:sz w:val="24"/>
          <w:szCs w:val="24"/>
          <w:lang w:val="fr-FR"/>
        </w:rPr>
        <w:t>Pour le procédé d’anonymisation et la publication des résultats en science ouverte, il est dit que « les</w:t>
      </w:r>
      <w:r>
        <w:rPr>
          <w:rFonts w:cstheme="minorHAnsi"/>
          <w:color w:val="000000"/>
          <w:sz w:val="24"/>
          <w:szCs w:val="24"/>
          <w:lang w:val="fr-FR"/>
        </w:rPr>
        <w:t xml:space="preserve"> </w:t>
      </w:r>
      <w:r w:rsidRPr="007B4850">
        <w:rPr>
          <w:rFonts w:cstheme="minorHAnsi"/>
          <w:color w:val="000000"/>
          <w:sz w:val="24"/>
          <w:szCs w:val="24"/>
          <w:lang w:val="fr-FR"/>
        </w:rPr>
        <w:t>données seront fournies sous forme de données synthétiques individuelles par session sans</w:t>
      </w:r>
      <w:r>
        <w:rPr>
          <w:rFonts w:cstheme="minorHAnsi"/>
          <w:color w:val="000000"/>
          <w:sz w:val="24"/>
          <w:szCs w:val="24"/>
          <w:lang w:val="fr-FR"/>
        </w:rPr>
        <w:t xml:space="preserve"> </w:t>
      </w:r>
      <w:r w:rsidRPr="007B4850">
        <w:rPr>
          <w:rFonts w:cstheme="minorHAnsi"/>
          <w:color w:val="000000"/>
          <w:sz w:val="24"/>
          <w:szCs w:val="24"/>
          <w:lang w:val="fr-FR"/>
        </w:rPr>
        <w:t xml:space="preserve">information </w:t>
      </w:r>
      <w:proofErr w:type="spellStart"/>
      <w:r w:rsidRPr="007B4850">
        <w:rPr>
          <w:rFonts w:cstheme="minorHAnsi"/>
          <w:color w:val="000000"/>
          <w:sz w:val="24"/>
          <w:szCs w:val="24"/>
          <w:lang w:val="fr-FR"/>
        </w:rPr>
        <w:t>identifiante</w:t>
      </w:r>
      <w:proofErr w:type="spellEnd"/>
      <w:r w:rsidRPr="007B4850">
        <w:rPr>
          <w:rFonts w:cstheme="minorHAnsi"/>
          <w:color w:val="000000"/>
          <w:sz w:val="24"/>
          <w:szCs w:val="24"/>
          <w:lang w:val="fr-FR"/>
        </w:rPr>
        <w:t xml:space="preserve"> ». Il faudrait donner un exemple de ce qu’est une donnée synthétique</w:t>
      </w:r>
      <w:r>
        <w:rPr>
          <w:rFonts w:cstheme="minorHAnsi"/>
          <w:color w:val="000000"/>
          <w:sz w:val="24"/>
          <w:szCs w:val="24"/>
          <w:lang w:val="fr-FR"/>
        </w:rPr>
        <w:t xml:space="preserve"> </w:t>
      </w:r>
      <w:r w:rsidRPr="007B4850">
        <w:rPr>
          <w:rFonts w:cstheme="minorHAnsi"/>
          <w:color w:val="000000"/>
          <w:sz w:val="24"/>
          <w:szCs w:val="24"/>
          <w:lang w:val="fr-FR"/>
        </w:rPr>
        <w:t xml:space="preserve">individuelle … si la donnée est individuelle elle est par nature </w:t>
      </w:r>
      <w:proofErr w:type="spellStart"/>
      <w:r w:rsidRPr="007B4850">
        <w:rPr>
          <w:rFonts w:cstheme="minorHAnsi"/>
          <w:color w:val="000000"/>
          <w:sz w:val="24"/>
          <w:szCs w:val="24"/>
          <w:lang w:val="fr-FR"/>
        </w:rPr>
        <w:t>identifiante</w:t>
      </w:r>
      <w:proofErr w:type="spellEnd"/>
      <w:r w:rsidRPr="007B4850">
        <w:rPr>
          <w:rFonts w:cstheme="minorHAnsi"/>
          <w:color w:val="000000"/>
          <w:sz w:val="24"/>
          <w:szCs w:val="24"/>
          <w:lang w:val="fr-FR"/>
        </w:rPr>
        <w:t>.</w:t>
      </w:r>
      <w:r>
        <w:rPr>
          <w:rFonts w:cstheme="minorHAnsi"/>
          <w:color w:val="000000"/>
          <w:sz w:val="24"/>
          <w:szCs w:val="24"/>
          <w:lang w:val="fr-FR"/>
        </w:rPr>
        <w:t xml:space="preserve"> </w:t>
      </w:r>
      <w:r w:rsidRPr="007B4850">
        <w:rPr>
          <w:rFonts w:cstheme="minorHAnsi"/>
          <w:color w:val="000000"/>
          <w:sz w:val="24"/>
          <w:szCs w:val="24"/>
          <w:lang w:val="fr-FR"/>
        </w:rPr>
        <w:t xml:space="preserve">Ou bien il faut préciser comment passer de la </w:t>
      </w:r>
      <w:proofErr w:type="spellStart"/>
      <w:r w:rsidRPr="007B4850">
        <w:rPr>
          <w:rFonts w:cstheme="minorHAnsi"/>
          <w:color w:val="000000"/>
          <w:sz w:val="24"/>
          <w:szCs w:val="24"/>
          <w:lang w:val="fr-FR"/>
        </w:rPr>
        <w:t>pseudonymisation</w:t>
      </w:r>
      <w:proofErr w:type="spellEnd"/>
      <w:r w:rsidRPr="007B4850">
        <w:rPr>
          <w:rFonts w:cstheme="minorHAnsi"/>
          <w:color w:val="000000"/>
          <w:sz w:val="24"/>
          <w:szCs w:val="24"/>
          <w:lang w:val="fr-FR"/>
        </w:rPr>
        <w:t xml:space="preserve"> à l’anonymisation des données</w:t>
      </w:r>
      <w:r>
        <w:rPr>
          <w:rFonts w:cstheme="minorHAnsi"/>
          <w:color w:val="000000"/>
          <w:sz w:val="24"/>
          <w:szCs w:val="24"/>
          <w:lang w:val="fr-FR"/>
        </w:rPr>
        <w:t xml:space="preserve"> </w:t>
      </w:r>
      <w:r w:rsidRPr="007B4850">
        <w:rPr>
          <w:rFonts w:cstheme="minorHAnsi"/>
          <w:color w:val="000000"/>
          <w:sz w:val="24"/>
          <w:szCs w:val="24"/>
          <w:lang w:val="fr-FR"/>
        </w:rPr>
        <w:t>(retirer des données, catégoriser l’âge plutôt que donner un âge précis …).</w:t>
      </w:r>
    </w:p>
    <w:p w:rsidR="007B4850" w:rsidRPr="000C78EA" w:rsidRDefault="007B4850" w:rsidP="007B4850">
      <w:pPr>
        <w:autoSpaceDE w:val="0"/>
        <w:autoSpaceDN w:val="0"/>
        <w:adjustRightInd w:val="0"/>
        <w:spacing w:after="0" w:line="240" w:lineRule="auto"/>
        <w:jc w:val="both"/>
        <w:rPr>
          <w:rFonts w:cstheme="minorHAnsi"/>
          <w:color w:val="000000"/>
          <w:sz w:val="24"/>
          <w:szCs w:val="24"/>
          <w:lang w:val="fr-FR"/>
        </w:rPr>
      </w:pPr>
      <w:r w:rsidRPr="007B4850">
        <w:rPr>
          <w:rFonts w:cstheme="minorHAnsi"/>
          <w:color w:val="000000"/>
          <w:sz w:val="24"/>
          <w:szCs w:val="24"/>
          <w:lang w:val="fr-FR"/>
        </w:rPr>
        <w:t>Sur la durée de conservation : il est indiqué « Les données expérimentales seront conservées sans</w:t>
      </w:r>
      <w:r>
        <w:rPr>
          <w:rFonts w:cstheme="minorHAnsi"/>
          <w:color w:val="000000"/>
          <w:sz w:val="24"/>
          <w:szCs w:val="24"/>
          <w:lang w:val="fr-FR"/>
        </w:rPr>
        <w:t xml:space="preserve"> </w:t>
      </w:r>
      <w:r w:rsidRPr="007B4850">
        <w:rPr>
          <w:rFonts w:cstheme="minorHAnsi"/>
          <w:color w:val="000000"/>
          <w:sz w:val="24"/>
          <w:szCs w:val="24"/>
          <w:lang w:val="fr-FR"/>
        </w:rPr>
        <w:t>limite de temps a priori (cf. initiative « science ouverte ») » : là encore seules les données</w:t>
      </w:r>
      <w:r>
        <w:rPr>
          <w:rFonts w:cstheme="minorHAnsi"/>
          <w:color w:val="000000"/>
          <w:sz w:val="24"/>
          <w:szCs w:val="24"/>
          <w:lang w:val="fr-FR"/>
        </w:rPr>
        <w:t xml:space="preserve"> </w:t>
      </w:r>
      <w:proofErr w:type="spellStart"/>
      <w:r w:rsidRPr="007B4850">
        <w:rPr>
          <w:rFonts w:cstheme="minorHAnsi"/>
          <w:color w:val="000000"/>
          <w:sz w:val="24"/>
          <w:szCs w:val="24"/>
          <w:lang w:val="fr-FR"/>
        </w:rPr>
        <w:t>anonymisées</w:t>
      </w:r>
      <w:proofErr w:type="spellEnd"/>
      <w:r w:rsidRPr="007B4850">
        <w:rPr>
          <w:rFonts w:cstheme="minorHAnsi"/>
          <w:color w:val="000000"/>
          <w:sz w:val="24"/>
          <w:szCs w:val="24"/>
          <w:lang w:val="fr-FR"/>
        </w:rPr>
        <w:t xml:space="preserve"> peuvent être publiées en science ouverte pour un temps indéfini.</w:t>
      </w:r>
      <w:r>
        <w:rPr>
          <w:rFonts w:cstheme="minorHAnsi"/>
          <w:color w:val="000000"/>
          <w:sz w:val="24"/>
          <w:szCs w:val="24"/>
          <w:lang w:val="fr-FR"/>
        </w:rPr>
        <w:t xml:space="preserve"> </w:t>
      </w:r>
      <w:r w:rsidRPr="007B4850">
        <w:rPr>
          <w:rFonts w:cstheme="minorHAnsi"/>
          <w:color w:val="000000"/>
          <w:sz w:val="24"/>
          <w:szCs w:val="24"/>
          <w:lang w:val="fr-FR"/>
        </w:rPr>
        <w:t xml:space="preserve">Les données </w:t>
      </w:r>
      <w:proofErr w:type="spellStart"/>
      <w:r w:rsidRPr="007B4850">
        <w:rPr>
          <w:rFonts w:cstheme="minorHAnsi"/>
          <w:color w:val="000000"/>
          <w:sz w:val="24"/>
          <w:szCs w:val="24"/>
          <w:lang w:val="fr-FR"/>
        </w:rPr>
        <w:t>pseudonymisées</w:t>
      </w:r>
      <w:proofErr w:type="spellEnd"/>
      <w:r w:rsidRPr="007B4850">
        <w:rPr>
          <w:rFonts w:cstheme="minorHAnsi"/>
          <w:color w:val="000000"/>
          <w:sz w:val="24"/>
          <w:szCs w:val="24"/>
          <w:lang w:val="fr-FR"/>
        </w:rPr>
        <w:t xml:space="preserve"> sont soumises à la limite de 2 ans après publication des résultats</w:t>
      </w:r>
      <w:r>
        <w:rPr>
          <w:rFonts w:cstheme="minorHAnsi"/>
          <w:color w:val="000000"/>
          <w:sz w:val="24"/>
          <w:szCs w:val="24"/>
          <w:lang w:val="fr-FR"/>
        </w:rPr>
        <w:t xml:space="preserve"> </w:t>
      </w:r>
      <w:r w:rsidRPr="007B4850">
        <w:rPr>
          <w:rFonts w:cstheme="minorHAnsi"/>
          <w:color w:val="000000"/>
          <w:sz w:val="24"/>
          <w:szCs w:val="24"/>
          <w:lang w:val="fr-FR"/>
        </w:rPr>
        <w:t>comme mentionné dans la MR-004.</w:t>
      </w:r>
    </w:p>
    <w:p w:rsidR="00D83D76" w:rsidRDefault="00D83D76" w:rsidP="00D83D76">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 xml:space="preserve">De manière à clarifier les choses au maximum, nous distinguons </w:t>
      </w:r>
      <w:r w:rsidR="007B4850">
        <w:rPr>
          <w:rFonts w:cstheme="minorHAnsi"/>
          <w:color w:val="FF0000"/>
          <w:sz w:val="24"/>
          <w:szCs w:val="24"/>
          <w:lang w:val="fr-FR"/>
        </w:rPr>
        <w:t>deux</w:t>
      </w:r>
      <w:r>
        <w:rPr>
          <w:rFonts w:cstheme="minorHAnsi"/>
          <w:color w:val="FF0000"/>
          <w:sz w:val="24"/>
          <w:szCs w:val="24"/>
          <w:lang w:val="fr-FR"/>
        </w:rPr>
        <w:t xml:space="preserve"> types de </w:t>
      </w:r>
      <w:r w:rsidR="007B4850">
        <w:rPr>
          <w:rFonts w:cstheme="minorHAnsi"/>
          <w:color w:val="FF0000"/>
          <w:sz w:val="24"/>
          <w:szCs w:val="24"/>
          <w:lang w:val="fr-FR"/>
        </w:rPr>
        <w:t>"</w:t>
      </w:r>
      <w:r>
        <w:rPr>
          <w:rFonts w:cstheme="minorHAnsi"/>
          <w:color w:val="FF0000"/>
          <w:sz w:val="24"/>
          <w:szCs w:val="24"/>
          <w:lang w:val="fr-FR"/>
        </w:rPr>
        <w:t>données</w:t>
      </w:r>
      <w:r w:rsidR="007B4850">
        <w:rPr>
          <w:rFonts w:cstheme="minorHAnsi"/>
          <w:color w:val="FF0000"/>
          <w:sz w:val="24"/>
          <w:szCs w:val="24"/>
          <w:lang w:val="fr-FR"/>
        </w:rPr>
        <w:t xml:space="preserve"> expérimentales</w:t>
      </w:r>
      <w:r>
        <w:rPr>
          <w:rFonts w:cstheme="minorHAnsi"/>
          <w:color w:val="FF0000"/>
          <w:sz w:val="24"/>
          <w:szCs w:val="24"/>
          <w:lang w:val="fr-FR"/>
        </w:rPr>
        <w:t>":</w:t>
      </w:r>
    </w:p>
    <w:p w:rsidR="00D83D76" w:rsidRDefault="00D83D76" w:rsidP="007B4850">
      <w:pPr>
        <w:pStyle w:val="Paragraphedeliste"/>
        <w:numPr>
          <w:ilvl w:val="0"/>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"brutes"</w:t>
      </w:r>
      <w:r w:rsidR="007B4850">
        <w:rPr>
          <w:rFonts w:cstheme="minorHAnsi"/>
          <w:color w:val="FF0000"/>
          <w:sz w:val="24"/>
          <w:szCs w:val="24"/>
          <w:lang w:val="fr-FR"/>
        </w:rPr>
        <w:t>:</w:t>
      </w:r>
      <w:r>
        <w:rPr>
          <w:rFonts w:cstheme="minorHAnsi"/>
          <w:color w:val="FF0000"/>
          <w:sz w:val="24"/>
          <w:szCs w:val="24"/>
          <w:lang w:val="fr-FR"/>
        </w:rPr>
        <w:t xml:space="preserve"> </w:t>
      </w:r>
      <w:r w:rsidR="007B4850">
        <w:rPr>
          <w:rFonts w:cstheme="minorHAnsi"/>
          <w:color w:val="FF0000"/>
          <w:sz w:val="24"/>
          <w:szCs w:val="24"/>
          <w:lang w:val="fr-FR"/>
        </w:rPr>
        <w:t xml:space="preserve">il s'agit de l'ensemble des données </w:t>
      </w:r>
      <w:r>
        <w:rPr>
          <w:rFonts w:cstheme="minorHAnsi"/>
          <w:color w:val="FF0000"/>
          <w:sz w:val="24"/>
          <w:szCs w:val="24"/>
          <w:lang w:val="fr-FR"/>
        </w:rPr>
        <w:t xml:space="preserve">obtenues durant la durée de l'expérience (réponses aux tests </w:t>
      </w:r>
      <w:r w:rsidR="007B4850">
        <w:rPr>
          <w:rFonts w:cstheme="minorHAnsi"/>
          <w:color w:val="FF0000"/>
          <w:sz w:val="24"/>
          <w:szCs w:val="24"/>
          <w:lang w:val="fr-FR"/>
        </w:rPr>
        <w:t xml:space="preserve">cognitifs </w:t>
      </w:r>
      <w:r>
        <w:rPr>
          <w:rFonts w:cstheme="minorHAnsi"/>
          <w:color w:val="FF0000"/>
          <w:sz w:val="24"/>
          <w:szCs w:val="24"/>
          <w:lang w:val="fr-FR"/>
        </w:rPr>
        <w:t>et questionnaires</w:t>
      </w:r>
      <w:r w:rsidR="007B4850">
        <w:rPr>
          <w:rFonts w:cstheme="minorHAnsi"/>
          <w:color w:val="FF0000"/>
          <w:sz w:val="24"/>
          <w:szCs w:val="24"/>
          <w:lang w:val="fr-FR"/>
        </w:rPr>
        <w:t xml:space="preserve">, données </w:t>
      </w:r>
      <w:proofErr w:type="spellStart"/>
      <w:r w:rsidR="007B4850">
        <w:rPr>
          <w:rFonts w:cstheme="minorHAnsi"/>
          <w:color w:val="FF0000"/>
          <w:sz w:val="24"/>
          <w:szCs w:val="24"/>
          <w:lang w:val="fr-FR"/>
        </w:rPr>
        <w:t>socio-démographiques</w:t>
      </w:r>
      <w:proofErr w:type="spellEnd"/>
      <w:r w:rsidR="007B4850">
        <w:rPr>
          <w:rFonts w:cstheme="minorHAnsi"/>
          <w:color w:val="FF0000"/>
          <w:sz w:val="24"/>
          <w:szCs w:val="24"/>
          <w:lang w:val="fr-FR"/>
        </w:rPr>
        <w:t xml:space="preserve">, </w:t>
      </w:r>
      <w:proofErr w:type="spellStart"/>
      <w:r w:rsidR="007B4850">
        <w:rPr>
          <w:rFonts w:cstheme="minorHAnsi"/>
          <w:color w:val="FF0000"/>
          <w:sz w:val="24"/>
          <w:szCs w:val="24"/>
          <w:lang w:val="fr-FR"/>
        </w:rPr>
        <w:t>etc</w:t>
      </w:r>
      <w:proofErr w:type="spellEnd"/>
      <w:r w:rsidR="007B4850">
        <w:rPr>
          <w:rFonts w:cstheme="minorHAnsi"/>
          <w:color w:val="FF0000"/>
          <w:sz w:val="24"/>
          <w:szCs w:val="24"/>
          <w:lang w:val="fr-FR"/>
        </w:rPr>
        <w:t>). Conformément à la méthodologie de référence MR-004, ces données ne seront conservées que 2 ans après la publication des résultats.</w:t>
      </w:r>
    </w:p>
    <w:p w:rsidR="00D83D76" w:rsidRDefault="00D83D76" w:rsidP="007B4850">
      <w:pPr>
        <w:pStyle w:val="Paragraphedeliste"/>
        <w:numPr>
          <w:ilvl w:val="0"/>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w:t>
      </w:r>
      <w:r w:rsidR="007B4850">
        <w:rPr>
          <w:rFonts w:cstheme="minorHAnsi"/>
          <w:color w:val="FF0000"/>
          <w:sz w:val="24"/>
          <w:szCs w:val="24"/>
          <w:lang w:val="fr-FR"/>
        </w:rPr>
        <w:t>"ouvertes</w:t>
      </w:r>
      <w:r w:rsidR="00BB5BA5">
        <w:rPr>
          <w:rFonts w:cstheme="minorHAnsi"/>
          <w:color w:val="FF0000"/>
          <w:sz w:val="24"/>
          <w:szCs w:val="24"/>
          <w:lang w:val="fr-FR"/>
        </w:rPr>
        <w:t>"</w:t>
      </w:r>
      <w:r w:rsidR="007B4850">
        <w:rPr>
          <w:rFonts w:cstheme="minorHAnsi"/>
          <w:color w:val="FF0000"/>
          <w:sz w:val="24"/>
          <w:szCs w:val="24"/>
          <w:lang w:val="fr-FR"/>
        </w:rPr>
        <w:t>: c'est-à-dire le</w:t>
      </w:r>
      <w:r w:rsidR="00BB5BA5">
        <w:rPr>
          <w:rFonts w:cstheme="minorHAnsi"/>
          <w:color w:val="FF0000"/>
          <w:sz w:val="24"/>
          <w:szCs w:val="24"/>
          <w:lang w:val="fr-FR"/>
        </w:rPr>
        <w:t xml:space="preserve"> sous-en</w:t>
      </w:r>
      <w:r w:rsidR="007B4850">
        <w:rPr>
          <w:rFonts w:cstheme="minorHAnsi"/>
          <w:color w:val="FF0000"/>
          <w:sz w:val="24"/>
          <w:szCs w:val="24"/>
          <w:lang w:val="fr-FR"/>
        </w:rPr>
        <w:t>s</w:t>
      </w:r>
      <w:r w:rsidR="00BB5BA5">
        <w:rPr>
          <w:rFonts w:cstheme="minorHAnsi"/>
          <w:color w:val="FF0000"/>
          <w:sz w:val="24"/>
          <w:szCs w:val="24"/>
          <w:lang w:val="fr-FR"/>
        </w:rPr>
        <w:t>emble des</w:t>
      </w:r>
      <w:r w:rsidR="007B4850">
        <w:rPr>
          <w:rFonts w:cstheme="minorHAnsi"/>
          <w:color w:val="FF0000"/>
          <w:sz w:val="24"/>
          <w:szCs w:val="24"/>
          <w:lang w:val="fr-FR"/>
        </w:rPr>
        <w:t xml:space="preserve"> données </w:t>
      </w:r>
      <w:r w:rsidR="00BB5BA5">
        <w:rPr>
          <w:rFonts w:cstheme="minorHAnsi"/>
          <w:color w:val="FF0000"/>
          <w:sz w:val="24"/>
          <w:szCs w:val="24"/>
          <w:lang w:val="fr-FR"/>
        </w:rPr>
        <w:t xml:space="preserve">"brutes" </w:t>
      </w:r>
      <w:r>
        <w:rPr>
          <w:rFonts w:cstheme="minorHAnsi"/>
          <w:color w:val="FF0000"/>
          <w:sz w:val="24"/>
          <w:szCs w:val="24"/>
          <w:lang w:val="fr-FR"/>
        </w:rPr>
        <w:t xml:space="preserve">destiné </w:t>
      </w:r>
      <w:r w:rsidR="007B4850">
        <w:rPr>
          <w:rFonts w:cstheme="minorHAnsi"/>
          <w:color w:val="FF0000"/>
          <w:sz w:val="24"/>
          <w:szCs w:val="24"/>
          <w:lang w:val="fr-FR"/>
        </w:rPr>
        <w:t>à être publiées dans le cadre de l'initiative Science Ouverte. Ces données contiendront, exclusivement:</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résultats </w:t>
      </w:r>
      <w:r w:rsidR="0054134C">
        <w:rPr>
          <w:rFonts w:cstheme="minorHAnsi"/>
          <w:color w:val="FF0000"/>
          <w:sz w:val="24"/>
          <w:szCs w:val="24"/>
          <w:lang w:val="fr-FR"/>
        </w:rPr>
        <w:t xml:space="preserve">(essai par essai) </w:t>
      </w:r>
      <w:r>
        <w:rPr>
          <w:rFonts w:cstheme="minorHAnsi"/>
          <w:color w:val="FF0000"/>
          <w:sz w:val="24"/>
          <w:szCs w:val="24"/>
          <w:lang w:val="fr-FR"/>
        </w:rPr>
        <w:t>des tests cognitifs</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scores agrégés </w:t>
      </w:r>
      <w:r w:rsidR="0054134C">
        <w:rPr>
          <w:rFonts w:cstheme="minorHAnsi"/>
          <w:color w:val="FF0000"/>
          <w:sz w:val="24"/>
          <w:szCs w:val="24"/>
          <w:lang w:val="fr-FR"/>
        </w:rPr>
        <w:t xml:space="preserve">(moyennes à travers les items) </w:t>
      </w:r>
      <w:r>
        <w:rPr>
          <w:rFonts w:cstheme="minorHAnsi"/>
          <w:color w:val="FF0000"/>
          <w:sz w:val="24"/>
          <w:szCs w:val="24"/>
          <w:lang w:val="fr-FR"/>
        </w:rPr>
        <w:t>des questionnaires de stress, d'anxiété et d'humeur</w:t>
      </w:r>
      <w:r w:rsidR="0054134C">
        <w:rPr>
          <w:rFonts w:cstheme="minorHAnsi"/>
          <w:color w:val="FF0000"/>
          <w:sz w:val="24"/>
          <w:szCs w:val="24"/>
          <w:lang w:val="fr-FR"/>
        </w:rPr>
        <w:t xml:space="preserve"> </w:t>
      </w:r>
    </w:p>
    <w:p w:rsidR="007B4850" w:rsidRDefault="007B4850" w:rsidP="007B4850">
      <w:pPr>
        <w:pStyle w:val="Paragraphedeliste"/>
        <w:numPr>
          <w:ilvl w:val="1"/>
          <w:numId w:val="5"/>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l'âge et le sexe du participant</w:t>
      </w:r>
    </w:p>
    <w:p w:rsidR="007B4850" w:rsidRDefault="00DB6E65" w:rsidP="007B4850">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Seules c</w:t>
      </w:r>
      <w:r w:rsidR="007B4850">
        <w:rPr>
          <w:rFonts w:cstheme="minorHAnsi"/>
          <w:color w:val="FF0000"/>
          <w:sz w:val="24"/>
          <w:szCs w:val="24"/>
          <w:lang w:val="fr-FR"/>
        </w:rPr>
        <w:t xml:space="preserve">es données seront conservées sans limite de temps a priori. </w:t>
      </w:r>
    </w:p>
    <w:p w:rsidR="007B4850" w:rsidRPr="007B4850" w:rsidRDefault="007B4850" w:rsidP="007B4850">
      <w:pPr>
        <w:pStyle w:val="Paragraphedeliste"/>
        <w:autoSpaceDE w:val="0"/>
        <w:autoSpaceDN w:val="0"/>
        <w:adjustRightInd w:val="0"/>
        <w:spacing w:after="0" w:line="240" w:lineRule="auto"/>
        <w:ind w:left="1440"/>
        <w:jc w:val="both"/>
        <w:rPr>
          <w:rFonts w:cstheme="minorHAnsi"/>
          <w:color w:val="FF0000"/>
          <w:sz w:val="24"/>
          <w:szCs w:val="24"/>
          <w:lang w:val="fr-FR"/>
        </w:rPr>
      </w:pPr>
    </w:p>
    <w:p w:rsidR="00D83D76" w:rsidRDefault="00FA60CF" w:rsidP="007B4850">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 xml:space="preserve">Nous notons </w:t>
      </w:r>
      <w:r w:rsidR="00D83D76">
        <w:rPr>
          <w:rFonts w:cstheme="minorHAnsi"/>
          <w:color w:val="FF0000"/>
          <w:sz w:val="24"/>
          <w:szCs w:val="24"/>
          <w:lang w:val="fr-FR"/>
        </w:rPr>
        <w:t xml:space="preserve">qu'il </w:t>
      </w:r>
      <w:r>
        <w:rPr>
          <w:rFonts w:cstheme="minorHAnsi"/>
          <w:color w:val="FF0000"/>
          <w:sz w:val="24"/>
          <w:szCs w:val="24"/>
          <w:lang w:val="fr-FR"/>
        </w:rPr>
        <w:t xml:space="preserve">est </w:t>
      </w:r>
      <w:r w:rsidR="00D83D76">
        <w:rPr>
          <w:rFonts w:cstheme="minorHAnsi"/>
          <w:color w:val="FF0000"/>
          <w:sz w:val="24"/>
          <w:szCs w:val="24"/>
          <w:lang w:val="fr-FR"/>
        </w:rPr>
        <w:t>im</w:t>
      </w:r>
      <w:r>
        <w:rPr>
          <w:rFonts w:cstheme="minorHAnsi"/>
          <w:color w:val="FF0000"/>
          <w:sz w:val="24"/>
          <w:szCs w:val="24"/>
          <w:lang w:val="fr-FR"/>
        </w:rPr>
        <w:t xml:space="preserve">possible d'identifier un participant sur la base de ces données. En particulier, </w:t>
      </w:r>
      <w:r w:rsidR="00D83D76">
        <w:rPr>
          <w:rFonts w:cstheme="minorHAnsi"/>
          <w:color w:val="FF0000"/>
          <w:sz w:val="24"/>
          <w:szCs w:val="24"/>
          <w:lang w:val="fr-FR"/>
        </w:rPr>
        <w:t xml:space="preserve">la base de recrutement des participants (le RISC) contient plusieurs centaines </w:t>
      </w:r>
      <w:r w:rsidR="00D83D76">
        <w:rPr>
          <w:rFonts w:cstheme="minorHAnsi"/>
          <w:color w:val="FF0000"/>
          <w:sz w:val="24"/>
          <w:szCs w:val="24"/>
          <w:lang w:val="fr-FR"/>
        </w:rPr>
        <w:lastRenderedPageBreak/>
        <w:t xml:space="preserve">(voire milliers) de personnes pour chaque </w:t>
      </w:r>
      <w:r w:rsidR="007B4850">
        <w:rPr>
          <w:rFonts w:cstheme="minorHAnsi"/>
          <w:color w:val="FF0000"/>
          <w:sz w:val="24"/>
          <w:szCs w:val="24"/>
          <w:lang w:val="fr-FR"/>
        </w:rPr>
        <w:t>combinaison d'</w:t>
      </w:r>
      <w:r>
        <w:rPr>
          <w:rFonts w:cstheme="minorHAnsi"/>
          <w:color w:val="FF0000"/>
          <w:sz w:val="24"/>
          <w:szCs w:val="24"/>
          <w:lang w:val="fr-FR"/>
        </w:rPr>
        <w:t xml:space="preserve">âge </w:t>
      </w:r>
      <w:r w:rsidR="007B4850">
        <w:rPr>
          <w:rFonts w:cstheme="minorHAnsi"/>
          <w:color w:val="FF0000"/>
          <w:sz w:val="24"/>
          <w:szCs w:val="24"/>
          <w:lang w:val="fr-FR"/>
        </w:rPr>
        <w:t xml:space="preserve">et de sexe </w:t>
      </w:r>
      <w:r w:rsidR="00D83D76">
        <w:rPr>
          <w:rFonts w:cstheme="minorHAnsi"/>
          <w:color w:val="FF0000"/>
          <w:sz w:val="24"/>
          <w:szCs w:val="24"/>
          <w:lang w:val="fr-FR"/>
        </w:rPr>
        <w:t xml:space="preserve">possible. Par ailleurs, </w:t>
      </w:r>
      <w:r>
        <w:rPr>
          <w:rFonts w:cstheme="minorHAnsi"/>
          <w:color w:val="FF0000"/>
          <w:sz w:val="24"/>
          <w:szCs w:val="24"/>
          <w:lang w:val="fr-FR"/>
        </w:rPr>
        <w:t xml:space="preserve">aucune donnée "brute" ayant un caractère potentiellement identifiant (p. ex.: données de recrutement, réponses aux items des questionnaires, </w:t>
      </w:r>
      <w:proofErr w:type="spellStart"/>
      <w:r>
        <w:rPr>
          <w:rFonts w:cstheme="minorHAnsi"/>
          <w:color w:val="FF0000"/>
          <w:sz w:val="24"/>
          <w:szCs w:val="24"/>
          <w:lang w:val="fr-FR"/>
        </w:rPr>
        <w:t>etc</w:t>
      </w:r>
      <w:proofErr w:type="spellEnd"/>
      <w:r>
        <w:rPr>
          <w:rFonts w:cstheme="minorHAnsi"/>
          <w:color w:val="FF0000"/>
          <w:sz w:val="24"/>
          <w:szCs w:val="24"/>
          <w:lang w:val="fr-FR"/>
        </w:rPr>
        <w:t>) ne sera inclue</w:t>
      </w:r>
      <w:r w:rsidR="00D83D76">
        <w:rPr>
          <w:rFonts w:cstheme="minorHAnsi"/>
          <w:color w:val="FF0000"/>
          <w:sz w:val="24"/>
          <w:szCs w:val="24"/>
          <w:lang w:val="fr-FR"/>
        </w:rPr>
        <w:t xml:space="preserve"> dans les données </w:t>
      </w:r>
      <w:r w:rsidR="007B4850">
        <w:rPr>
          <w:rFonts w:cstheme="minorHAnsi"/>
          <w:color w:val="FF0000"/>
          <w:sz w:val="24"/>
          <w:szCs w:val="24"/>
          <w:lang w:val="fr-FR"/>
        </w:rPr>
        <w:t>"</w:t>
      </w:r>
      <w:r w:rsidR="00D83D76">
        <w:rPr>
          <w:rFonts w:cstheme="minorHAnsi"/>
          <w:color w:val="FF0000"/>
          <w:sz w:val="24"/>
          <w:szCs w:val="24"/>
          <w:lang w:val="fr-FR"/>
        </w:rPr>
        <w:t>ouvertes</w:t>
      </w:r>
      <w:r w:rsidR="007B4850">
        <w:rPr>
          <w:rFonts w:cstheme="minorHAnsi"/>
          <w:color w:val="FF0000"/>
          <w:sz w:val="24"/>
          <w:szCs w:val="24"/>
          <w:lang w:val="fr-FR"/>
        </w:rPr>
        <w:t>"</w:t>
      </w:r>
      <w:r>
        <w:rPr>
          <w:rFonts w:cstheme="minorHAnsi"/>
          <w:color w:val="FF0000"/>
          <w:sz w:val="24"/>
          <w:szCs w:val="24"/>
          <w:lang w:val="fr-FR"/>
        </w:rPr>
        <w:t>.</w:t>
      </w:r>
    </w:p>
    <w:p w:rsidR="00865407" w:rsidRDefault="00865407" w:rsidP="00D83D76">
      <w:pPr>
        <w:pStyle w:val="Paragraphedeliste"/>
        <w:autoSpaceDE w:val="0"/>
        <w:autoSpaceDN w:val="0"/>
        <w:adjustRightInd w:val="0"/>
        <w:spacing w:after="0" w:line="240" w:lineRule="auto"/>
        <w:ind w:left="0"/>
        <w:jc w:val="both"/>
        <w:rPr>
          <w:rFonts w:cstheme="minorHAnsi"/>
          <w:color w:val="FF0000"/>
          <w:sz w:val="24"/>
          <w:szCs w:val="24"/>
          <w:lang w:val="fr-FR"/>
        </w:rPr>
      </w:pPr>
    </w:p>
    <w:p w:rsidR="00BB5BA5" w:rsidRDefault="00BB5BA5" w:rsidP="007B4850">
      <w:pPr>
        <w:pStyle w:val="Paragraphedeliste"/>
        <w:autoSpaceDE w:val="0"/>
        <w:autoSpaceDN w:val="0"/>
        <w:adjustRightInd w:val="0"/>
        <w:spacing w:after="0" w:line="240" w:lineRule="auto"/>
        <w:ind w:left="0"/>
        <w:jc w:val="both"/>
        <w:rPr>
          <w:rFonts w:cstheme="minorHAnsi"/>
          <w:color w:val="000000"/>
          <w:sz w:val="24"/>
          <w:szCs w:val="24"/>
          <w:lang w:val="fr-FR"/>
        </w:rPr>
      </w:pPr>
    </w:p>
    <w:p w:rsidR="00D83D76" w:rsidRDefault="007B4850" w:rsidP="007B4850">
      <w:pPr>
        <w:pStyle w:val="Paragraphedeliste"/>
        <w:autoSpaceDE w:val="0"/>
        <w:autoSpaceDN w:val="0"/>
        <w:adjustRightInd w:val="0"/>
        <w:spacing w:after="0" w:line="240" w:lineRule="auto"/>
        <w:ind w:left="0"/>
        <w:jc w:val="both"/>
        <w:rPr>
          <w:rFonts w:cstheme="minorHAnsi"/>
          <w:color w:val="000000"/>
          <w:sz w:val="24"/>
          <w:szCs w:val="24"/>
          <w:lang w:val="fr-FR"/>
        </w:rPr>
      </w:pPr>
      <w:r w:rsidRPr="007B4850">
        <w:rPr>
          <w:rFonts w:cstheme="minorHAnsi"/>
          <w:color w:val="000000"/>
          <w:sz w:val="24"/>
          <w:szCs w:val="24"/>
          <w:lang w:val="fr-FR"/>
        </w:rPr>
        <w:t>Par ailleurs, il manque la durée d’archivage pour les deux traitements (phase de recrutement et phase</w:t>
      </w:r>
      <w:r>
        <w:rPr>
          <w:rFonts w:cstheme="minorHAnsi"/>
          <w:color w:val="000000"/>
          <w:sz w:val="24"/>
          <w:szCs w:val="24"/>
          <w:lang w:val="fr-FR"/>
        </w:rPr>
        <w:t xml:space="preserve"> de </w:t>
      </w:r>
      <w:r w:rsidRPr="007B4850">
        <w:rPr>
          <w:rFonts w:cstheme="minorHAnsi"/>
          <w:color w:val="000000"/>
          <w:sz w:val="24"/>
          <w:szCs w:val="24"/>
          <w:lang w:val="fr-FR"/>
        </w:rPr>
        <w:t>recherche).</w:t>
      </w:r>
    </w:p>
    <w:p w:rsidR="007B4850" w:rsidRDefault="007B4850" w:rsidP="007B4850">
      <w:pPr>
        <w:pStyle w:val="Paragraphedeliste"/>
        <w:autoSpaceDE w:val="0"/>
        <w:autoSpaceDN w:val="0"/>
        <w:adjustRightInd w:val="0"/>
        <w:spacing w:after="0" w:line="240" w:lineRule="auto"/>
        <w:ind w:left="0"/>
        <w:jc w:val="both"/>
        <w:rPr>
          <w:rFonts w:cstheme="minorHAnsi"/>
          <w:color w:val="FF0000"/>
          <w:sz w:val="24"/>
          <w:szCs w:val="24"/>
          <w:lang w:val="fr-FR"/>
        </w:rPr>
      </w:pPr>
      <w:r w:rsidRPr="007B4850">
        <w:rPr>
          <w:rFonts w:cstheme="minorHAnsi"/>
          <w:color w:val="FF0000"/>
          <w:sz w:val="24"/>
          <w:szCs w:val="24"/>
          <w:lang w:val="fr-FR"/>
        </w:rPr>
        <w:t xml:space="preserve">Les données </w:t>
      </w:r>
      <w:r w:rsidR="00390235">
        <w:rPr>
          <w:rFonts w:cstheme="minorHAnsi"/>
          <w:color w:val="FF0000"/>
          <w:sz w:val="24"/>
          <w:szCs w:val="24"/>
          <w:lang w:val="fr-FR"/>
        </w:rPr>
        <w:t>de recrutement, ainsi que les données "brutes" de recherche, seront, conformément à la méthodologie de référence MR-004, conservées 2 ans après la publication des résultats.</w:t>
      </w:r>
    </w:p>
    <w:p w:rsidR="00DB6E65" w:rsidRDefault="00DB6E65" w:rsidP="007B4850">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Seules les données dites "ouvertes" seront conservées sans limite de temps.</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00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000000"/>
          <w:sz w:val="24"/>
          <w:szCs w:val="24"/>
          <w:lang w:val="fr-FR"/>
        </w:rPr>
      </w:pPr>
      <w:r w:rsidRPr="00BB5BA5">
        <w:rPr>
          <w:rFonts w:cstheme="minorHAnsi"/>
          <w:color w:val="000000"/>
          <w:sz w:val="24"/>
          <w:szCs w:val="24"/>
          <w:lang w:val="fr-FR"/>
        </w:rPr>
        <w:t>Au point 5 (page 10) « conditions de traitement des informations (…) » il faudrait indiquer quelles</w:t>
      </w:r>
      <w:r>
        <w:rPr>
          <w:rFonts w:cstheme="minorHAnsi"/>
          <w:color w:val="000000"/>
          <w:sz w:val="24"/>
          <w:szCs w:val="24"/>
          <w:lang w:val="fr-FR"/>
        </w:rPr>
        <w:t xml:space="preserve"> </w:t>
      </w:r>
      <w:r w:rsidRPr="00BB5BA5">
        <w:rPr>
          <w:rFonts w:cstheme="minorHAnsi"/>
          <w:color w:val="000000"/>
          <w:sz w:val="24"/>
          <w:szCs w:val="24"/>
          <w:lang w:val="fr-FR"/>
        </w:rPr>
        <w:t>données sont collectées pour le traitement « recherche ». Par exemple dans le questionnaire</w:t>
      </w:r>
      <w:r>
        <w:rPr>
          <w:rFonts w:cstheme="minorHAnsi"/>
          <w:color w:val="000000"/>
          <w:sz w:val="24"/>
          <w:szCs w:val="24"/>
          <w:lang w:val="fr-FR"/>
        </w:rPr>
        <w:t xml:space="preserve"> </w:t>
      </w:r>
      <w:r w:rsidRPr="00BB5BA5">
        <w:rPr>
          <w:rFonts w:cstheme="minorHAnsi"/>
          <w:color w:val="000000"/>
          <w:sz w:val="24"/>
          <w:szCs w:val="24"/>
          <w:lang w:val="fr-FR"/>
        </w:rPr>
        <w:t>démographique (page 26), on voit que beaucoup de données personnelles sont demandées (âge, sexe,</w:t>
      </w:r>
      <w:r>
        <w:rPr>
          <w:rFonts w:cstheme="minorHAnsi"/>
          <w:color w:val="000000"/>
          <w:sz w:val="24"/>
          <w:szCs w:val="24"/>
          <w:lang w:val="fr-FR"/>
        </w:rPr>
        <w:t xml:space="preserve"> </w:t>
      </w:r>
      <w:r w:rsidRPr="00BB5BA5">
        <w:rPr>
          <w:rFonts w:cstheme="minorHAnsi"/>
          <w:color w:val="000000"/>
          <w:sz w:val="24"/>
          <w:szCs w:val="24"/>
          <w:lang w:val="fr-FR"/>
        </w:rPr>
        <w:t>statut marital, situation professionnelle …).</w:t>
      </w:r>
      <w:r>
        <w:rPr>
          <w:rFonts w:cstheme="minorHAnsi"/>
          <w:color w:val="000000"/>
          <w:sz w:val="24"/>
          <w:szCs w:val="24"/>
          <w:lang w:val="fr-FR"/>
        </w:rPr>
        <w:t xml:space="preserve"> </w:t>
      </w:r>
      <w:r w:rsidRPr="00BB5BA5">
        <w:rPr>
          <w:rFonts w:cstheme="minorHAnsi"/>
          <w:color w:val="000000"/>
          <w:sz w:val="24"/>
          <w:szCs w:val="24"/>
          <w:lang w:val="fr-FR"/>
        </w:rPr>
        <w:t>Les données collectées doivent également être indiquées dans la note d’information (liste précise et</w:t>
      </w:r>
      <w:r>
        <w:rPr>
          <w:rFonts w:cstheme="minorHAnsi"/>
          <w:color w:val="000000"/>
          <w:sz w:val="24"/>
          <w:szCs w:val="24"/>
          <w:lang w:val="fr-FR"/>
        </w:rPr>
        <w:t xml:space="preserve"> </w:t>
      </w:r>
      <w:r w:rsidRPr="00BB5BA5">
        <w:rPr>
          <w:rFonts w:cstheme="minorHAnsi"/>
          <w:color w:val="000000"/>
          <w:sz w:val="24"/>
          <w:szCs w:val="24"/>
          <w:lang w:val="fr-FR"/>
        </w:rPr>
        <w:t>exhaustive).</w:t>
      </w: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Nous avons réécrit l'ensemble de la section 5 du document, de manière à répondre à cette remarque et aux précédentes. En particulier, nous listons maintenant de manière explicite et exhaustive l'ensemble des données collectées, pour chaque type de données (données "d'inscription", données expérimentales "brutes", et données "ouvertes").</w:t>
      </w: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Par ailleurs, nous avons modifié la fiche d'information, qui présente maintenant les liste exhaustive des données collectées.</w:t>
      </w:r>
    </w:p>
    <w:p w:rsidR="00C72662" w:rsidRDefault="00C72662" w:rsidP="00BB5BA5">
      <w:pPr>
        <w:pStyle w:val="Paragraphedeliste"/>
        <w:autoSpaceDE w:val="0"/>
        <w:autoSpaceDN w:val="0"/>
        <w:adjustRightInd w:val="0"/>
        <w:spacing w:after="0" w:line="240" w:lineRule="auto"/>
        <w:ind w:left="0"/>
        <w:jc w:val="both"/>
        <w:rPr>
          <w:rFonts w:cstheme="minorHAnsi"/>
          <w:color w:val="FF0000"/>
          <w:sz w:val="24"/>
          <w:szCs w:val="24"/>
          <w:lang w:val="fr-FR"/>
        </w:rPr>
      </w:pPr>
    </w:p>
    <w:p w:rsidR="00BB5BA5" w:rsidRDefault="00BB5BA5" w:rsidP="00BB5BA5">
      <w:pPr>
        <w:pStyle w:val="Paragraphedeliste"/>
        <w:autoSpaceDE w:val="0"/>
        <w:autoSpaceDN w:val="0"/>
        <w:adjustRightInd w:val="0"/>
        <w:spacing w:after="0" w:line="240" w:lineRule="auto"/>
        <w:ind w:left="0"/>
        <w:jc w:val="both"/>
        <w:rPr>
          <w:rFonts w:cstheme="minorHAnsi"/>
          <w:color w:val="FF0000"/>
          <w:sz w:val="24"/>
          <w:szCs w:val="24"/>
          <w:lang w:val="fr-FR"/>
        </w:rPr>
      </w:pPr>
    </w:p>
    <w:p w:rsidR="008803DF"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En page 28, il est écrit dans la note d’information « Conformément aux dispositions de la loi</w:t>
      </w:r>
      <w:r>
        <w:rPr>
          <w:rFonts w:cstheme="minorHAnsi"/>
          <w:color w:val="000000"/>
          <w:sz w:val="24"/>
          <w:szCs w:val="24"/>
          <w:lang w:val="fr-FR"/>
        </w:rPr>
        <w:t xml:space="preserve"> </w:t>
      </w:r>
      <w:r w:rsidRPr="008803DF">
        <w:rPr>
          <w:rFonts w:cstheme="minorHAnsi"/>
          <w:color w:val="000000"/>
          <w:sz w:val="24"/>
          <w:szCs w:val="24"/>
          <w:lang w:val="fr-FR"/>
        </w:rPr>
        <w:t xml:space="preserve">"informatique et libertés", nous conservons les données de manière sécurisée, </w:t>
      </w:r>
      <w:proofErr w:type="spellStart"/>
      <w:r w:rsidRPr="008803DF">
        <w:rPr>
          <w:rFonts w:cstheme="minorHAnsi"/>
          <w:color w:val="000000"/>
          <w:sz w:val="24"/>
          <w:szCs w:val="24"/>
          <w:lang w:val="fr-FR"/>
        </w:rPr>
        <w:t>anonymisée</w:t>
      </w:r>
      <w:proofErr w:type="spellEnd"/>
      <w:r w:rsidRPr="008803DF">
        <w:rPr>
          <w:rFonts w:cstheme="minorHAnsi"/>
          <w:color w:val="000000"/>
          <w:sz w:val="24"/>
          <w:szCs w:val="24"/>
          <w:lang w:val="fr-FR"/>
        </w:rPr>
        <w:t xml:space="preserve"> et</w:t>
      </w:r>
      <w:r>
        <w:rPr>
          <w:rFonts w:cstheme="minorHAnsi"/>
          <w:color w:val="000000"/>
          <w:sz w:val="24"/>
          <w:szCs w:val="24"/>
          <w:lang w:val="fr-FR"/>
        </w:rPr>
        <w:t xml:space="preserve"> </w:t>
      </w:r>
      <w:r w:rsidRPr="008803DF">
        <w:rPr>
          <w:rFonts w:cstheme="minorHAnsi"/>
          <w:color w:val="000000"/>
          <w:sz w:val="24"/>
          <w:szCs w:val="24"/>
          <w:lang w:val="fr-FR"/>
        </w:rPr>
        <w:t xml:space="preserve">confidentielle ». Or les données ne sont pas </w:t>
      </w:r>
      <w:proofErr w:type="spellStart"/>
      <w:r w:rsidRPr="008803DF">
        <w:rPr>
          <w:rFonts w:cstheme="minorHAnsi"/>
          <w:color w:val="000000"/>
          <w:sz w:val="24"/>
          <w:szCs w:val="24"/>
          <w:lang w:val="fr-FR"/>
        </w:rPr>
        <w:t>anonymisées</w:t>
      </w:r>
      <w:proofErr w:type="spellEnd"/>
      <w:r w:rsidRPr="008803DF">
        <w:rPr>
          <w:rFonts w:cstheme="minorHAnsi"/>
          <w:color w:val="000000"/>
          <w:sz w:val="24"/>
          <w:szCs w:val="24"/>
          <w:lang w:val="fr-FR"/>
        </w:rPr>
        <w:t xml:space="preserve"> mais </w:t>
      </w:r>
      <w:proofErr w:type="spellStart"/>
      <w:r w:rsidRPr="008803DF">
        <w:rPr>
          <w:rFonts w:cstheme="minorHAnsi"/>
          <w:color w:val="000000"/>
          <w:sz w:val="24"/>
          <w:szCs w:val="24"/>
          <w:lang w:val="fr-FR"/>
        </w:rPr>
        <w:t>pseudonymisées.</w:t>
      </w:r>
      <w:proofErr w:type="spellEnd"/>
    </w:p>
    <w:p w:rsidR="000C78EA"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Il y a une confusion entre les deux notions dans la note d’information : ce n’est pas parce qu’on</w:t>
      </w:r>
      <w:r>
        <w:rPr>
          <w:rFonts w:cstheme="minorHAnsi"/>
          <w:color w:val="000000"/>
          <w:sz w:val="24"/>
          <w:szCs w:val="24"/>
          <w:lang w:val="fr-FR"/>
        </w:rPr>
        <w:t xml:space="preserve"> </w:t>
      </w:r>
      <w:r w:rsidRPr="008803DF">
        <w:rPr>
          <w:rFonts w:cstheme="minorHAnsi"/>
          <w:color w:val="000000"/>
          <w:sz w:val="24"/>
          <w:szCs w:val="24"/>
          <w:lang w:val="fr-FR"/>
        </w:rPr>
        <w:t>attribue un code aléatoire aux participants qu’on ne peut pas les ré-identifier.</w:t>
      </w:r>
    </w:p>
    <w:p w:rsidR="008803DF" w:rsidRDefault="008803DF" w:rsidP="008803DF">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Nous avons modifié la fiche d'information, et remplacé "</w:t>
      </w:r>
      <w:proofErr w:type="spellStart"/>
      <w:r>
        <w:rPr>
          <w:rFonts w:cstheme="minorHAnsi"/>
          <w:color w:val="FF0000"/>
          <w:sz w:val="24"/>
          <w:szCs w:val="24"/>
          <w:lang w:val="fr-FR"/>
        </w:rPr>
        <w:t>anonymisé</w:t>
      </w:r>
      <w:proofErr w:type="spellEnd"/>
      <w:r>
        <w:rPr>
          <w:rFonts w:cstheme="minorHAnsi"/>
          <w:color w:val="FF0000"/>
          <w:sz w:val="24"/>
          <w:szCs w:val="24"/>
          <w:lang w:val="fr-FR"/>
        </w:rPr>
        <w:t>" par "</w:t>
      </w:r>
      <w:proofErr w:type="spellStart"/>
      <w:r>
        <w:rPr>
          <w:rFonts w:cstheme="minorHAnsi"/>
          <w:color w:val="FF0000"/>
          <w:sz w:val="24"/>
          <w:szCs w:val="24"/>
          <w:lang w:val="fr-FR"/>
        </w:rPr>
        <w:t>pseudonymisé</w:t>
      </w:r>
      <w:proofErr w:type="spellEnd"/>
      <w:r>
        <w:rPr>
          <w:rFonts w:cstheme="minorHAnsi"/>
          <w:color w:val="FF0000"/>
          <w:sz w:val="24"/>
          <w:szCs w:val="24"/>
          <w:lang w:val="fr-FR"/>
        </w:rPr>
        <w:t>".</w:t>
      </w:r>
    </w:p>
    <w:p w:rsidR="008803DF" w:rsidRDefault="008803DF" w:rsidP="008803DF">
      <w:pPr>
        <w:pStyle w:val="Paragraphedeliste"/>
        <w:autoSpaceDE w:val="0"/>
        <w:autoSpaceDN w:val="0"/>
        <w:adjustRightInd w:val="0"/>
        <w:spacing w:after="0" w:line="240" w:lineRule="auto"/>
        <w:ind w:left="0"/>
        <w:jc w:val="both"/>
        <w:rPr>
          <w:rFonts w:cstheme="minorHAnsi"/>
          <w:color w:val="FF0000"/>
          <w:sz w:val="24"/>
          <w:szCs w:val="24"/>
          <w:lang w:val="fr-FR"/>
        </w:rPr>
      </w:pPr>
    </w:p>
    <w:p w:rsidR="008803DF" w:rsidRDefault="008803DF" w:rsidP="008803DF">
      <w:pPr>
        <w:pStyle w:val="Paragraphedeliste"/>
        <w:autoSpaceDE w:val="0"/>
        <w:autoSpaceDN w:val="0"/>
        <w:adjustRightInd w:val="0"/>
        <w:spacing w:after="0" w:line="240" w:lineRule="auto"/>
        <w:ind w:left="0"/>
        <w:jc w:val="both"/>
        <w:rPr>
          <w:rFonts w:cstheme="minorHAnsi"/>
          <w:color w:val="000000"/>
          <w:sz w:val="24"/>
          <w:szCs w:val="24"/>
          <w:lang w:val="fr-FR"/>
        </w:rPr>
      </w:pPr>
      <w:r w:rsidRPr="008803DF">
        <w:rPr>
          <w:rFonts w:cstheme="minorHAnsi"/>
          <w:color w:val="000000"/>
          <w:sz w:val="24"/>
          <w:szCs w:val="24"/>
          <w:lang w:val="fr-FR"/>
        </w:rPr>
        <w:t xml:space="preserve">Concernant la plateforme utilisée : Sorbonne Université recommande l’utilisation de </w:t>
      </w:r>
      <w:proofErr w:type="spellStart"/>
      <w:r w:rsidRPr="008803DF">
        <w:rPr>
          <w:rFonts w:cstheme="minorHAnsi"/>
          <w:color w:val="000000"/>
          <w:sz w:val="24"/>
          <w:szCs w:val="24"/>
          <w:lang w:val="fr-FR"/>
        </w:rPr>
        <w:t>LimeSurvey</w:t>
      </w:r>
      <w:proofErr w:type="spellEnd"/>
      <w:r w:rsidRPr="008803DF">
        <w:rPr>
          <w:rFonts w:cstheme="minorHAnsi"/>
          <w:color w:val="000000"/>
          <w:sz w:val="24"/>
          <w:szCs w:val="24"/>
          <w:lang w:val="fr-FR"/>
        </w:rPr>
        <w:t>.</w:t>
      </w:r>
      <w:r>
        <w:rPr>
          <w:rFonts w:cstheme="minorHAnsi"/>
          <w:color w:val="000000"/>
          <w:sz w:val="24"/>
          <w:szCs w:val="24"/>
          <w:lang w:val="fr-FR"/>
        </w:rPr>
        <w:t xml:space="preserve"> </w:t>
      </w:r>
      <w:proofErr w:type="spellStart"/>
      <w:r w:rsidRPr="008803DF">
        <w:rPr>
          <w:rFonts w:cstheme="minorHAnsi"/>
          <w:color w:val="000000"/>
          <w:sz w:val="24"/>
          <w:szCs w:val="24"/>
          <w:lang w:val="fr-FR"/>
        </w:rPr>
        <w:t>RedCap</w:t>
      </w:r>
      <w:proofErr w:type="spellEnd"/>
      <w:r w:rsidRPr="008803DF">
        <w:rPr>
          <w:rFonts w:cstheme="minorHAnsi"/>
          <w:color w:val="000000"/>
          <w:sz w:val="24"/>
          <w:szCs w:val="24"/>
          <w:lang w:val="fr-FR"/>
        </w:rPr>
        <w:t xml:space="preserve"> n’est pas un logiciel open source, il est donc difficile d’en évaluer la sécurité réelle. Le fait</w:t>
      </w:r>
      <w:r>
        <w:rPr>
          <w:rFonts w:cstheme="minorHAnsi"/>
          <w:color w:val="000000"/>
          <w:sz w:val="24"/>
          <w:szCs w:val="24"/>
          <w:lang w:val="fr-FR"/>
        </w:rPr>
        <w:t xml:space="preserve"> </w:t>
      </w:r>
      <w:r w:rsidRPr="008803DF">
        <w:rPr>
          <w:rFonts w:cstheme="minorHAnsi"/>
          <w:color w:val="000000"/>
          <w:sz w:val="24"/>
          <w:szCs w:val="24"/>
          <w:lang w:val="fr-FR"/>
        </w:rPr>
        <w:t>qu’il soit connu et utilisé n’en fait pas pour autant un logiciel sûr, il faudrait en étudier la politique de</w:t>
      </w:r>
      <w:r>
        <w:rPr>
          <w:rFonts w:cstheme="minorHAnsi"/>
          <w:color w:val="000000"/>
          <w:sz w:val="24"/>
          <w:szCs w:val="24"/>
          <w:lang w:val="fr-FR"/>
        </w:rPr>
        <w:t xml:space="preserve"> </w:t>
      </w:r>
      <w:r w:rsidRPr="008803DF">
        <w:rPr>
          <w:rFonts w:cstheme="minorHAnsi"/>
          <w:color w:val="000000"/>
          <w:sz w:val="24"/>
          <w:szCs w:val="24"/>
          <w:lang w:val="fr-FR"/>
        </w:rPr>
        <w:t>protection des données (garanties RGPD, mesures de sécurité, lieu d'hébergement des données …).</w:t>
      </w:r>
    </w:p>
    <w:p w:rsidR="008803DF" w:rsidRDefault="008803DF" w:rsidP="008803DF">
      <w:pPr>
        <w:pStyle w:val="Paragraphedeliste"/>
        <w:autoSpaceDE w:val="0"/>
        <w:autoSpaceDN w:val="0"/>
        <w:adjustRightInd w:val="0"/>
        <w:spacing w:after="0" w:line="240" w:lineRule="auto"/>
        <w:ind w:left="0"/>
        <w:jc w:val="both"/>
        <w:rPr>
          <w:rFonts w:cstheme="minorHAnsi"/>
          <w:color w:val="FF0000"/>
          <w:sz w:val="24"/>
          <w:szCs w:val="24"/>
          <w:lang w:val="fr-FR"/>
        </w:rPr>
      </w:pPr>
      <w:r>
        <w:rPr>
          <w:rFonts w:cstheme="minorHAnsi"/>
          <w:color w:val="FF0000"/>
          <w:sz w:val="24"/>
          <w:szCs w:val="24"/>
          <w:lang w:val="fr-FR"/>
        </w:rPr>
        <w:t xml:space="preserve">Nous comprenons votre recommandation mais n'avons pas la possibilité de changer d'outil à ce stade du projet. Nous notons que le choix de cette plateforme n'est pas de notre ressort. Cela étant dit, nous avons fait part de votre recommandation </w:t>
      </w:r>
      <w:r w:rsidR="00574EDD">
        <w:rPr>
          <w:rFonts w:cstheme="minorHAnsi"/>
          <w:color w:val="FF0000"/>
          <w:sz w:val="24"/>
          <w:szCs w:val="24"/>
          <w:lang w:val="fr-FR"/>
        </w:rPr>
        <w:t>à la Direction des Services Informatiques de l'ICM, qui étudiera une solution alternative pour d'autres projets du même genre.</w:t>
      </w:r>
    </w:p>
    <w:p w:rsidR="00574EDD" w:rsidRPr="00574EDD" w:rsidRDefault="00574EDD" w:rsidP="008803DF">
      <w:pPr>
        <w:pStyle w:val="Paragraphedeliste"/>
        <w:autoSpaceDE w:val="0"/>
        <w:autoSpaceDN w:val="0"/>
        <w:adjustRightInd w:val="0"/>
        <w:spacing w:after="0" w:line="240" w:lineRule="auto"/>
        <w:ind w:left="0"/>
        <w:jc w:val="both"/>
        <w:rPr>
          <w:rFonts w:cstheme="minorHAnsi"/>
          <w:bCs/>
          <w:sz w:val="24"/>
          <w:szCs w:val="24"/>
          <w:lang w:val="fr-FR"/>
        </w:rPr>
      </w:pPr>
      <w:r w:rsidRPr="00574EDD">
        <w:rPr>
          <w:rFonts w:cstheme="minorHAnsi"/>
          <w:bCs/>
          <w:sz w:val="24"/>
          <w:szCs w:val="24"/>
          <w:lang w:val="fr-FR"/>
        </w:rPr>
        <w:t xml:space="preserve">Enfin, il est à noter qu’E. </w:t>
      </w:r>
      <w:proofErr w:type="spellStart"/>
      <w:r w:rsidRPr="00574EDD">
        <w:rPr>
          <w:rFonts w:cstheme="minorHAnsi"/>
          <w:bCs/>
          <w:sz w:val="24"/>
          <w:szCs w:val="24"/>
          <w:lang w:val="fr-FR"/>
        </w:rPr>
        <w:t>Pesce</w:t>
      </w:r>
      <w:proofErr w:type="spellEnd"/>
      <w:r w:rsidRPr="00574EDD">
        <w:rPr>
          <w:rFonts w:cstheme="minorHAnsi"/>
          <w:bCs/>
          <w:sz w:val="24"/>
          <w:szCs w:val="24"/>
          <w:lang w:val="fr-FR"/>
        </w:rPr>
        <w:t xml:space="preserve"> n’est </w:t>
      </w:r>
      <w:r w:rsidRPr="00574EDD">
        <w:rPr>
          <w:rFonts w:cstheme="minorHAnsi"/>
          <w:b/>
          <w:bCs/>
          <w:sz w:val="24"/>
          <w:szCs w:val="24"/>
          <w:lang w:val="fr-FR"/>
        </w:rPr>
        <w:t xml:space="preserve">pas </w:t>
      </w:r>
      <w:r w:rsidRPr="00574EDD">
        <w:rPr>
          <w:rFonts w:cstheme="minorHAnsi"/>
          <w:bCs/>
          <w:sz w:val="24"/>
          <w:szCs w:val="24"/>
          <w:lang w:val="fr-FR"/>
        </w:rPr>
        <w:t>DPD de Sorbonne Université.</w:t>
      </w:r>
    </w:p>
    <w:p w:rsidR="000C78EA" w:rsidRDefault="00574EDD"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Nous vous demandons de bien vouloir nous excuser pou cette confusion.</w:t>
      </w:r>
    </w:p>
    <w:p w:rsidR="00574EDD" w:rsidRPr="00574EDD" w:rsidRDefault="00574EDD" w:rsidP="000C78EA">
      <w:pPr>
        <w:autoSpaceDE w:val="0"/>
        <w:autoSpaceDN w:val="0"/>
        <w:adjustRightInd w:val="0"/>
        <w:spacing w:after="0" w:line="240" w:lineRule="auto"/>
        <w:jc w:val="both"/>
        <w:rPr>
          <w:rFonts w:cstheme="minorHAnsi"/>
          <w:bCs/>
          <w:color w:val="FF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2E6931" w:rsidRPr="00C72662" w:rsidRDefault="00945C6C" w:rsidP="000C78EA">
      <w:pPr>
        <w:jc w:val="both"/>
        <w:rPr>
          <w:rFonts w:cstheme="minorHAnsi"/>
          <w:sz w:val="24"/>
          <w:szCs w:val="24"/>
          <w:lang w:val="fr-FR"/>
        </w:rPr>
      </w:pPr>
    </w:p>
    <w:sectPr w:rsidR="002E6931" w:rsidRPr="00C72662" w:rsidSect="001D07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F10476"/>
    <w:multiLevelType w:val="hybridMultilevel"/>
    <w:tmpl w:val="44C48606"/>
    <w:lvl w:ilvl="0" w:tplc="8C5ADA88">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4147613"/>
    <w:multiLevelType w:val="hybridMultilevel"/>
    <w:tmpl w:val="56101D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8749A"/>
    <w:rsid w:val="00043CC6"/>
    <w:rsid w:val="000C78EA"/>
    <w:rsid w:val="001D0765"/>
    <w:rsid w:val="001D5FB8"/>
    <w:rsid w:val="002B1C5C"/>
    <w:rsid w:val="002F102F"/>
    <w:rsid w:val="002F3070"/>
    <w:rsid w:val="002F51DA"/>
    <w:rsid w:val="00351CBB"/>
    <w:rsid w:val="00390235"/>
    <w:rsid w:val="003E7B73"/>
    <w:rsid w:val="00430036"/>
    <w:rsid w:val="0046691C"/>
    <w:rsid w:val="004765C4"/>
    <w:rsid w:val="004A476A"/>
    <w:rsid w:val="0054134C"/>
    <w:rsid w:val="00563798"/>
    <w:rsid w:val="00574EDD"/>
    <w:rsid w:val="0058749A"/>
    <w:rsid w:val="005F3C10"/>
    <w:rsid w:val="006929EF"/>
    <w:rsid w:val="007B4850"/>
    <w:rsid w:val="007E382B"/>
    <w:rsid w:val="00844611"/>
    <w:rsid w:val="00855986"/>
    <w:rsid w:val="00865407"/>
    <w:rsid w:val="008803DF"/>
    <w:rsid w:val="00896640"/>
    <w:rsid w:val="00945C6C"/>
    <w:rsid w:val="00A61E99"/>
    <w:rsid w:val="00B12FE1"/>
    <w:rsid w:val="00BB5BA5"/>
    <w:rsid w:val="00C451AB"/>
    <w:rsid w:val="00C57BDE"/>
    <w:rsid w:val="00C72662"/>
    <w:rsid w:val="00CF37B4"/>
    <w:rsid w:val="00D83D76"/>
    <w:rsid w:val="00D92012"/>
    <w:rsid w:val="00DB6E65"/>
    <w:rsid w:val="00E56BB1"/>
    <w:rsid w:val="00F00B1A"/>
    <w:rsid w:val="00FA60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65"/>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customStyle="1" w:styleId="UnresolvedMention">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907</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DAUNIZEAU Jean</dc:creator>
  <cp:lastModifiedBy>jdaunizeau</cp:lastModifiedBy>
  <cp:revision>5</cp:revision>
  <dcterms:created xsi:type="dcterms:W3CDTF">2020-06-26T08:54:00Z</dcterms:created>
  <dcterms:modified xsi:type="dcterms:W3CDTF">2020-06-26T10:42:00Z</dcterms:modified>
</cp:coreProperties>
</file>