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0D" w:rsidRPr="00B3640D" w:rsidRDefault="00B3640D" w:rsidP="00B3640D">
      <w:pPr>
        <w:rPr>
          <w:b/>
          <w:u w:val="single"/>
        </w:rPr>
      </w:pPr>
      <w:r w:rsidRPr="00B3640D">
        <w:rPr>
          <w:b/>
          <w:u w:val="single"/>
        </w:rPr>
        <w:t>CONCLUSIONES:</w:t>
      </w:r>
    </w:p>
    <w:p w:rsidR="00BE38CA" w:rsidRDefault="00B3640D" w:rsidP="00B3640D">
      <w:pPr>
        <w:pStyle w:val="Prrafodelista"/>
        <w:numPr>
          <w:ilvl w:val="0"/>
          <w:numId w:val="2"/>
        </w:numPr>
      </w:pPr>
      <w:r>
        <w:t>Considerando el rendimiento de ciertas operaciones, se muestra como resultado que n</w:t>
      </w:r>
      <w:r w:rsidR="0022564C">
        <w:t xml:space="preserve">o todas las bases de datos </w:t>
      </w:r>
      <w:proofErr w:type="spellStart"/>
      <w:r w:rsidR="0022564C">
        <w:t>NoSql</w:t>
      </w:r>
      <w:proofErr w:type="spellEnd"/>
      <w:r w:rsidR="0022564C">
        <w:t xml:space="preserve"> se </w:t>
      </w:r>
      <w:r>
        <w:t>desempeñan</w:t>
      </w:r>
      <w:r w:rsidR="0022564C">
        <w:t xml:space="preserve"> mejor que las bases de datos </w:t>
      </w:r>
      <w:proofErr w:type="spellStart"/>
      <w:r w:rsidR="0022564C">
        <w:t>SQL</w:t>
      </w:r>
      <w:r w:rsidR="00BE38CA">
        <w:t>Por</w:t>
      </w:r>
      <w:proofErr w:type="spellEnd"/>
      <w:r w:rsidR="00BE38CA">
        <w:t xml:space="preserve"> cada base de datos, el rendimiento varía con cada operación.</w:t>
      </w:r>
    </w:p>
    <w:p w:rsidR="00BE38CA" w:rsidRDefault="00BE38CA" w:rsidP="00B3640D">
      <w:pPr>
        <w:pStyle w:val="Prrafodelista"/>
        <w:numPr>
          <w:ilvl w:val="0"/>
          <w:numId w:val="2"/>
        </w:numPr>
      </w:pPr>
      <w:proofErr w:type="spellStart"/>
      <w:r>
        <w:t>NoSQL</w:t>
      </w:r>
      <w:proofErr w:type="spellEnd"/>
      <w:r>
        <w:t xml:space="preserve"> pretende satisfacer los requisitos para el funcionamiento de Big Data</w:t>
      </w:r>
    </w:p>
    <w:p w:rsidR="00B110B6" w:rsidRDefault="00B3640D" w:rsidP="00B110B6">
      <w:pPr>
        <w:pStyle w:val="Prrafodelista"/>
        <w:numPr>
          <w:ilvl w:val="0"/>
          <w:numId w:val="2"/>
        </w:numPr>
      </w:pPr>
      <w:r>
        <w:t>Las bases de datos SQL con más comunes puestos que presentan f</w:t>
      </w:r>
      <w:r w:rsidR="00B110B6">
        <w:t>acilidad de acceso, velocidad y escalabilidad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10B6" w:rsidTr="00CF433D">
        <w:tc>
          <w:tcPr>
            <w:tcW w:w="8978" w:type="dxa"/>
            <w:gridSpan w:val="2"/>
          </w:tcPr>
          <w:p w:rsidR="00B110B6" w:rsidRPr="00B110B6" w:rsidRDefault="00B110B6" w:rsidP="00B110B6">
            <w:pPr>
              <w:jc w:val="center"/>
              <w:rPr>
                <w:b/>
              </w:rPr>
            </w:pPr>
            <w:r w:rsidRPr="00B110B6">
              <w:rPr>
                <w:b/>
              </w:rPr>
              <w:t xml:space="preserve">Base de datos </w:t>
            </w:r>
            <w:proofErr w:type="spellStart"/>
            <w:r w:rsidRPr="00B110B6">
              <w:rPr>
                <w:b/>
              </w:rPr>
              <w:t>NoSQL</w:t>
            </w:r>
            <w:proofErr w:type="spellEnd"/>
          </w:p>
        </w:tc>
      </w:tr>
      <w:tr w:rsidR="00B110B6" w:rsidTr="00B110B6">
        <w:tc>
          <w:tcPr>
            <w:tcW w:w="4489" w:type="dxa"/>
          </w:tcPr>
          <w:p w:rsidR="00B110B6" w:rsidRDefault="00B110B6" w:rsidP="00B110B6">
            <w:proofErr w:type="spellStart"/>
            <w:r>
              <w:t>MongoDB</w:t>
            </w:r>
            <w:proofErr w:type="spellEnd"/>
          </w:p>
        </w:tc>
        <w:tc>
          <w:tcPr>
            <w:tcW w:w="4489" w:type="dxa"/>
          </w:tcPr>
          <w:p w:rsidR="00B110B6" w:rsidRDefault="00B3640D" w:rsidP="00B110B6">
            <w:r>
              <w:t>Base de datos documental, desarrollada en C++ y que s</w:t>
            </w:r>
            <w:r w:rsidR="00B110B6">
              <w:t>oporta auto-</w:t>
            </w:r>
            <w:proofErr w:type="spellStart"/>
            <w:r w:rsidR="00B110B6">
              <w:t>sharding</w:t>
            </w:r>
            <w:proofErr w:type="spellEnd"/>
          </w:p>
        </w:tc>
      </w:tr>
      <w:tr w:rsidR="00B110B6" w:rsidTr="00B110B6">
        <w:tc>
          <w:tcPr>
            <w:tcW w:w="4489" w:type="dxa"/>
          </w:tcPr>
          <w:p w:rsidR="00B110B6" w:rsidRDefault="00B110B6" w:rsidP="00B110B6">
            <w:proofErr w:type="spellStart"/>
            <w:r>
              <w:t>Hy</w:t>
            </w:r>
            <w:r>
              <w:t>pertable</w:t>
            </w:r>
            <w:proofErr w:type="spellEnd"/>
          </w:p>
        </w:tc>
        <w:tc>
          <w:tcPr>
            <w:tcW w:w="4489" w:type="dxa"/>
          </w:tcPr>
          <w:p w:rsidR="00B110B6" w:rsidRDefault="00B3640D" w:rsidP="00B110B6">
            <w:r>
              <w:t xml:space="preserve">Basada en Big </w:t>
            </w:r>
            <w:proofErr w:type="spellStart"/>
            <w:r>
              <w:t>Table</w:t>
            </w:r>
            <w:proofErr w:type="spellEnd"/>
            <w:r>
              <w:t xml:space="preserve"> de Google, desarrollada en C++ y que soporta </w:t>
            </w:r>
            <w:proofErr w:type="spellStart"/>
            <w:r>
              <w:t>autp-sharding</w:t>
            </w:r>
            <w:proofErr w:type="spellEnd"/>
          </w:p>
        </w:tc>
      </w:tr>
      <w:tr w:rsidR="00B110B6" w:rsidTr="00B110B6">
        <w:tc>
          <w:tcPr>
            <w:tcW w:w="4489" w:type="dxa"/>
          </w:tcPr>
          <w:p w:rsidR="00B110B6" w:rsidRDefault="00B110B6" w:rsidP="00B110B6">
            <w:pPr>
              <w:tabs>
                <w:tab w:val="center" w:pos="2136"/>
              </w:tabs>
            </w:pPr>
            <w:r>
              <w:t xml:space="preserve">Apache </w:t>
            </w:r>
            <w:proofErr w:type="spellStart"/>
            <w:r>
              <w:t>CouchDB</w:t>
            </w:r>
            <w:proofErr w:type="spellEnd"/>
          </w:p>
        </w:tc>
        <w:tc>
          <w:tcPr>
            <w:tcW w:w="4489" w:type="dxa"/>
          </w:tcPr>
          <w:p w:rsidR="00B3640D" w:rsidRDefault="00B3640D" w:rsidP="00B110B6">
            <w:r>
              <w:t>Base de datos documental que abarca por complemento la web.</w:t>
            </w:r>
          </w:p>
        </w:tc>
      </w:tr>
      <w:tr w:rsidR="00B3640D" w:rsidTr="00B110B6">
        <w:tc>
          <w:tcPr>
            <w:tcW w:w="4489" w:type="dxa"/>
          </w:tcPr>
          <w:p w:rsidR="00B3640D" w:rsidRDefault="00B3640D" w:rsidP="00B110B6">
            <w:pPr>
              <w:tabs>
                <w:tab w:val="center" w:pos="2136"/>
              </w:tabs>
            </w:pPr>
            <w:r>
              <w:t xml:space="preserve">Apache </w:t>
            </w:r>
            <w:proofErr w:type="spellStart"/>
            <w:r>
              <w:t>Cassandra</w:t>
            </w:r>
            <w:proofErr w:type="spellEnd"/>
          </w:p>
        </w:tc>
        <w:tc>
          <w:tcPr>
            <w:tcW w:w="4489" w:type="dxa"/>
          </w:tcPr>
          <w:p w:rsidR="00B3640D" w:rsidRDefault="00B3640D" w:rsidP="00B110B6">
            <w:r>
              <w:t>Descentralización para reducir fallos y recopilación de datos para aumentar la tolerancia a fallos.</w:t>
            </w:r>
          </w:p>
        </w:tc>
      </w:tr>
      <w:tr w:rsidR="00B3640D" w:rsidTr="00B110B6">
        <w:tc>
          <w:tcPr>
            <w:tcW w:w="4489" w:type="dxa"/>
          </w:tcPr>
          <w:p w:rsidR="00B3640D" w:rsidRDefault="00B3640D" w:rsidP="00B110B6">
            <w:pPr>
              <w:tabs>
                <w:tab w:val="center" w:pos="2136"/>
              </w:tabs>
            </w:pPr>
          </w:p>
        </w:tc>
        <w:tc>
          <w:tcPr>
            <w:tcW w:w="4489" w:type="dxa"/>
          </w:tcPr>
          <w:p w:rsidR="00B3640D" w:rsidRDefault="00B3640D" w:rsidP="00B110B6"/>
        </w:tc>
      </w:tr>
      <w:tr w:rsidR="00B3640D" w:rsidTr="00B110B6">
        <w:tc>
          <w:tcPr>
            <w:tcW w:w="4489" w:type="dxa"/>
          </w:tcPr>
          <w:p w:rsidR="00B3640D" w:rsidRDefault="00B3640D" w:rsidP="00B110B6">
            <w:pPr>
              <w:tabs>
                <w:tab w:val="center" w:pos="2136"/>
              </w:tabs>
            </w:pPr>
          </w:p>
        </w:tc>
        <w:tc>
          <w:tcPr>
            <w:tcW w:w="4489" w:type="dxa"/>
          </w:tcPr>
          <w:p w:rsidR="00B3640D" w:rsidRDefault="00B3640D" w:rsidP="00B110B6"/>
        </w:tc>
      </w:tr>
    </w:tbl>
    <w:p w:rsidR="00B110B6" w:rsidRDefault="00B110B6" w:rsidP="00B110B6"/>
    <w:sectPr w:rsidR="00B1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0FD" w:rsidRDefault="00FD20FD" w:rsidP="00F631A3">
      <w:pPr>
        <w:spacing w:after="0" w:line="240" w:lineRule="auto"/>
      </w:pPr>
      <w:r>
        <w:separator/>
      </w:r>
    </w:p>
  </w:endnote>
  <w:endnote w:type="continuationSeparator" w:id="0">
    <w:p w:rsidR="00FD20FD" w:rsidRDefault="00FD20FD" w:rsidP="00F6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0FD" w:rsidRDefault="00FD20FD" w:rsidP="00F631A3">
      <w:pPr>
        <w:spacing w:after="0" w:line="240" w:lineRule="auto"/>
      </w:pPr>
      <w:r>
        <w:separator/>
      </w:r>
    </w:p>
  </w:footnote>
  <w:footnote w:type="continuationSeparator" w:id="0">
    <w:p w:rsidR="00FD20FD" w:rsidRDefault="00FD20FD" w:rsidP="00F6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73394"/>
    <w:multiLevelType w:val="hybridMultilevel"/>
    <w:tmpl w:val="850A67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C5827"/>
    <w:multiLevelType w:val="hybridMultilevel"/>
    <w:tmpl w:val="2F648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22564C"/>
    <w:rsid w:val="002F4495"/>
    <w:rsid w:val="00613F03"/>
    <w:rsid w:val="00901E55"/>
    <w:rsid w:val="00B110B6"/>
    <w:rsid w:val="00B3640D"/>
    <w:rsid w:val="00BE38CA"/>
    <w:rsid w:val="00C60CE5"/>
    <w:rsid w:val="00F631A3"/>
    <w:rsid w:val="00F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1A3"/>
  </w:style>
  <w:style w:type="paragraph" w:styleId="Piedepgina">
    <w:name w:val="footer"/>
    <w:basedOn w:val="Normal"/>
    <w:link w:val="PiedepginaC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1A3"/>
  </w:style>
  <w:style w:type="paragraph" w:styleId="Prrafodelista">
    <w:name w:val="List Paragraph"/>
    <w:basedOn w:val="Normal"/>
    <w:uiPriority w:val="34"/>
    <w:qFormat/>
    <w:rsid w:val="00B110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1A3"/>
  </w:style>
  <w:style w:type="paragraph" w:styleId="Piedepgina">
    <w:name w:val="footer"/>
    <w:basedOn w:val="Normal"/>
    <w:link w:val="PiedepginaCar"/>
    <w:uiPriority w:val="99"/>
    <w:unhideWhenUsed/>
    <w:rsid w:val="00F6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1A3"/>
  </w:style>
  <w:style w:type="paragraph" w:styleId="Prrafodelista">
    <w:name w:val="List Paragraph"/>
    <w:basedOn w:val="Normal"/>
    <w:uiPriority w:val="34"/>
    <w:qFormat/>
    <w:rsid w:val="00B110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1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2018-03-17T01:20:00Z</dcterms:created>
  <dcterms:modified xsi:type="dcterms:W3CDTF">2018-03-17T01:20:00Z</dcterms:modified>
</cp:coreProperties>
</file>