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kern w:val="2"/>
          <w:sz w:val="21"/>
        </w:rPr>
        <w:id w:val="2996017"/>
        <w:docPartObj>
          <w:docPartGallery w:val="Cover Pages"/>
          <w:docPartUnique/>
        </w:docPartObj>
      </w:sdtPr>
      <w:sdtEndPr>
        <w:rPr>
          <w:rFonts w:asciiTheme="minorHAnsi" w:eastAsiaTheme="minorEastAsia"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8557"/>
          </w:tblGrid>
          <w:tr w:rsidR="00C15328">
            <w:sdt>
              <w:sdtPr>
                <w:rPr>
                  <w:rFonts w:asciiTheme="majorHAnsi" w:eastAsiaTheme="majorEastAsia" w:hAnsiTheme="majorHAnsi" w:cstheme="majorBidi"/>
                  <w:kern w:val="2"/>
                  <w:sz w:val="21"/>
                </w:rPr>
                <w:alias w:val="公司"/>
                <w:id w:val="13406915"/>
                <w:placeholder>
                  <w:docPart w:val="1A741EF5E8ED45A8A1313BA59B71B1A4"/>
                </w:placeholder>
                <w:dataBinding w:prefixMappings="xmlns:ns0='http://schemas.openxmlformats.org/officeDocument/2006/extended-properties'" w:xpath="/ns0:Properties[1]/ns0:Company[1]" w:storeItemID="{6668398D-A668-4E3E-A5EB-62B293D839F1}"/>
                <w:text/>
              </w:sdtPr>
              <w:sdtEndPr>
                <w:rPr>
                  <w:kern w:val="0"/>
                  <w:sz w:val="22"/>
                </w:rPr>
              </w:sdtEndPr>
              <w:sdtContent>
                <w:tc>
                  <w:tcPr>
                    <w:tcW w:w="7672" w:type="dxa"/>
                    <w:tcMar>
                      <w:top w:w="216" w:type="dxa"/>
                      <w:left w:w="115" w:type="dxa"/>
                      <w:bottom w:w="216" w:type="dxa"/>
                      <w:right w:w="115" w:type="dxa"/>
                    </w:tcMar>
                  </w:tcPr>
                  <w:p w:rsidR="00C15328" w:rsidRDefault="00C15328">
                    <w:pPr>
                      <w:pStyle w:val="a6"/>
                      <w:rPr>
                        <w:rFonts w:asciiTheme="majorHAnsi" w:eastAsiaTheme="majorEastAsia" w:hAnsiTheme="majorHAnsi" w:cstheme="majorBidi"/>
                      </w:rPr>
                    </w:pPr>
                    <w:r>
                      <w:rPr>
                        <w:rFonts w:asciiTheme="majorHAnsi" w:eastAsiaTheme="majorEastAsia" w:hAnsiTheme="majorHAnsi" w:cstheme="majorBidi" w:hint="eastAsia"/>
                      </w:rPr>
                      <w:t>t</w:t>
                    </w:r>
                    <w:r>
                      <w:rPr>
                        <w:rFonts w:asciiTheme="majorHAnsi" w:eastAsiaTheme="majorEastAsia" w:hAnsiTheme="majorHAnsi" w:cstheme="majorBidi"/>
                      </w:rPr>
                      <w:t>igerwang202@gmai</w:t>
                    </w:r>
                    <w:r>
                      <w:rPr>
                        <w:rFonts w:asciiTheme="majorHAnsi" w:eastAsiaTheme="majorEastAsia" w:hAnsiTheme="majorHAnsi" w:cstheme="majorBidi" w:hint="eastAsia"/>
                      </w:rPr>
                      <w:t xml:space="preserve">l.com </w:t>
                    </w:r>
                  </w:p>
                </w:tc>
              </w:sdtContent>
            </w:sdt>
          </w:tr>
          <w:tr w:rsidR="00C15328">
            <w:tc>
              <w:tcPr>
                <w:tcW w:w="7672" w:type="dxa"/>
              </w:tcPr>
              <w:sdt>
                <w:sdtPr>
                  <w:rPr>
                    <w:rFonts w:asciiTheme="majorHAnsi" w:eastAsiaTheme="majorEastAsia" w:hAnsiTheme="majorHAnsi" w:cstheme="majorBidi"/>
                    <w:color w:val="4F81BD" w:themeColor="accent1"/>
                    <w:sz w:val="80"/>
                    <w:szCs w:val="80"/>
                  </w:rPr>
                  <w:alias w:val="标题"/>
                  <w:id w:val="13406919"/>
                  <w:placeholder>
                    <w:docPart w:val="82877A097E7547288AFDEF3094EB90D5"/>
                  </w:placeholder>
                  <w:dataBinding w:prefixMappings="xmlns:ns0='http://schemas.openxmlformats.org/package/2006/metadata/core-properties' xmlns:ns1='http://purl.org/dc/elements/1.1/'" w:xpath="/ns0:coreProperties[1]/ns1:title[1]" w:storeItemID="{6C3C8BC8-F283-45AE-878A-BAB7291924A1}"/>
                  <w:text/>
                </w:sdtPr>
                <w:sdtContent>
                  <w:p w:rsidR="00C15328" w:rsidRDefault="0033436B">
                    <w:pPr>
                      <w:pStyle w:val="a6"/>
                      <w:rPr>
                        <w:rFonts w:asciiTheme="majorHAnsi" w:eastAsiaTheme="majorEastAsia" w:hAnsiTheme="majorHAnsi" w:cstheme="majorBidi"/>
                        <w:color w:val="4F81BD" w:themeColor="accent1"/>
                        <w:sz w:val="80"/>
                        <w:szCs w:val="80"/>
                      </w:rPr>
                    </w:pPr>
                    <w:r>
                      <w:rPr>
                        <w:rFonts w:asciiTheme="majorHAnsi" w:eastAsiaTheme="majorEastAsia" w:hAnsiTheme="majorHAnsi" w:cstheme="majorBidi"/>
                        <w:color w:val="4F81BD" w:themeColor="accent1"/>
                        <w:sz w:val="80"/>
                        <w:szCs w:val="80"/>
                      </w:rPr>
                      <w:t>rAVR</w:t>
                    </w:r>
                    <w:r>
                      <w:rPr>
                        <w:rFonts w:asciiTheme="majorHAnsi" w:eastAsiaTheme="majorEastAsia" w:hAnsiTheme="majorHAnsi" w:cstheme="majorBidi"/>
                        <w:color w:val="4F81BD" w:themeColor="accent1"/>
                        <w:sz w:val="80"/>
                        <w:szCs w:val="80"/>
                      </w:rPr>
                      <w:t>内核在</w:t>
                    </w:r>
                    <w:proofErr w:type="spellStart"/>
                    <w:r>
                      <w:rPr>
                        <w:rFonts w:asciiTheme="majorHAnsi" w:eastAsiaTheme="majorEastAsia" w:hAnsiTheme="majorHAnsi" w:cstheme="majorBidi"/>
                        <w:color w:val="4F81BD" w:themeColor="accent1"/>
                        <w:sz w:val="80"/>
                        <w:szCs w:val="80"/>
                      </w:rPr>
                      <w:t>Xilnx</w:t>
                    </w:r>
                    <w:proofErr w:type="spellEnd"/>
                    <w:r>
                      <w:rPr>
                        <w:rFonts w:asciiTheme="majorHAnsi" w:eastAsiaTheme="majorEastAsia" w:hAnsiTheme="majorHAnsi" w:cstheme="majorBidi" w:hint="eastAsia"/>
                        <w:color w:val="4F81BD" w:themeColor="accent1"/>
                        <w:sz w:val="80"/>
                        <w:szCs w:val="80"/>
                      </w:rPr>
                      <w:t xml:space="preserve"> FPGA</w:t>
                    </w:r>
                    <w:r>
                      <w:rPr>
                        <w:rFonts w:asciiTheme="majorHAnsi" w:eastAsiaTheme="majorEastAsia" w:hAnsiTheme="majorHAnsi" w:cstheme="majorBidi" w:hint="eastAsia"/>
                        <w:color w:val="4F81BD" w:themeColor="accent1"/>
                        <w:sz w:val="80"/>
                        <w:szCs w:val="80"/>
                      </w:rPr>
                      <w:t>上的实现</w:t>
                    </w:r>
                  </w:p>
                </w:sdtContent>
              </w:sdt>
            </w:tc>
          </w:tr>
          <w:tr w:rsidR="00C15328">
            <w:sdt>
              <w:sdtPr>
                <w:rPr>
                  <w:rFonts w:asciiTheme="majorHAnsi" w:eastAsiaTheme="majorEastAsia" w:hAnsiTheme="majorHAnsi" w:cstheme="majorBidi"/>
                </w:rPr>
                <w:alias w:val="副标题"/>
                <w:id w:val="13406923"/>
                <w:placeholder>
                  <w:docPart w:val="F0346A000BBC4ED8915E73B59242087B"/>
                </w:placeholder>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C15328" w:rsidRDefault="00C15328" w:rsidP="00C15328">
                    <w:pPr>
                      <w:pStyle w:val="a6"/>
                      <w:rPr>
                        <w:rFonts w:asciiTheme="majorHAnsi" w:eastAsiaTheme="majorEastAsia" w:hAnsiTheme="majorHAnsi" w:cstheme="majorBidi"/>
                      </w:rPr>
                    </w:pPr>
                    <w:r>
                      <w:rPr>
                        <w:rFonts w:asciiTheme="majorHAnsi" w:eastAsiaTheme="majorEastAsia" w:hAnsiTheme="majorHAnsi" w:cstheme="majorBidi"/>
                      </w:rPr>
                      <w:t>8</w:t>
                    </w:r>
                    <w:r>
                      <w:rPr>
                        <w:rFonts w:asciiTheme="majorHAnsi" w:eastAsiaTheme="majorEastAsia" w:hAnsiTheme="majorHAnsi" w:cstheme="majorBidi"/>
                      </w:rPr>
                      <w:t>位处理器内核设计实验</w:t>
                    </w:r>
                  </w:p>
                </w:tc>
              </w:sdtContent>
            </w:sdt>
          </w:tr>
        </w:tbl>
        <w:p w:rsidR="00C15328" w:rsidRDefault="00C15328"/>
        <w:p w:rsidR="00C15328" w:rsidRDefault="00C15328"/>
        <w:tbl>
          <w:tblPr>
            <w:tblpPr w:leftFromText="187" w:rightFromText="187" w:horzAnchor="margin" w:tblpXSpec="center" w:tblpYSpec="bottom"/>
            <w:tblW w:w="4000" w:type="pct"/>
            <w:tblLook w:val="04A0"/>
          </w:tblPr>
          <w:tblGrid>
            <w:gridCol w:w="8557"/>
          </w:tblGrid>
          <w:tr w:rsidR="00C15328">
            <w:tc>
              <w:tcPr>
                <w:tcW w:w="7672" w:type="dxa"/>
                <w:tcMar>
                  <w:top w:w="216" w:type="dxa"/>
                  <w:left w:w="115" w:type="dxa"/>
                  <w:bottom w:w="216" w:type="dxa"/>
                  <w:right w:w="115" w:type="dxa"/>
                </w:tcMar>
              </w:tcPr>
              <w:sdt>
                <w:sdtPr>
                  <w:rPr>
                    <w:color w:val="4F81BD" w:themeColor="accent1"/>
                  </w:rPr>
                  <w:alias w:val="作者"/>
                  <w:id w:val="13406928"/>
                  <w:dataBinding w:prefixMappings="xmlns:ns0='http://schemas.openxmlformats.org/package/2006/metadata/core-properties' xmlns:ns1='http://purl.org/dc/elements/1.1/'" w:xpath="/ns0:coreProperties[1]/ns1:creator[1]" w:storeItemID="{6C3C8BC8-F283-45AE-878A-BAB7291924A1}"/>
                  <w:text/>
                </w:sdtPr>
                <w:sdtContent>
                  <w:p w:rsidR="00C15328" w:rsidRDefault="00C15328">
                    <w:pPr>
                      <w:pStyle w:val="a6"/>
                      <w:rPr>
                        <w:color w:val="4F81BD" w:themeColor="accent1"/>
                      </w:rPr>
                    </w:pPr>
                    <w:proofErr w:type="spellStart"/>
                    <w:r>
                      <w:rPr>
                        <w:rFonts w:hint="eastAsia"/>
                        <w:color w:val="4F81BD" w:themeColor="accent1"/>
                      </w:rPr>
                      <w:t>WangMengyin</w:t>
                    </w:r>
                    <w:proofErr w:type="spellEnd"/>
                  </w:p>
                </w:sdtContent>
              </w:sdt>
              <w:sdt>
                <w:sdtPr>
                  <w:rPr>
                    <w:color w:val="4F81BD" w:themeColor="accent1"/>
                  </w:rPr>
                  <w:alias w:val="日期"/>
                  <w:id w:val="13406932"/>
                  <w:dataBinding w:prefixMappings="xmlns:ns0='http://schemas.microsoft.com/office/2006/coverPageProps'" w:xpath="/ns0:CoverPageProperties[1]/ns0:PublishDate[1]" w:storeItemID="{55AF091B-3C7A-41E3-B477-F2FDAA23CFDA}"/>
                  <w:date w:fullDate="2011-10-12T00:00:00Z">
                    <w:dateFormat w:val="yyyy-M-d"/>
                    <w:lid w:val="zh-CN"/>
                    <w:storeMappedDataAs w:val="dateTime"/>
                    <w:calendar w:val="gregorian"/>
                  </w:date>
                </w:sdtPr>
                <w:sdtContent>
                  <w:p w:rsidR="00C15328" w:rsidRDefault="00C15328">
                    <w:pPr>
                      <w:pStyle w:val="a6"/>
                      <w:rPr>
                        <w:color w:val="4F81BD" w:themeColor="accent1"/>
                      </w:rPr>
                    </w:pPr>
                    <w:r>
                      <w:rPr>
                        <w:rFonts w:hint="eastAsia"/>
                        <w:color w:val="4F81BD" w:themeColor="accent1"/>
                      </w:rPr>
                      <w:t>2011-10-12</w:t>
                    </w:r>
                  </w:p>
                </w:sdtContent>
              </w:sdt>
              <w:p w:rsidR="00C15328" w:rsidRDefault="00C15328">
                <w:pPr>
                  <w:pStyle w:val="a6"/>
                  <w:rPr>
                    <w:color w:val="4F81BD" w:themeColor="accent1"/>
                  </w:rPr>
                </w:pPr>
              </w:p>
            </w:tc>
          </w:tr>
        </w:tbl>
        <w:p w:rsidR="00C15328" w:rsidRDefault="00C15328"/>
        <w:p w:rsidR="00C15328" w:rsidRDefault="00C15328">
          <w:pPr>
            <w:widowControl/>
            <w:jc w:val="left"/>
          </w:pPr>
          <w:r>
            <w:br w:type="page"/>
          </w:r>
        </w:p>
      </w:sdtContent>
    </w:sdt>
    <w:p w:rsidR="00911788" w:rsidRDefault="00911788" w:rsidP="00911788"/>
    <w:p w:rsidR="00890897" w:rsidRPr="00911788" w:rsidRDefault="00890897" w:rsidP="00F953A5">
      <w:pPr>
        <w:pStyle w:val="1"/>
        <w:spacing w:before="468" w:after="468"/>
      </w:pPr>
      <w:r w:rsidRPr="00911788">
        <w:rPr>
          <w:rFonts w:hint="eastAsia"/>
        </w:rPr>
        <w:t>背景</w:t>
      </w:r>
    </w:p>
    <w:p w:rsidR="00890897" w:rsidRDefault="00890897" w:rsidP="00911788">
      <w:pPr>
        <w:pStyle w:val="a7"/>
      </w:pPr>
      <w:r>
        <w:rPr>
          <w:rFonts w:hint="eastAsia"/>
        </w:rPr>
        <w:t>rAVR</w:t>
      </w:r>
      <w:r>
        <w:rPr>
          <w:rFonts w:hint="eastAsia"/>
        </w:rPr>
        <w:t>项目并不准备实现完整功能的</w:t>
      </w:r>
      <w:r>
        <w:rPr>
          <w:rFonts w:hint="eastAsia"/>
        </w:rPr>
        <w:t>AVR</w:t>
      </w:r>
      <w:r>
        <w:rPr>
          <w:rFonts w:hint="eastAsia"/>
        </w:rPr>
        <w:t>兼容内核，相反它实现了最小功能的</w:t>
      </w:r>
      <w:r>
        <w:rPr>
          <w:rFonts w:hint="eastAsia"/>
        </w:rPr>
        <w:t>AVR</w:t>
      </w:r>
      <w:r>
        <w:rPr>
          <w:rFonts w:hint="eastAsia"/>
        </w:rPr>
        <w:t>内核。最初</w:t>
      </w:r>
      <w:r w:rsidR="002C60A4">
        <w:rPr>
          <w:rFonts w:hint="eastAsia"/>
        </w:rPr>
        <w:t>的</w:t>
      </w:r>
      <w:r>
        <w:rPr>
          <w:rFonts w:hint="eastAsia"/>
        </w:rPr>
        <w:t>设计目标是实现一个</w:t>
      </w:r>
      <w:r w:rsidR="002C60A4">
        <w:rPr>
          <w:rFonts w:hint="eastAsia"/>
        </w:rPr>
        <w:t>适合</w:t>
      </w:r>
      <w:r>
        <w:rPr>
          <w:rFonts w:hint="eastAsia"/>
        </w:rPr>
        <w:t>非常小的</w:t>
      </w:r>
      <w:r>
        <w:rPr>
          <w:rFonts w:hint="eastAsia"/>
        </w:rPr>
        <w:t>CPLD</w:t>
      </w:r>
      <w:r>
        <w:rPr>
          <w:rFonts w:hint="eastAsia"/>
        </w:rPr>
        <w:t>（例如</w:t>
      </w:r>
      <w:r>
        <w:rPr>
          <w:rFonts w:hint="eastAsia"/>
        </w:rPr>
        <w:t>EPM240</w:t>
      </w:r>
      <w:r>
        <w:rPr>
          <w:rFonts w:hint="eastAsia"/>
        </w:rPr>
        <w:t>）</w:t>
      </w:r>
      <w:r w:rsidR="002C60A4">
        <w:rPr>
          <w:rFonts w:hint="eastAsia"/>
        </w:rPr>
        <w:t>的</w:t>
      </w:r>
      <w:r>
        <w:rPr>
          <w:rFonts w:hint="eastAsia"/>
        </w:rPr>
        <w:t>处理器，同时仍然留下一些空间给</w:t>
      </w:r>
      <w:r w:rsidR="002C60A4">
        <w:rPr>
          <w:rFonts w:hint="eastAsia"/>
        </w:rPr>
        <w:t>其他逻辑。开发平台选用“</w:t>
      </w:r>
      <w:proofErr w:type="spellStart"/>
      <w:r w:rsidR="002C60A4">
        <w:rPr>
          <w:rFonts w:hint="eastAsia"/>
        </w:rPr>
        <w:t>Marsohod</w:t>
      </w:r>
      <w:proofErr w:type="spellEnd"/>
      <w:r w:rsidR="002C60A4">
        <w:rPr>
          <w:rFonts w:hint="eastAsia"/>
        </w:rPr>
        <w:t>”的开源开发板。关于该开发</w:t>
      </w:r>
      <w:proofErr w:type="gramStart"/>
      <w:r w:rsidR="002C60A4">
        <w:rPr>
          <w:rFonts w:hint="eastAsia"/>
        </w:rPr>
        <w:t>板信息</w:t>
      </w:r>
      <w:proofErr w:type="gramEnd"/>
      <w:r w:rsidR="002C60A4">
        <w:rPr>
          <w:rFonts w:hint="eastAsia"/>
        </w:rPr>
        <w:t>参考以下连接（</w:t>
      </w:r>
      <w:r w:rsidR="004F7C18" w:rsidRPr="002C60A4">
        <w:fldChar w:fldCharType="begin"/>
      </w:r>
      <w:r w:rsidR="002C60A4" w:rsidRPr="002C60A4">
        <w:instrText xml:space="preserve"> HYPERLINK "http://www.marsohod.org/index.php/howtostart/plata" \t "_blank" </w:instrText>
      </w:r>
      <w:r w:rsidR="004F7C18" w:rsidRPr="002C60A4">
        <w:fldChar w:fldCharType="separate"/>
      </w:r>
      <w:r w:rsidR="002C60A4" w:rsidRPr="002C60A4">
        <w:rPr>
          <w:rStyle w:val="a8"/>
        </w:rPr>
        <w:t>http://www.marsohod.org/index.php/howtostart/plata</w:t>
      </w:r>
      <w:r w:rsidR="004F7C18" w:rsidRPr="002C60A4">
        <w:fldChar w:fldCharType="end"/>
      </w:r>
      <w:r w:rsidR="002C60A4">
        <w:rPr>
          <w:rFonts w:hint="eastAsia"/>
        </w:rPr>
        <w:t>），是俄语网站。</w:t>
      </w:r>
    </w:p>
    <w:p w:rsidR="002C60A4" w:rsidRDefault="002C60A4" w:rsidP="00911788">
      <w:pPr>
        <w:pStyle w:val="a7"/>
      </w:pPr>
      <w:r>
        <w:rPr>
          <w:rFonts w:hint="eastAsia"/>
        </w:rPr>
        <w:t>开发板提供</w:t>
      </w:r>
      <w:r>
        <w:rPr>
          <w:rFonts w:hint="eastAsia"/>
        </w:rPr>
        <w:t>4</w:t>
      </w:r>
      <w:r>
        <w:rPr>
          <w:rFonts w:hint="eastAsia"/>
        </w:rPr>
        <w:t>个按键、</w:t>
      </w:r>
      <w:r>
        <w:rPr>
          <w:rFonts w:hint="eastAsia"/>
        </w:rPr>
        <w:t>8</w:t>
      </w:r>
      <w:r>
        <w:rPr>
          <w:rFonts w:hint="eastAsia"/>
        </w:rPr>
        <w:t>盏</w:t>
      </w:r>
      <w:r>
        <w:rPr>
          <w:rFonts w:hint="eastAsia"/>
        </w:rPr>
        <w:t>LED</w:t>
      </w:r>
      <w:r>
        <w:rPr>
          <w:rFonts w:hint="eastAsia"/>
        </w:rPr>
        <w:t>灯、</w:t>
      </w:r>
      <w:r>
        <w:rPr>
          <w:rFonts w:hint="eastAsia"/>
        </w:rPr>
        <w:t>2</w:t>
      </w:r>
      <w:r>
        <w:rPr>
          <w:rFonts w:hint="eastAsia"/>
        </w:rPr>
        <w:t>个步进电机接口。</w:t>
      </w:r>
    </w:p>
    <w:p w:rsidR="002C60A4" w:rsidRDefault="002C60A4" w:rsidP="00911788">
      <w:pPr>
        <w:pStyle w:val="a7"/>
      </w:pPr>
    </w:p>
    <w:p w:rsidR="002C60A4" w:rsidRDefault="002C60A4" w:rsidP="00911788">
      <w:pPr>
        <w:pStyle w:val="a7"/>
      </w:pPr>
      <w:r>
        <w:rPr>
          <w:rFonts w:hint="eastAsia"/>
        </w:rPr>
        <w:t>该</w:t>
      </w:r>
      <w:r>
        <w:rPr>
          <w:rFonts w:hint="eastAsia"/>
        </w:rPr>
        <w:t>AVR</w:t>
      </w:r>
      <w:r>
        <w:rPr>
          <w:rFonts w:hint="eastAsia"/>
        </w:rPr>
        <w:t>项目实现下述内容：</w:t>
      </w:r>
    </w:p>
    <w:p w:rsidR="002C60A4" w:rsidRPr="002C60A4" w:rsidRDefault="002C60A4" w:rsidP="0023096C">
      <w:pPr>
        <w:pStyle w:val="a7"/>
        <w:numPr>
          <w:ilvl w:val="0"/>
          <w:numId w:val="5"/>
        </w:numPr>
        <w:ind w:firstLineChars="0"/>
      </w:pPr>
      <w:r>
        <w:rPr>
          <w:rFonts w:hint="eastAsia"/>
        </w:rPr>
        <w:t>仅实现</w:t>
      </w:r>
      <w:r>
        <w:rPr>
          <w:rFonts w:hint="eastAsia"/>
        </w:rPr>
        <w:t>4</w:t>
      </w:r>
      <w:r>
        <w:rPr>
          <w:rFonts w:hint="eastAsia"/>
        </w:rPr>
        <w:t>个通用寄存器</w:t>
      </w:r>
      <w:r>
        <w:rPr>
          <w:rFonts w:hint="eastAsia"/>
        </w:rPr>
        <w:t>r16~r19</w:t>
      </w:r>
      <w:r>
        <w:rPr>
          <w:rFonts w:hint="eastAsia"/>
        </w:rPr>
        <w:t>。</w:t>
      </w:r>
    </w:p>
    <w:p w:rsidR="00890897" w:rsidRDefault="002C60A4" w:rsidP="0023096C">
      <w:pPr>
        <w:pStyle w:val="a7"/>
        <w:numPr>
          <w:ilvl w:val="0"/>
          <w:numId w:val="5"/>
        </w:numPr>
        <w:ind w:firstLineChars="0"/>
      </w:pPr>
      <w:r>
        <w:rPr>
          <w:rFonts w:hint="eastAsia"/>
        </w:rPr>
        <w:t>通用寄存器</w:t>
      </w:r>
      <w:r>
        <w:rPr>
          <w:rFonts w:hint="eastAsia"/>
        </w:rPr>
        <w:t>r20</w:t>
      </w:r>
      <w:r>
        <w:rPr>
          <w:rFonts w:hint="eastAsia"/>
        </w:rPr>
        <w:t>中的位输出连接</w:t>
      </w:r>
      <w:r>
        <w:rPr>
          <w:rFonts w:hint="eastAsia"/>
        </w:rPr>
        <w:t>8</w:t>
      </w:r>
      <w:r>
        <w:rPr>
          <w:rFonts w:hint="eastAsia"/>
        </w:rPr>
        <w:t>盏</w:t>
      </w:r>
      <w:r>
        <w:rPr>
          <w:rFonts w:hint="eastAsia"/>
        </w:rPr>
        <w:t>LED</w:t>
      </w:r>
      <w:r>
        <w:rPr>
          <w:rFonts w:hint="eastAsia"/>
        </w:rPr>
        <w:t>灯输出引脚。</w:t>
      </w:r>
    </w:p>
    <w:p w:rsidR="002C60A4" w:rsidRDefault="002C60A4" w:rsidP="0023096C">
      <w:pPr>
        <w:pStyle w:val="a7"/>
        <w:numPr>
          <w:ilvl w:val="0"/>
          <w:numId w:val="5"/>
        </w:numPr>
        <w:ind w:firstLineChars="0"/>
      </w:pPr>
      <w:r>
        <w:rPr>
          <w:rFonts w:hint="eastAsia"/>
        </w:rPr>
        <w:t>通用寄存器</w:t>
      </w:r>
      <w:r>
        <w:rPr>
          <w:rFonts w:hint="eastAsia"/>
        </w:rPr>
        <w:t>r21</w:t>
      </w:r>
      <w:r>
        <w:rPr>
          <w:rFonts w:hint="eastAsia"/>
        </w:rPr>
        <w:t>中的位连接至步进电机的</w:t>
      </w:r>
      <w:r>
        <w:rPr>
          <w:rFonts w:hint="eastAsia"/>
        </w:rPr>
        <w:t>6</w:t>
      </w:r>
      <w:r>
        <w:rPr>
          <w:rFonts w:hint="eastAsia"/>
        </w:rPr>
        <w:t>个输出引脚</w:t>
      </w:r>
    </w:p>
    <w:p w:rsidR="002C60A4" w:rsidRDefault="002C60A4" w:rsidP="0023096C">
      <w:pPr>
        <w:pStyle w:val="a7"/>
        <w:numPr>
          <w:ilvl w:val="0"/>
          <w:numId w:val="5"/>
        </w:numPr>
        <w:ind w:firstLineChars="0"/>
      </w:pPr>
      <w:r>
        <w:rPr>
          <w:rFonts w:hint="eastAsia"/>
        </w:rPr>
        <w:t>通用寄存器</w:t>
      </w:r>
      <w:r>
        <w:rPr>
          <w:rFonts w:hint="eastAsia"/>
        </w:rPr>
        <w:t>r22</w:t>
      </w:r>
      <w:r>
        <w:rPr>
          <w:rFonts w:hint="eastAsia"/>
        </w:rPr>
        <w:t>中的低</w:t>
      </w:r>
      <w:r>
        <w:rPr>
          <w:rFonts w:hint="eastAsia"/>
        </w:rPr>
        <w:t>4</w:t>
      </w:r>
      <w:r>
        <w:rPr>
          <w:rFonts w:hint="eastAsia"/>
        </w:rPr>
        <w:t>位连接至</w:t>
      </w:r>
      <w:r>
        <w:rPr>
          <w:rFonts w:hint="eastAsia"/>
        </w:rPr>
        <w:t>4</w:t>
      </w:r>
      <w:r>
        <w:rPr>
          <w:rFonts w:hint="eastAsia"/>
        </w:rPr>
        <w:t>个按键状态输入引脚。</w:t>
      </w:r>
    </w:p>
    <w:p w:rsidR="002C60A4" w:rsidRDefault="002C60A4" w:rsidP="00911788">
      <w:pPr>
        <w:pStyle w:val="a7"/>
      </w:pPr>
    </w:p>
    <w:p w:rsidR="002C60A4" w:rsidRDefault="005D6D6E" w:rsidP="00911788">
      <w:pPr>
        <w:pStyle w:val="a7"/>
      </w:pPr>
      <w:r>
        <w:rPr>
          <w:rFonts w:hint="eastAsia"/>
        </w:rPr>
        <w:t>没有实现</w:t>
      </w:r>
      <w:r>
        <w:rPr>
          <w:rFonts w:hint="eastAsia"/>
        </w:rPr>
        <w:t>I/O</w:t>
      </w:r>
      <w:r>
        <w:rPr>
          <w:rFonts w:hint="eastAsia"/>
        </w:rPr>
        <w:t>端口、定时器、中断及其他</w:t>
      </w:r>
      <w:r>
        <w:rPr>
          <w:rFonts w:hint="eastAsia"/>
        </w:rPr>
        <w:t>AVR</w:t>
      </w:r>
      <w:r>
        <w:rPr>
          <w:rFonts w:hint="eastAsia"/>
        </w:rPr>
        <w:t>功能。但不管怎样该内核</w:t>
      </w:r>
      <w:proofErr w:type="gramStart"/>
      <w:r>
        <w:rPr>
          <w:rFonts w:hint="eastAsia"/>
        </w:rPr>
        <w:t>同真的</w:t>
      </w:r>
      <w:proofErr w:type="gramEnd"/>
      <w:r>
        <w:rPr>
          <w:rFonts w:hint="eastAsia"/>
        </w:rPr>
        <w:t>AVR</w:t>
      </w:r>
      <w:r>
        <w:rPr>
          <w:rFonts w:hint="eastAsia"/>
        </w:rPr>
        <w:t>单片机是兼容的。</w:t>
      </w:r>
      <w:proofErr w:type="spellStart"/>
      <w:r>
        <w:rPr>
          <w:rFonts w:hint="eastAsia"/>
        </w:rPr>
        <w:t>Altera</w:t>
      </w:r>
      <w:proofErr w:type="spellEnd"/>
      <w:r>
        <w:rPr>
          <w:rFonts w:hint="eastAsia"/>
        </w:rPr>
        <w:t xml:space="preserve"> CPLD</w:t>
      </w:r>
      <w:r>
        <w:rPr>
          <w:rFonts w:hint="eastAsia"/>
        </w:rPr>
        <w:t>内置</w:t>
      </w:r>
      <w:r>
        <w:rPr>
          <w:rFonts w:hint="eastAsia"/>
        </w:rPr>
        <w:t>UFM</w:t>
      </w:r>
      <w:r>
        <w:rPr>
          <w:rFonts w:hint="eastAsia"/>
        </w:rPr>
        <w:t>用户</w:t>
      </w:r>
      <w:r>
        <w:rPr>
          <w:rFonts w:hint="eastAsia"/>
        </w:rPr>
        <w:t>Flash</w:t>
      </w:r>
      <w:r>
        <w:rPr>
          <w:rFonts w:hint="eastAsia"/>
        </w:rPr>
        <w:t>存储器，它以</w:t>
      </w:r>
      <w:r>
        <w:rPr>
          <w:rFonts w:hint="eastAsia"/>
        </w:rPr>
        <w:t>512</w:t>
      </w:r>
      <w:r>
        <w:rPr>
          <w:rFonts w:hint="eastAsia"/>
        </w:rPr>
        <w:t>个</w:t>
      </w:r>
      <w:r>
        <w:rPr>
          <w:rFonts w:hint="eastAsia"/>
        </w:rPr>
        <w:t>16</w:t>
      </w:r>
      <w:r>
        <w:rPr>
          <w:rFonts w:hint="eastAsia"/>
        </w:rPr>
        <w:t>位长度的字组成，</w:t>
      </w:r>
      <w:r>
        <w:rPr>
          <w:rFonts w:hint="eastAsia"/>
        </w:rPr>
        <w:t>AVR</w:t>
      </w:r>
      <w:r>
        <w:rPr>
          <w:rFonts w:hint="eastAsia"/>
        </w:rPr>
        <w:t>程序存放其中。</w:t>
      </w:r>
    </w:p>
    <w:p w:rsidR="005D6D6E" w:rsidRDefault="005D6D6E" w:rsidP="00911788">
      <w:pPr>
        <w:pStyle w:val="a7"/>
      </w:pPr>
      <w:r>
        <w:rPr>
          <w:rFonts w:hint="eastAsia"/>
        </w:rPr>
        <w:t>项目实现下列</w:t>
      </w:r>
      <w:r>
        <w:rPr>
          <w:rFonts w:hint="eastAsia"/>
        </w:rPr>
        <w:t>AVR</w:t>
      </w:r>
      <w:r>
        <w:rPr>
          <w:rFonts w:hint="eastAsia"/>
        </w:rPr>
        <w:t>指令：</w:t>
      </w:r>
    </w:p>
    <w:p w:rsidR="005D6D6E" w:rsidRDefault="005D6D6E" w:rsidP="00911788">
      <w:pPr>
        <w:pStyle w:val="a7"/>
      </w:pPr>
      <w:r w:rsidRPr="005D6D6E">
        <w:t xml:space="preserve">ADD 0000 11rd </w:t>
      </w:r>
      <w:proofErr w:type="spellStart"/>
      <w:r w:rsidRPr="005D6D6E">
        <w:t>dddd</w:t>
      </w:r>
      <w:proofErr w:type="spellEnd"/>
      <w:r w:rsidRPr="005D6D6E">
        <w:t xml:space="preserve"> </w:t>
      </w:r>
      <w:proofErr w:type="spellStart"/>
      <w:r w:rsidRPr="005D6D6E">
        <w:t>rrrr</w:t>
      </w:r>
      <w:proofErr w:type="spellEnd"/>
      <w:r w:rsidRPr="005D6D6E">
        <w:t xml:space="preserve"> </w:t>
      </w:r>
    </w:p>
    <w:p w:rsidR="005D6D6E" w:rsidRDefault="005D6D6E" w:rsidP="00911788">
      <w:pPr>
        <w:pStyle w:val="a7"/>
      </w:pPr>
      <w:r w:rsidRPr="005D6D6E">
        <w:t xml:space="preserve">SUB 0001 10rd </w:t>
      </w:r>
      <w:proofErr w:type="spellStart"/>
      <w:r w:rsidRPr="005D6D6E">
        <w:t>dddd</w:t>
      </w:r>
      <w:proofErr w:type="spellEnd"/>
      <w:r w:rsidRPr="005D6D6E">
        <w:t xml:space="preserve"> </w:t>
      </w:r>
      <w:proofErr w:type="spellStart"/>
      <w:r w:rsidRPr="005D6D6E">
        <w:t>rrrr</w:t>
      </w:r>
      <w:proofErr w:type="spellEnd"/>
      <w:r w:rsidRPr="005D6D6E">
        <w:t xml:space="preserve"> </w:t>
      </w:r>
    </w:p>
    <w:p w:rsidR="005D6D6E" w:rsidRDefault="005D6D6E" w:rsidP="00911788">
      <w:pPr>
        <w:pStyle w:val="a7"/>
      </w:pPr>
      <w:r w:rsidRPr="005D6D6E">
        <w:t xml:space="preserve">AND 0010 00rd </w:t>
      </w:r>
      <w:proofErr w:type="spellStart"/>
      <w:r w:rsidRPr="005D6D6E">
        <w:t>dddd</w:t>
      </w:r>
      <w:proofErr w:type="spellEnd"/>
      <w:r w:rsidRPr="005D6D6E">
        <w:t xml:space="preserve"> </w:t>
      </w:r>
      <w:proofErr w:type="spellStart"/>
      <w:r w:rsidRPr="005D6D6E">
        <w:t>rrrr</w:t>
      </w:r>
      <w:proofErr w:type="spellEnd"/>
      <w:r w:rsidRPr="005D6D6E">
        <w:t xml:space="preserve"> </w:t>
      </w:r>
    </w:p>
    <w:p w:rsidR="005D6D6E" w:rsidRDefault="005D6D6E" w:rsidP="00911788">
      <w:pPr>
        <w:pStyle w:val="a7"/>
      </w:pPr>
      <w:r w:rsidRPr="005D6D6E">
        <w:t xml:space="preserve">EOR 0010 01rd </w:t>
      </w:r>
      <w:proofErr w:type="spellStart"/>
      <w:r w:rsidRPr="005D6D6E">
        <w:t>dddd</w:t>
      </w:r>
      <w:proofErr w:type="spellEnd"/>
      <w:r w:rsidRPr="005D6D6E">
        <w:t xml:space="preserve"> </w:t>
      </w:r>
      <w:proofErr w:type="spellStart"/>
      <w:r w:rsidRPr="005D6D6E">
        <w:t>rrrr</w:t>
      </w:r>
      <w:proofErr w:type="spellEnd"/>
      <w:r w:rsidRPr="005D6D6E">
        <w:t xml:space="preserve"> </w:t>
      </w:r>
    </w:p>
    <w:p w:rsidR="005D6D6E" w:rsidRDefault="005D6D6E" w:rsidP="00911788">
      <w:pPr>
        <w:pStyle w:val="a7"/>
      </w:pPr>
      <w:r w:rsidRPr="005D6D6E">
        <w:t xml:space="preserve">OR 0010 10rd </w:t>
      </w:r>
      <w:proofErr w:type="spellStart"/>
      <w:r w:rsidRPr="005D6D6E">
        <w:t>dddd</w:t>
      </w:r>
      <w:proofErr w:type="spellEnd"/>
      <w:r w:rsidRPr="005D6D6E">
        <w:t xml:space="preserve"> </w:t>
      </w:r>
      <w:proofErr w:type="spellStart"/>
      <w:r w:rsidRPr="005D6D6E">
        <w:t>rrrr</w:t>
      </w:r>
      <w:proofErr w:type="spellEnd"/>
      <w:r w:rsidRPr="005D6D6E">
        <w:t xml:space="preserve"> </w:t>
      </w:r>
    </w:p>
    <w:p w:rsidR="005D6D6E" w:rsidRDefault="005D6D6E" w:rsidP="00911788">
      <w:pPr>
        <w:pStyle w:val="a7"/>
      </w:pPr>
      <w:r w:rsidRPr="005D6D6E">
        <w:t xml:space="preserve">MOV 0010 11rd </w:t>
      </w:r>
      <w:proofErr w:type="spellStart"/>
      <w:r w:rsidRPr="005D6D6E">
        <w:t>dddd</w:t>
      </w:r>
      <w:proofErr w:type="spellEnd"/>
      <w:r w:rsidRPr="005D6D6E">
        <w:t xml:space="preserve"> </w:t>
      </w:r>
      <w:proofErr w:type="spellStart"/>
      <w:r w:rsidRPr="005D6D6E">
        <w:t>rrrr</w:t>
      </w:r>
      <w:proofErr w:type="spellEnd"/>
      <w:r w:rsidRPr="005D6D6E">
        <w:t xml:space="preserve"> </w:t>
      </w:r>
    </w:p>
    <w:p w:rsidR="005D6D6E" w:rsidRDefault="005D6D6E" w:rsidP="00911788">
      <w:pPr>
        <w:pStyle w:val="a7"/>
      </w:pPr>
      <w:r w:rsidRPr="005D6D6E">
        <w:t xml:space="preserve">CP 0001 01rd </w:t>
      </w:r>
      <w:proofErr w:type="spellStart"/>
      <w:r w:rsidRPr="005D6D6E">
        <w:t>dddd</w:t>
      </w:r>
      <w:proofErr w:type="spellEnd"/>
      <w:r w:rsidRPr="005D6D6E">
        <w:t xml:space="preserve"> </w:t>
      </w:r>
      <w:proofErr w:type="spellStart"/>
      <w:r w:rsidRPr="005D6D6E">
        <w:t>rrrr</w:t>
      </w:r>
      <w:proofErr w:type="spellEnd"/>
      <w:r w:rsidRPr="005D6D6E">
        <w:t xml:space="preserve"> </w:t>
      </w:r>
    </w:p>
    <w:p w:rsidR="005D6D6E" w:rsidRDefault="005D6D6E" w:rsidP="00911788">
      <w:pPr>
        <w:pStyle w:val="a7"/>
      </w:pPr>
      <w:r w:rsidRPr="005D6D6E">
        <w:t xml:space="preserve">LSR 1001 010d </w:t>
      </w:r>
      <w:proofErr w:type="spellStart"/>
      <w:r w:rsidRPr="005D6D6E">
        <w:t>dddd</w:t>
      </w:r>
      <w:proofErr w:type="spellEnd"/>
      <w:r w:rsidRPr="005D6D6E">
        <w:t xml:space="preserve"> 0110 </w:t>
      </w:r>
    </w:p>
    <w:p w:rsidR="005D6D6E" w:rsidRDefault="005D6D6E" w:rsidP="00911788">
      <w:pPr>
        <w:pStyle w:val="a7"/>
      </w:pPr>
      <w:r w:rsidRPr="005D6D6E">
        <w:t xml:space="preserve">SUBI 0101 KKKK </w:t>
      </w:r>
      <w:proofErr w:type="spellStart"/>
      <w:r w:rsidRPr="005D6D6E">
        <w:t>dddd</w:t>
      </w:r>
      <w:proofErr w:type="spellEnd"/>
      <w:r w:rsidRPr="005D6D6E">
        <w:t xml:space="preserve"> KKKK </w:t>
      </w:r>
    </w:p>
    <w:p w:rsidR="005D6D6E" w:rsidRDefault="005D6D6E" w:rsidP="00911788">
      <w:pPr>
        <w:pStyle w:val="a7"/>
      </w:pPr>
      <w:r w:rsidRPr="005D6D6E">
        <w:t xml:space="preserve">ANDI 0111 KKKK </w:t>
      </w:r>
      <w:proofErr w:type="spellStart"/>
      <w:r w:rsidRPr="005D6D6E">
        <w:t>dddd</w:t>
      </w:r>
      <w:proofErr w:type="spellEnd"/>
      <w:r w:rsidRPr="005D6D6E">
        <w:t xml:space="preserve"> KKKK </w:t>
      </w:r>
    </w:p>
    <w:p w:rsidR="005D6D6E" w:rsidRDefault="005D6D6E" w:rsidP="00911788">
      <w:pPr>
        <w:pStyle w:val="a7"/>
      </w:pPr>
      <w:r w:rsidRPr="005D6D6E">
        <w:t xml:space="preserve">ORI 0110 KKKK </w:t>
      </w:r>
      <w:proofErr w:type="spellStart"/>
      <w:r w:rsidRPr="005D6D6E">
        <w:t>dddd</w:t>
      </w:r>
      <w:proofErr w:type="spellEnd"/>
      <w:r w:rsidRPr="005D6D6E">
        <w:t xml:space="preserve"> KKKK </w:t>
      </w:r>
    </w:p>
    <w:p w:rsidR="005D6D6E" w:rsidRDefault="005D6D6E" w:rsidP="00911788">
      <w:pPr>
        <w:pStyle w:val="a7"/>
      </w:pPr>
      <w:r w:rsidRPr="005D6D6E">
        <w:t xml:space="preserve">CPI 0011 KKKK </w:t>
      </w:r>
      <w:proofErr w:type="spellStart"/>
      <w:r w:rsidRPr="005D6D6E">
        <w:t>dddd</w:t>
      </w:r>
      <w:proofErr w:type="spellEnd"/>
      <w:r w:rsidRPr="005D6D6E">
        <w:t xml:space="preserve"> KKKK </w:t>
      </w:r>
    </w:p>
    <w:p w:rsidR="005D6D6E" w:rsidRDefault="005D6D6E" w:rsidP="00911788">
      <w:pPr>
        <w:pStyle w:val="a7"/>
      </w:pPr>
      <w:r w:rsidRPr="005D6D6E">
        <w:t xml:space="preserve">LDI 1110 KKKK </w:t>
      </w:r>
      <w:proofErr w:type="spellStart"/>
      <w:r w:rsidRPr="005D6D6E">
        <w:t>dddd</w:t>
      </w:r>
      <w:proofErr w:type="spellEnd"/>
      <w:r w:rsidRPr="005D6D6E">
        <w:t xml:space="preserve"> KKKK </w:t>
      </w:r>
    </w:p>
    <w:p w:rsidR="005D6D6E" w:rsidRDefault="005D6D6E" w:rsidP="00911788">
      <w:pPr>
        <w:pStyle w:val="a7"/>
      </w:pPr>
      <w:r w:rsidRPr="005D6D6E">
        <w:t xml:space="preserve">BREQ 1111 00kk </w:t>
      </w:r>
      <w:proofErr w:type="spellStart"/>
      <w:r w:rsidRPr="005D6D6E">
        <w:t>kkkk</w:t>
      </w:r>
      <w:proofErr w:type="spellEnd"/>
      <w:r w:rsidRPr="005D6D6E">
        <w:t xml:space="preserve"> k001 </w:t>
      </w:r>
    </w:p>
    <w:p w:rsidR="005D6D6E" w:rsidRDefault="005D6D6E" w:rsidP="00911788">
      <w:pPr>
        <w:pStyle w:val="a7"/>
      </w:pPr>
      <w:r w:rsidRPr="005D6D6E">
        <w:t xml:space="preserve">BRNE 1111 01kk </w:t>
      </w:r>
      <w:proofErr w:type="spellStart"/>
      <w:r w:rsidRPr="005D6D6E">
        <w:t>kkkk</w:t>
      </w:r>
      <w:proofErr w:type="spellEnd"/>
      <w:r w:rsidRPr="005D6D6E">
        <w:t xml:space="preserve"> k001 </w:t>
      </w:r>
    </w:p>
    <w:p w:rsidR="005D6D6E" w:rsidRDefault="005D6D6E" w:rsidP="00911788">
      <w:pPr>
        <w:pStyle w:val="a7"/>
      </w:pPr>
      <w:r w:rsidRPr="005D6D6E">
        <w:lastRenderedPageBreak/>
        <w:t xml:space="preserve">BRCS 1111 00kk </w:t>
      </w:r>
      <w:proofErr w:type="spellStart"/>
      <w:r w:rsidRPr="005D6D6E">
        <w:t>kkkk</w:t>
      </w:r>
      <w:proofErr w:type="spellEnd"/>
      <w:r w:rsidRPr="005D6D6E">
        <w:t xml:space="preserve"> k000 </w:t>
      </w:r>
    </w:p>
    <w:p w:rsidR="005D6D6E" w:rsidRDefault="005D6D6E" w:rsidP="00911788">
      <w:pPr>
        <w:pStyle w:val="a7"/>
        <w:rPr>
          <w:rFonts w:hint="eastAsia"/>
        </w:rPr>
      </w:pPr>
      <w:r w:rsidRPr="005D6D6E">
        <w:t xml:space="preserve">BRCC 1111 01kk </w:t>
      </w:r>
      <w:proofErr w:type="spellStart"/>
      <w:r w:rsidRPr="005D6D6E">
        <w:t>kkkk</w:t>
      </w:r>
      <w:proofErr w:type="spellEnd"/>
      <w:r w:rsidRPr="005D6D6E">
        <w:t xml:space="preserve"> k000</w:t>
      </w:r>
    </w:p>
    <w:p w:rsidR="00B74015" w:rsidRDefault="00B74015" w:rsidP="00911788">
      <w:pPr>
        <w:pStyle w:val="a7"/>
        <w:rPr>
          <w:rFonts w:hint="eastAsia"/>
        </w:rPr>
      </w:pPr>
      <w:r>
        <w:rPr>
          <w:rFonts w:hint="eastAsia"/>
        </w:rPr>
        <w:t>上述指令可分为三类：</w:t>
      </w:r>
    </w:p>
    <w:p w:rsidR="00B74015" w:rsidRDefault="00B74015" w:rsidP="00B74015">
      <w:pPr>
        <w:pStyle w:val="a7"/>
        <w:numPr>
          <w:ilvl w:val="0"/>
          <w:numId w:val="6"/>
        </w:numPr>
        <w:ind w:firstLineChars="0"/>
        <w:rPr>
          <w:rFonts w:hint="eastAsia"/>
        </w:rPr>
      </w:pPr>
      <w:r>
        <w:rPr>
          <w:rFonts w:hint="eastAsia"/>
        </w:rPr>
        <w:t>算术及逻辑指令</w:t>
      </w:r>
    </w:p>
    <w:p w:rsidR="00B74015" w:rsidRDefault="00B74015" w:rsidP="00B74015">
      <w:pPr>
        <w:pStyle w:val="a7"/>
        <w:ind w:left="1200" w:firstLineChars="0" w:firstLine="0"/>
        <w:rPr>
          <w:rFonts w:hint="eastAsia"/>
        </w:rPr>
      </w:pPr>
      <w:r>
        <w:rPr>
          <w:rFonts w:hint="eastAsia"/>
        </w:rPr>
        <w:t>ADD</w:t>
      </w:r>
      <w:r>
        <w:rPr>
          <w:rFonts w:hint="eastAsia"/>
        </w:rPr>
        <w:t>、</w:t>
      </w:r>
      <w:r>
        <w:rPr>
          <w:rFonts w:hint="eastAsia"/>
        </w:rPr>
        <w:t>SUB</w:t>
      </w:r>
      <w:r>
        <w:rPr>
          <w:rFonts w:hint="eastAsia"/>
        </w:rPr>
        <w:t>、</w:t>
      </w:r>
      <w:r>
        <w:rPr>
          <w:rFonts w:hint="eastAsia"/>
        </w:rPr>
        <w:t>SUBI</w:t>
      </w:r>
      <w:r>
        <w:rPr>
          <w:rFonts w:hint="eastAsia"/>
        </w:rPr>
        <w:t>、</w:t>
      </w:r>
      <w:r w:rsidR="00440F71">
        <w:rPr>
          <w:rFonts w:hint="eastAsia"/>
        </w:rPr>
        <w:t>AND</w:t>
      </w:r>
      <w:r w:rsidR="00440F71">
        <w:rPr>
          <w:rFonts w:hint="eastAsia"/>
        </w:rPr>
        <w:t>、</w:t>
      </w:r>
      <w:r w:rsidR="00440F71">
        <w:rPr>
          <w:rFonts w:hint="eastAsia"/>
        </w:rPr>
        <w:t>ANDI</w:t>
      </w:r>
      <w:r w:rsidR="00440F71">
        <w:rPr>
          <w:rFonts w:hint="eastAsia"/>
        </w:rPr>
        <w:t>、</w:t>
      </w:r>
      <w:r w:rsidR="00440F71">
        <w:rPr>
          <w:rFonts w:hint="eastAsia"/>
        </w:rPr>
        <w:t>EOR</w:t>
      </w:r>
      <w:r w:rsidR="00440F71">
        <w:rPr>
          <w:rFonts w:hint="eastAsia"/>
        </w:rPr>
        <w:t>（异或）、</w:t>
      </w:r>
      <w:r w:rsidR="00440F71">
        <w:rPr>
          <w:rFonts w:hint="eastAsia"/>
        </w:rPr>
        <w:t>OR</w:t>
      </w:r>
      <w:r w:rsidR="00440F71">
        <w:rPr>
          <w:rFonts w:hint="eastAsia"/>
        </w:rPr>
        <w:t>、</w:t>
      </w:r>
      <w:r w:rsidR="00440F71">
        <w:rPr>
          <w:rFonts w:hint="eastAsia"/>
        </w:rPr>
        <w:t>ORI</w:t>
      </w:r>
    </w:p>
    <w:p w:rsidR="00B74015" w:rsidRDefault="00440F71" w:rsidP="00B74015">
      <w:pPr>
        <w:pStyle w:val="a7"/>
        <w:numPr>
          <w:ilvl w:val="0"/>
          <w:numId w:val="6"/>
        </w:numPr>
        <w:ind w:firstLineChars="0"/>
        <w:rPr>
          <w:rFonts w:hint="eastAsia"/>
        </w:rPr>
      </w:pPr>
      <w:r>
        <w:rPr>
          <w:rFonts w:hint="eastAsia"/>
        </w:rPr>
        <w:t>数据传送指令</w:t>
      </w:r>
    </w:p>
    <w:p w:rsidR="00440F71" w:rsidRDefault="00440F71" w:rsidP="00440F71">
      <w:pPr>
        <w:pStyle w:val="a7"/>
        <w:ind w:left="1200" w:firstLineChars="0" w:firstLine="0"/>
        <w:rPr>
          <w:rFonts w:hint="eastAsia"/>
        </w:rPr>
      </w:pPr>
      <w:r>
        <w:rPr>
          <w:rFonts w:hint="eastAsia"/>
        </w:rPr>
        <w:t>MOV</w:t>
      </w:r>
      <w:r>
        <w:rPr>
          <w:rFonts w:hint="eastAsia"/>
        </w:rPr>
        <w:t>（寄存器传送）、</w:t>
      </w:r>
      <w:r>
        <w:rPr>
          <w:rFonts w:hint="eastAsia"/>
        </w:rPr>
        <w:t>LDI</w:t>
      </w:r>
      <w:r>
        <w:rPr>
          <w:rFonts w:hint="eastAsia"/>
        </w:rPr>
        <w:t>（装入立即数）</w:t>
      </w:r>
    </w:p>
    <w:p w:rsidR="00440F71" w:rsidRDefault="00440F71" w:rsidP="00B74015">
      <w:pPr>
        <w:pStyle w:val="a7"/>
        <w:numPr>
          <w:ilvl w:val="0"/>
          <w:numId w:val="6"/>
        </w:numPr>
        <w:ind w:firstLineChars="0"/>
        <w:rPr>
          <w:rFonts w:hint="eastAsia"/>
        </w:rPr>
      </w:pPr>
      <w:r>
        <w:rPr>
          <w:rFonts w:hint="eastAsia"/>
        </w:rPr>
        <w:t>条件转移指令</w:t>
      </w:r>
    </w:p>
    <w:p w:rsidR="00440F71" w:rsidRDefault="00440F71" w:rsidP="00440F71">
      <w:pPr>
        <w:pStyle w:val="a7"/>
        <w:ind w:left="1200" w:firstLineChars="0" w:firstLine="0"/>
        <w:rPr>
          <w:rFonts w:hint="eastAsia"/>
        </w:rPr>
      </w:pPr>
      <w:r>
        <w:rPr>
          <w:rFonts w:hint="eastAsia"/>
        </w:rPr>
        <w:t>CP</w:t>
      </w:r>
      <w:r>
        <w:rPr>
          <w:rFonts w:hint="eastAsia"/>
        </w:rPr>
        <w:t>（比较）、</w:t>
      </w:r>
      <w:r>
        <w:rPr>
          <w:rFonts w:hint="eastAsia"/>
        </w:rPr>
        <w:t>CPI</w:t>
      </w:r>
      <w:r>
        <w:rPr>
          <w:rFonts w:hint="eastAsia"/>
        </w:rPr>
        <w:t>（</w:t>
      </w:r>
      <w:proofErr w:type="gramStart"/>
      <w:r>
        <w:rPr>
          <w:rFonts w:hint="eastAsia"/>
        </w:rPr>
        <w:t>与立即</w:t>
      </w:r>
      <w:proofErr w:type="gramEnd"/>
      <w:r>
        <w:rPr>
          <w:rFonts w:hint="eastAsia"/>
        </w:rPr>
        <w:t>数比较）、</w:t>
      </w:r>
      <w:r w:rsidRPr="00440F71">
        <w:t>BREQ</w:t>
      </w:r>
      <w:r>
        <w:t>（相等转移）、</w:t>
      </w:r>
      <w:r w:rsidRPr="005D6D6E">
        <w:t>BRNE</w:t>
      </w:r>
      <w:r>
        <w:t>（不等转移）、</w:t>
      </w:r>
      <w:r w:rsidRPr="005D6D6E">
        <w:t>BRCS</w:t>
      </w:r>
      <w:r>
        <w:t>（</w:t>
      </w:r>
      <w:r>
        <w:t>C</w:t>
      </w:r>
      <w:r>
        <w:t>置位转移）、</w:t>
      </w:r>
      <w:r w:rsidRPr="005D6D6E">
        <w:t>BRCC</w:t>
      </w:r>
      <w:r>
        <w:t>（</w:t>
      </w:r>
      <w:r>
        <w:t>C</w:t>
      </w:r>
      <w:r>
        <w:t>清零转移）。</w:t>
      </w:r>
    </w:p>
    <w:p w:rsidR="00440F71" w:rsidRDefault="00440F71" w:rsidP="00B74015">
      <w:pPr>
        <w:pStyle w:val="a7"/>
        <w:numPr>
          <w:ilvl w:val="0"/>
          <w:numId w:val="6"/>
        </w:numPr>
        <w:ind w:firstLineChars="0"/>
        <w:rPr>
          <w:rFonts w:hint="eastAsia"/>
        </w:rPr>
      </w:pPr>
      <w:r>
        <w:rPr>
          <w:rFonts w:hint="eastAsia"/>
        </w:rPr>
        <w:t>位指令和位测试指令</w:t>
      </w:r>
    </w:p>
    <w:p w:rsidR="00440F71" w:rsidRDefault="00440F71" w:rsidP="00440F71">
      <w:pPr>
        <w:pStyle w:val="a7"/>
        <w:ind w:left="1200" w:firstLineChars="0" w:firstLine="0"/>
        <w:rPr>
          <w:rFonts w:hint="eastAsia"/>
        </w:rPr>
      </w:pPr>
      <w:r>
        <w:rPr>
          <w:rFonts w:hint="eastAsia"/>
        </w:rPr>
        <w:t>LSR</w:t>
      </w:r>
      <w:r>
        <w:rPr>
          <w:rFonts w:hint="eastAsia"/>
        </w:rPr>
        <w:t>（右移）</w:t>
      </w:r>
    </w:p>
    <w:p w:rsidR="00440F71" w:rsidRDefault="00010112" w:rsidP="00440F71">
      <w:pPr>
        <w:pStyle w:val="a7"/>
        <w:ind w:left="1200" w:firstLineChars="0" w:firstLine="0"/>
        <w:rPr>
          <w:rFonts w:hint="eastAsia"/>
        </w:rPr>
      </w:pPr>
      <w:r>
        <w:rPr>
          <w:rFonts w:hint="eastAsia"/>
        </w:rPr>
        <w:t>其中</w:t>
      </w:r>
      <w:r>
        <w:rPr>
          <w:rFonts w:hint="eastAsia"/>
        </w:rPr>
        <w:t>PC</w:t>
      </w:r>
      <w:r>
        <w:rPr>
          <w:rFonts w:hint="eastAsia"/>
        </w:rPr>
        <w:t>发生跳转的指令有：</w:t>
      </w:r>
      <w:r w:rsidRPr="00440F71">
        <w:t>BREQ</w:t>
      </w:r>
      <w:r>
        <w:t>、</w:t>
      </w:r>
      <w:r w:rsidRPr="005D6D6E">
        <w:t>BRNE</w:t>
      </w:r>
      <w:r>
        <w:t>、</w:t>
      </w:r>
      <w:r w:rsidRPr="005D6D6E">
        <w:t>BRCS</w:t>
      </w:r>
      <w:r>
        <w:t>、</w:t>
      </w:r>
      <w:r w:rsidRPr="005D6D6E">
        <w:t>BRCC</w:t>
      </w:r>
      <w:r>
        <w:t>。</w:t>
      </w:r>
    </w:p>
    <w:p w:rsidR="005D6D6E" w:rsidRDefault="005D6D6E" w:rsidP="00911788">
      <w:pPr>
        <w:pStyle w:val="a7"/>
      </w:pPr>
      <w:r>
        <w:rPr>
          <w:rFonts w:hint="eastAsia"/>
        </w:rPr>
        <w:t>“</w:t>
      </w:r>
      <w:r>
        <w:rPr>
          <w:rFonts w:hint="eastAsia"/>
        </w:rPr>
        <w:t>d</w:t>
      </w:r>
      <w:r>
        <w:rPr>
          <w:rFonts w:hint="eastAsia"/>
        </w:rPr>
        <w:t>”代表目的寄存器，“</w:t>
      </w:r>
      <w:r>
        <w:rPr>
          <w:rFonts w:hint="eastAsia"/>
        </w:rPr>
        <w:t>r</w:t>
      </w:r>
      <w:r>
        <w:rPr>
          <w:rFonts w:hint="eastAsia"/>
        </w:rPr>
        <w:t>”代表源寄存器，“</w:t>
      </w:r>
      <w:r>
        <w:rPr>
          <w:rFonts w:hint="eastAsia"/>
        </w:rPr>
        <w:t>k</w:t>
      </w:r>
      <w:r>
        <w:rPr>
          <w:rFonts w:hint="eastAsia"/>
        </w:rPr>
        <w:t>”代表立即数。</w:t>
      </w:r>
    </w:p>
    <w:p w:rsidR="005D6D6E" w:rsidRDefault="005D6D6E" w:rsidP="00911788">
      <w:pPr>
        <w:pStyle w:val="a7"/>
      </w:pPr>
      <w:r>
        <w:rPr>
          <w:rFonts w:hint="eastAsia"/>
        </w:rPr>
        <w:t>内核只有</w:t>
      </w:r>
      <w:r>
        <w:rPr>
          <w:rFonts w:hint="eastAsia"/>
        </w:rPr>
        <w:t>2</w:t>
      </w:r>
      <w:r>
        <w:rPr>
          <w:rFonts w:hint="eastAsia"/>
        </w:rPr>
        <w:t>个标志位“</w:t>
      </w:r>
      <w:r>
        <w:rPr>
          <w:rFonts w:hint="eastAsia"/>
        </w:rPr>
        <w:t>Z</w:t>
      </w:r>
      <w:r>
        <w:rPr>
          <w:rFonts w:hint="eastAsia"/>
        </w:rPr>
        <w:t>”和“</w:t>
      </w:r>
      <w:r>
        <w:rPr>
          <w:rFonts w:hint="eastAsia"/>
        </w:rPr>
        <w:t>C</w:t>
      </w:r>
      <w:r>
        <w:rPr>
          <w:rFonts w:hint="eastAsia"/>
        </w:rPr>
        <w:t>”，设计实现于此对应的下列条件跳转指令（</w:t>
      </w:r>
      <w:r>
        <w:rPr>
          <w:rFonts w:hint="eastAsia"/>
        </w:rPr>
        <w:t>BREQ</w:t>
      </w:r>
      <w:r>
        <w:rPr>
          <w:rFonts w:hint="eastAsia"/>
        </w:rPr>
        <w:t>、</w:t>
      </w:r>
      <w:r>
        <w:rPr>
          <w:rFonts w:hint="eastAsia"/>
        </w:rPr>
        <w:t>BRNE</w:t>
      </w:r>
      <w:r>
        <w:rPr>
          <w:rFonts w:hint="eastAsia"/>
        </w:rPr>
        <w:t>、</w:t>
      </w:r>
      <w:r>
        <w:rPr>
          <w:rFonts w:hint="eastAsia"/>
        </w:rPr>
        <w:t>BRCS</w:t>
      </w:r>
      <w:r>
        <w:rPr>
          <w:rFonts w:hint="eastAsia"/>
        </w:rPr>
        <w:t>、</w:t>
      </w:r>
      <w:r>
        <w:rPr>
          <w:rFonts w:hint="eastAsia"/>
        </w:rPr>
        <w:t>BRCC</w:t>
      </w:r>
      <w:r>
        <w:rPr>
          <w:rFonts w:hint="eastAsia"/>
        </w:rPr>
        <w:t>），没有实现与子程序调用相关的实跳转指令，没有实现数据存储器。由于资源及其有限，实现上述设计似乎是不可行的，但通过运行</w:t>
      </w:r>
      <w:r>
        <w:rPr>
          <w:rFonts w:hint="eastAsia"/>
        </w:rPr>
        <w:t>ATMEL</w:t>
      </w:r>
      <w:r>
        <w:rPr>
          <w:rFonts w:hint="eastAsia"/>
        </w:rPr>
        <w:t>公司</w:t>
      </w:r>
      <w:proofErr w:type="spellStart"/>
      <w:r>
        <w:rPr>
          <w:rFonts w:hint="eastAsia"/>
        </w:rPr>
        <w:t>AVRStudio</w:t>
      </w:r>
      <w:proofErr w:type="spellEnd"/>
      <w:r>
        <w:rPr>
          <w:rFonts w:hint="eastAsia"/>
        </w:rPr>
        <w:t>编译生成的汇编程序，测试应用板上</w:t>
      </w:r>
      <w:r w:rsidR="0008463F">
        <w:rPr>
          <w:rFonts w:hint="eastAsia"/>
        </w:rPr>
        <w:t>按键控制对应</w:t>
      </w:r>
      <w:r w:rsidR="0008463F">
        <w:rPr>
          <w:rFonts w:hint="eastAsia"/>
        </w:rPr>
        <w:t>LED</w:t>
      </w:r>
      <w:r w:rsidR="0008463F">
        <w:rPr>
          <w:rFonts w:hint="eastAsia"/>
        </w:rPr>
        <w:t>指示灯状态，表明该内核确实能正常工作。</w:t>
      </w:r>
    </w:p>
    <w:p w:rsidR="0008463F" w:rsidRDefault="0008463F" w:rsidP="00911788">
      <w:pPr>
        <w:pStyle w:val="a7"/>
      </w:pPr>
      <w:r>
        <w:rPr>
          <w:rFonts w:hint="eastAsia"/>
        </w:rPr>
        <w:t>测试程序如下：</w:t>
      </w:r>
    </w:p>
    <w:p w:rsidR="0008463F" w:rsidRDefault="0008463F" w:rsidP="00911788">
      <w:pPr>
        <w:pStyle w:val="a7"/>
      </w:pPr>
      <w:r>
        <w:t>.include "1200def.inc"</w:t>
      </w:r>
    </w:p>
    <w:p w:rsidR="0008463F" w:rsidRDefault="0008463F" w:rsidP="00911788">
      <w:pPr>
        <w:pStyle w:val="a7"/>
      </w:pPr>
      <w:r>
        <w:t>.device AT90S1200</w:t>
      </w:r>
    </w:p>
    <w:p w:rsidR="0008463F" w:rsidRDefault="0008463F" w:rsidP="00911788">
      <w:pPr>
        <w:pStyle w:val="a7"/>
      </w:pPr>
    </w:p>
    <w:p w:rsidR="0008463F" w:rsidRDefault="0008463F" w:rsidP="00911788">
      <w:pPr>
        <w:pStyle w:val="a7"/>
      </w:pPr>
      <w:r>
        <w:t>.</w:t>
      </w:r>
      <w:proofErr w:type="spellStart"/>
      <w:r>
        <w:t>cseg</w:t>
      </w:r>
      <w:proofErr w:type="spellEnd"/>
    </w:p>
    <w:p w:rsidR="0008463F" w:rsidRDefault="0008463F" w:rsidP="00911788">
      <w:pPr>
        <w:pStyle w:val="a7"/>
      </w:pPr>
      <w:r>
        <w:t>.org 0</w:t>
      </w:r>
    </w:p>
    <w:p w:rsidR="0008463F" w:rsidRDefault="0008463F" w:rsidP="00911788">
      <w:pPr>
        <w:pStyle w:val="a7"/>
      </w:pPr>
    </w:p>
    <w:p w:rsidR="0008463F" w:rsidRDefault="0008463F" w:rsidP="00911788">
      <w:pPr>
        <w:pStyle w:val="a7"/>
      </w:pPr>
      <w:proofErr w:type="gramStart"/>
      <w:r>
        <w:t>start</w:t>
      </w:r>
      <w:proofErr w:type="gramEnd"/>
      <w:r>
        <w:t>:</w:t>
      </w:r>
    </w:p>
    <w:p w:rsidR="0008463F" w:rsidRDefault="0008463F" w:rsidP="00911788">
      <w:pPr>
        <w:pStyle w:val="a7"/>
      </w:pPr>
    </w:p>
    <w:p w:rsidR="0008463F" w:rsidRDefault="0008463F" w:rsidP="00911788">
      <w:pPr>
        <w:pStyle w:val="a7"/>
      </w:pPr>
      <w:proofErr w:type="gramStart"/>
      <w:r>
        <w:t>;initial</w:t>
      </w:r>
      <w:proofErr w:type="gramEnd"/>
      <w:r>
        <w:t xml:space="preserve"> one bit in register</w:t>
      </w:r>
    </w:p>
    <w:p w:rsidR="0008463F" w:rsidRDefault="0008463F" w:rsidP="00911788">
      <w:pPr>
        <w:pStyle w:val="a7"/>
      </w:pPr>
      <w:proofErr w:type="spellStart"/>
      <w:proofErr w:type="gramStart"/>
      <w:r>
        <w:t>ldi</w:t>
      </w:r>
      <w:proofErr w:type="spellEnd"/>
      <w:proofErr w:type="gramEnd"/>
      <w:r>
        <w:t xml:space="preserve"> r16,$80</w:t>
      </w:r>
    </w:p>
    <w:p w:rsidR="0008463F" w:rsidRDefault="0008463F" w:rsidP="00911788">
      <w:pPr>
        <w:pStyle w:val="a7"/>
      </w:pPr>
    </w:p>
    <w:p w:rsidR="0008463F" w:rsidRDefault="0008463F" w:rsidP="00911788">
      <w:pPr>
        <w:pStyle w:val="a7"/>
      </w:pPr>
      <w:proofErr w:type="spellStart"/>
      <w:r>
        <w:t>rd_port</w:t>
      </w:r>
      <w:proofErr w:type="spellEnd"/>
      <w:r>
        <w:t>:</w:t>
      </w:r>
    </w:p>
    <w:p w:rsidR="0008463F" w:rsidRDefault="0008463F" w:rsidP="00911788">
      <w:pPr>
        <w:pStyle w:val="a7"/>
      </w:pPr>
    </w:p>
    <w:p w:rsidR="0008463F" w:rsidRDefault="0008463F" w:rsidP="00911788">
      <w:pPr>
        <w:pStyle w:val="a7"/>
      </w:pPr>
      <w:proofErr w:type="gramStart"/>
      <w:r>
        <w:t>;read</w:t>
      </w:r>
      <w:proofErr w:type="gramEnd"/>
      <w:r>
        <w:t xml:space="preserve"> port (key status)</w:t>
      </w:r>
    </w:p>
    <w:p w:rsidR="0008463F" w:rsidRDefault="0008463F" w:rsidP="00911788">
      <w:pPr>
        <w:pStyle w:val="a7"/>
      </w:pPr>
      <w:proofErr w:type="spellStart"/>
      <w:proofErr w:type="gramStart"/>
      <w:r>
        <w:t>mov</w:t>
      </w:r>
      <w:proofErr w:type="spellEnd"/>
      <w:proofErr w:type="gramEnd"/>
      <w:r>
        <w:t xml:space="preserve"> r17,r22</w:t>
      </w:r>
    </w:p>
    <w:p w:rsidR="0008463F" w:rsidRDefault="0008463F" w:rsidP="00911788">
      <w:pPr>
        <w:pStyle w:val="a7"/>
      </w:pPr>
      <w:proofErr w:type="spellStart"/>
      <w:proofErr w:type="gramStart"/>
      <w:r>
        <w:t>cpi</w:t>
      </w:r>
      <w:proofErr w:type="spellEnd"/>
      <w:proofErr w:type="gramEnd"/>
      <w:r>
        <w:t xml:space="preserve"> r17,$0f</w:t>
      </w:r>
    </w:p>
    <w:p w:rsidR="0008463F" w:rsidRDefault="0008463F" w:rsidP="00911788">
      <w:pPr>
        <w:pStyle w:val="a7"/>
      </w:pPr>
      <w:proofErr w:type="gramStart"/>
      <w:r>
        <w:lastRenderedPageBreak/>
        <w:t>;go</w:t>
      </w:r>
      <w:proofErr w:type="gramEnd"/>
      <w:r>
        <w:t xml:space="preserve"> and blink one LED if no key pressed</w:t>
      </w:r>
    </w:p>
    <w:p w:rsidR="0008463F" w:rsidRDefault="0008463F" w:rsidP="00911788">
      <w:pPr>
        <w:pStyle w:val="a7"/>
      </w:pPr>
      <w:proofErr w:type="spellStart"/>
      <w:proofErr w:type="gramStart"/>
      <w:r>
        <w:t>breq</w:t>
      </w:r>
      <w:proofErr w:type="spellEnd"/>
      <w:proofErr w:type="gramEnd"/>
      <w:r>
        <w:t xml:space="preserve"> </w:t>
      </w:r>
      <w:proofErr w:type="spellStart"/>
      <w:r>
        <w:t>do_xor</w:t>
      </w:r>
      <w:proofErr w:type="spellEnd"/>
    </w:p>
    <w:p w:rsidR="0008463F" w:rsidRDefault="0008463F" w:rsidP="00911788">
      <w:pPr>
        <w:pStyle w:val="a7"/>
      </w:pPr>
    </w:p>
    <w:p w:rsidR="0008463F" w:rsidRDefault="0008463F" w:rsidP="00911788">
      <w:pPr>
        <w:pStyle w:val="a7"/>
      </w:pPr>
      <w:proofErr w:type="spellStart"/>
      <w:proofErr w:type="gramStart"/>
      <w:r>
        <w:t>cpi</w:t>
      </w:r>
      <w:proofErr w:type="spellEnd"/>
      <w:proofErr w:type="gramEnd"/>
      <w:r>
        <w:t xml:space="preserve"> r17,$0e</w:t>
      </w:r>
    </w:p>
    <w:p w:rsidR="0008463F" w:rsidRDefault="0008463F" w:rsidP="00911788">
      <w:pPr>
        <w:pStyle w:val="a7"/>
      </w:pPr>
      <w:proofErr w:type="gramStart"/>
      <w:r>
        <w:t>;go</w:t>
      </w:r>
      <w:proofErr w:type="gramEnd"/>
      <w:r>
        <w:t xml:space="preserve"> and right shift LEDs if key[0] pressed</w:t>
      </w:r>
    </w:p>
    <w:p w:rsidR="0008463F" w:rsidRDefault="0008463F" w:rsidP="00911788">
      <w:pPr>
        <w:pStyle w:val="a7"/>
      </w:pPr>
      <w:proofErr w:type="spellStart"/>
      <w:proofErr w:type="gramStart"/>
      <w:r>
        <w:t>breq</w:t>
      </w:r>
      <w:proofErr w:type="spellEnd"/>
      <w:proofErr w:type="gramEnd"/>
      <w:r>
        <w:t xml:space="preserve"> </w:t>
      </w:r>
      <w:proofErr w:type="spellStart"/>
      <w:r>
        <w:t>do_rshift</w:t>
      </w:r>
      <w:proofErr w:type="spellEnd"/>
    </w:p>
    <w:p w:rsidR="0008463F" w:rsidRDefault="0008463F" w:rsidP="00911788">
      <w:pPr>
        <w:pStyle w:val="a7"/>
      </w:pPr>
    </w:p>
    <w:p w:rsidR="0008463F" w:rsidRDefault="0008463F" w:rsidP="00911788">
      <w:pPr>
        <w:pStyle w:val="a7"/>
      </w:pPr>
      <w:proofErr w:type="spellStart"/>
      <w:proofErr w:type="gramStart"/>
      <w:r>
        <w:t>cpi</w:t>
      </w:r>
      <w:proofErr w:type="spellEnd"/>
      <w:proofErr w:type="gramEnd"/>
      <w:r>
        <w:t xml:space="preserve"> r17,$0d</w:t>
      </w:r>
    </w:p>
    <w:p w:rsidR="0008463F" w:rsidRDefault="0008463F" w:rsidP="00911788">
      <w:pPr>
        <w:pStyle w:val="a7"/>
      </w:pPr>
      <w:proofErr w:type="gramStart"/>
      <w:r>
        <w:t>;go</w:t>
      </w:r>
      <w:proofErr w:type="gramEnd"/>
      <w:r>
        <w:t xml:space="preserve"> and left shift LEDs if key[1] pressed</w:t>
      </w:r>
    </w:p>
    <w:p w:rsidR="0008463F" w:rsidRDefault="0008463F" w:rsidP="00911788">
      <w:pPr>
        <w:pStyle w:val="a7"/>
      </w:pPr>
      <w:proofErr w:type="spellStart"/>
      <w:proofErr w:type="gramStart"/>
      <w:r>
        <w:t>breq</w:t>
      </w:r>
      <w:proofErr w:type="spellEnd"/>
      <w:proofErr w:type="gramEnd"/>
      <w:r>
        <w:t xml:space="preserve"> </w:t>
      </w:r>
      <w:proofErr w:type="spellStart"/>
      <w:r>
        <w:t>do_lshift</w:t>
      </w:r>
      <w:proofErr w:type="spellEnd"/>
    </w:p>
    <w:p w:rsidR="0008463F" w:rsidRDefault="0008463F" w:rsidP="00911788">
      <w:pPr>
        <w:pStyle w:val="a7"/>
      </w:pPr>
    </w:p>
    <w:p w:rsidR="0008463F" w:rsidRDefault="0008463F" w:rsidP="00911788">
      <w:pPr>
        <w:pStyle w:val="a7"/>
      </w:pPr>
      <w:proofErr w:type="gramStart"/>
      <w:r>
        <w:t>;jump</w:t>
      </w:r>
      <w:proofErr w:type="gramEnd"/>
      <w:r>
        <w:t xml:space="preserve"> to read keys</w:t>
      </w:r>
    </w:p>
    <w:p w:rsidR="0008463F" w:rsidRDefault="0008463F" w:rsidP="00911788">
      <w:pPr>
        <w:pStyle w:val="a7"/>
      </w:pPr>
      <w:proofErr w:type="gramStart"/>
      <w:r>
        <w:t>or</w:t>
      </w:r>
      <w:proofErr w:type="gramEnd"/>
      <w:r>
        <w:t xml:space="preserve"> r16,r16</w:t>
      </w:r>
    </w:p>
    <w:p w:rsidR="0008463F" w:rsidRDefault="0008463F" w:rsidP="00911788">
      <w:pPr>
        <w:pStyle w:val="a7"/>
      </w:pPr>
      <w:proofErr w:type="spellStart"/>
      <w:proofErr w:type="gramStart"/>
      <w:r>
        <w:t>brne</w:t>
      </w:r>
      <w:proofErr w:type="spellEnd"/>
      <w:proofErr w:type="gramEnd"/>
      <w:r>
        <w:t xml:space="preserve"> </w:t>
      </w:r>
      <w:proofErr w:type="spellStart"/>
      <w:r>
        <w:t>rd_port</w:t>
      </w:r>
      <w:proofErr w:type="spellEnd"/>
    </w:p>
    <w:p w:rsidR="0008463F" w:rsidRDefault="0008463F" w:rsidP="00911788">
      <w:pPr>
        <w:pStyle w:val="a7"/>
      </w:pPr>
    </w:p>
    <w:p w:rsidR="0008463F" w:rsidRDefault="0008463F" w:rsidP="00911788">
      <w:pPr>
        <w:pStyle w:val="a7"/>
      </w:pPr>
      <w:proofErr w:type="spellStart"/>
      <w:r>
        <w:t>do_rshift</w:t>
      </w:r>
      <w:proofErr w:type="spellEnd"/>
      <w:r>
        <w:t>:</w:t>
      </w:r>
    </w:p>
    <w:p w:rsidR="0008463F" w:rsidRDefault="0008463F" w:rsidP="00911788">
      <w:pPr>
        <w:pStyle w:val="a7"/>
      </w:pPr>
      <w:proofErr w:type="spellStart"/>
      <w:proofErr w:type="gramStart"/>
      <w:r>
        <w:t>cpi</w:t>
      </w:r>
      <w:proofErr w:type="spellEnd"/>
      <w:proofErr w:type="gramEnd"/>
      <w:r>
        <w:t xml:space="preserve"> r16,1</w:t>
      </w:r>
    </w:p>
    <w:p w:rsidR="0008463F" w:rsidRDefault="0008463F" w:rsidP="00911788">
      <w:pPr>
        <w:pStyle w:val="a7"/>
      </w:pPr>
      <w:proofErr w:type="spellStart"/>
      <w:proofErr w:type="gramStart"/>
      <w:r>
        <w:t>breq</w:t>
      </w:r>
      <w:proofErr w:type="spellEnd"/>
      <w:proofErr w:type="gramEnd"/>
      <w:r>
        <w:t xml:space="preserve"> set80</w:t>
      </w:r>
    </w:p>
    <w:p w:rsidR="0008463F" w:rsidRDefault="0008463F" w:rsidP="00911788">
      <w:pPr>
        <w:pStyle w:val="a7"/>
      </w:pPr>
      <w:proofErr w:type="spellStart"/>
      <w:proofErr w:type="gramStart"/>
      <w:r>
        <w:t>lsr</w:t>
      </w:r>
      <w:proofErr w:type="spellEnd"/>
      <w:proofErr w:type="gramEnd"/>
      <w:r>
        <w:t xml:space="preserve"> r16</w:t>
      </w:r>
    </w:p>
    <w:p w:rsidR="0008463F" w:rsidRDefault="0008463F" w:rsidP="00911788">
      <w:pPr>
        <w:pStyle w:val="a7"/>
      </w:pPr>
      <w:proofErr w:type="spellStart"/>
      <w:proofErr w:type="gramStart"/>
      <w:r>
        <w:t>mov</w:t>
      </w:r>
      <w:proofErr w:type="spellEnd"/>
      <w:proofErr w:type="gramEnd"/>
      <w:r>
        <w:t xml:space="preserve"> r20,r16</w:t>
      </w:r>
    </w:p>
    <w:p w:rsidR="0008463F" w:rsidRDefault="0008463F" w:rsidP="00911788">
      <w:pPr>
        <w:pStyle w:val="a7"/>
      </w:pPr>
      <w:proofErr w:type="spellStart"/>
      <w:proofErr w:type="gramStart"/>
      <w:r>
        <w:t>brne</w:t>
      </w:r>
      <w:proofErr w:type="spellEnd"/>
      <w:proofErr w:type="gramEnd"/>
      <w:r>
        <w:t xml:space="preserve"> pause</w:t>
      </w:r>
    </w:p>
    <w:p w:rsidR="0008463F" w:rsidRDefault="0008463F" w:rsidP="00911788">
      <w:pPr>
        <w:pStyle w:val="a7"/>
      </w:pPr>
      <w:r>
        <w:t>set80:</w:t>
      </w:r>
    </w:p>
    <w:p w:rsidR="0008463F" w:rsidRDefault="0008463F" w:rsidP="00911788">
      <w:pPr>
        <w:pStyle w:val="a7"/>
      </w:pPr>
      <w:proofErr w:type="spellStart"/>
      <w:proofErr w:type="gramStart"/>
      <w:r>
        <w:t>ldi</w:t>
      </w:r>
      <w:proofErr w:type="spellEnd"/>
      <w:proofErr w:type="gramEnd"/>
      <w:r>
        <w:t xml:space="preserve"> r16,$80</w:t>
      </w:r>
    </w:p>
    <w:p w:rsidR="0008463F" w:rsidRDefault="0008463F" w:rsidP="00911788">
      <w:pPr>
        <w:pStyle w:val="a7"/>
      </w:pPr>
      <w:proofErr w:type="spellStart"/>
      <w:proofErr w:type="gramStart"/>
      <w:r>
        <w:t>mov</w:t>
      </w:r>
      <w:proofErr w:type="spellEnd"/>
      <w:proofErr w:type="gramEnd"/>
      <w:r>
        <w:t xml:space="preserve"> r20,r16</w:t>
      </w:r>
    </w:p>
    <w:p w:rsidR="0008463F" w:rsidRDefault="0008463F" w:rsidP="00911788">
      <w:pPr>
        <w:pStyle w:val="a7"/>
      </w:pPr>
      <w:proofErr w:type="gramStart"/>
      <w:r>
        <w:t>or</w:t>
      </w:r>
      <w:proofErr w:type="gramEnd"/>
      <w:r>
        <w:t xml:space="preserve"> r16,r16</w:t>
      </w:r>
    </w:p>
    <w:p w:rsidR="0008463F" w:rsidRDefault="0008463F" w:rsidP="00911788">
      <w:pPr>
        <w:pStyle w:val="a7"/>
      </w:pPr>
      <w:proofErr w:type="spellStart"/>
      <w:proofErr w:type="gramStart"/>
      <w:r>
        <w:t>brne</w:t>
      </w:r>
      <w:proofErr w:type="spellEnd"/>
      <w:proofErr w:type="gramEnd"/>
      <w:r>
        <w:t xml:space="preserve"> pause</w:t>
      </w:r>
    </w:p>
    <w:p w:rsidR="0008463F" w:rsidRDefault="0008463F" w:rsidP="00911788">
      <w:pPr>
        <w:pStyle w:val="a7"/>
      </w:pPr>
    </w:p>
    <w:p w:rsidR="0008463F" w:rsidRDefault="0008463F" w:rsidP="00911788">
      <w:pPr>
        <w:pStyle w:val="a7"/>
      </w:pPr>
      <w:proofErr w:type="spellStart"/>
      <w:r>
        <w:t>do_lshift</w:t>
      </w:r>
      <w:proofErr w:type="spellEnd"/>
      <w:r>
        <w:t>:</w:t>
      </w:r>
    </w:p>
    <w:p w:rsidR="0008463F" w:rsidRDefault="0008463F" w:rsidP="00911788">
      <w:pPr>
        <w:pStyle w:val="a7"/>
      </w:pPr>
      <w:proofErr w:type="spellStart"/>
      <w:proofErr w:type="gramStart"/>
      <w:r>
        <w:t>cpi</w:t>
      </w:r>
      <w:proofErr w:type="spellEnd"/>
      <w:proofErr w:type="gramEnd"/>
      <w:r>
        <w:t xml:space="preserve"> r16,$80</w:t>
      </w:r>
    </w:p>
    <w:p w:rsidR="0008463F" w:rsidRDefault="0008463F" w:rsidP="00911788">
      <w:pPr>
        <w:pStyle w:val="a7"/>
      </w:pPr>
      <w:proofErr w:type="spellStart"/>
      <w:proofErr w:type="gramStart"/>
      <w:r>
        <w:t>breq</w:t>
      </w:r>
      <w:proofErr w:type="spellEnd"/>
      <w:proofErr w:type="gramEnd"/>
      <w:r>
        <w:t xml:space="preserve"> set1</w:t>
      </w:r>
    </w:p>
    <w:p w:rsidR="0008463F" w:rsidRDefault="0008463F" w:rsidP="00911788">
      <w:pPr>
        <w:pStyle w:val="a7"/>
      </w:pPr>
      <w:proofErr w:type="spellStart"/>
      <w:proofErr w:type="gramStart"/>
      <w:r>
        <w:t>lsl</w:t>
      </w:r>
      <w:proofErr w:type="spellEnd"/>
      <w:proofErr w:type="gramEnd"/>
      <w:r>
        <w:t xml:space="preserve"> r16</w:t>
      </w:r>
    </w:p>
    <w:p w:rsidR="0008463F" w:rsidRDefault="0008463F" w:rsidP="00911788">
      <w:pPr>
        <w:pStyle w:val="a7"/>
      </w:pPr>
      <w:proofErr w:type="spellStart"/>
      <w:proofErr w:type="gramStart"/>
      <w:r>
        <w:t>mov</w:t>
      </w:r>
      <w:proofErr w:type="spellEnd"/>
      <w:proofErr w:type="gramEnd"/>
      <w:r>
        <w:t xml:space="preserve"> r20,r16</w:t>
      </w:r>
    </w:p>
    <w:p w:rsidR="0008463F" w:rsidRDefault="0008463F" w:rsidP="00911788">
      <w:pPr>
        <w:pStyle w:val="a7"/>
      </w:pPr>
      <w:proofErr w:type="spellStart"/>
      <w:proofErr w:type="gramStart"/>
      <w:r>
        <w:t>brne</w:t>
      </w:r>
      <w:proofErr w:type="spellEnd"/>
      <w:proofErr w:type="gramEnd"/>
      <w:r>
        <w:t xml:space="preserve"> pause</w:t>
      </w:r>
    </w:p>
    <w:p w:rsidR="0008463F" w:rsidRDefault="0008463F" w:rsidP="00911788">
      <w:pPr>
        <w:pStyle w:val="a7"/>
      </w:pPr>
      <w:r>
        <w:t>set1:</w:t>
      </w:r>
    </w:p>
    <w:p w:rsidR="0008463F" w:rsidRDefault="0008463F" w:rsidP="00911788">
      <w:pPr>
        <w:pStyle w:val="a7"/>
      </w:pPr>
      <w:proofErr w:type="spellStart"/>
      <w:proofErr w:type="gramStart"/>
      <w:r>
        <w:t>ldi</w:t>
      </w:r>
      <w:proofErr w:type="spellEnd"/>
      <w:proofErr w:type="gramEnd"/>
      <w:r>
        <w:t xml:space="preserve"> r16,$01</w:t>
      </w:r>
    </w:p>
    <w:p w:rsidR="0008463F" w:rsidRDefault="0008463F" w:rsidP="00911788">
      <w:pPr>
        <w:pStyle w:val="a7"/>
      </w:pPr>
      <w:proofErr w:type="spellStart"/>
      <w:proofErr w:type="gramStart"/>
      <w:r>
        <w:lastRenderedPageBreak/>
        <w:t>mov</w:t>
      </w:r>
      <w:proofErr w:type="spellEnd"/>
      <w:proofErr w:type="gramEnd"/>
      <w:r>
        <w:t xml:space="preserve"> r20,r16</w:t>
      </w:r>
    </w:p>
    <w:p w:rsidR="0008463F" w:rsidRDefault="0008463F" w:rsidP="00911788">
      <w:pPr>
        <w:pStyle w:val="a7"/>
      </w:pPr>
      <w:proofErr w:type="gramStart"/>
      <w:r>
        <w:t>or</w:t>
      </w:r>
      <w:proofErr w:type="gramEnd"/>
      <w:r>
        <w:t xml:space="preserve"> r16,r16</w:t>
      </w:r>
    </w:p>
    <w:p w:rsidR="0008463F" w:rsidRDefault="0008463F" w:rsidP="00911788">
      <w:pPr>
        <w:pStyle w:val="a7"/>
      </w:pPr>
      <w:proofErr w:type="spellStart"/>
      <w:proofErr w:type="gramStart"/>
      <w:r>
        <w:t>brne</w:t>
      </w:r>
      <w:proofErr w:type="spellEnd"/>
      <w:proofErr w:type="gramEnd"/>
      <w:r>
        <w:t xml:space="preserve"> pause</w:t>
      </w:r>
    </w:p>
    <w:p w:rsidR="0008463F" w:rsidRDefault="0008463F" w:rsidP="00911788">
      <w:pPr>
        <w:pStyle w:val="a7"/>
      </w:pPr>
    </w:p>
    <w:p w:rsidR="0008463F" w:rsidRDefault="0008463F" w:rsidP="00911788">
      <w:pPr>
        <w:pStyle w:val="a7"/>
      </w:pPr>
      <w:proofErr w:type="spellStart"/>
      <w:r>
        <w:t>do_xor</w:t>
      </w:r>
      <w:proofErr w:type="spellEnd"/>
      <w:r>
        <w:t>:</w:t>
      </w:r>
    </w:p>
    <w:p w:rsidR="0008463F" w:rsidRDefault="0008463F" w:rsidP="00911788">
      <w:pPr>
        <w:pStyle w:val="a7"/>
      </w:pPr>
      <w:proofErr w:type="spellStart"/>
      <w:proofErr w:type="gramStart"/>
      <w:r>
        <w:t>eor</w:t>
      </w:r>
      <w:proofErr w:type="spellEnd"/>
      <w:proofErr w:type="gramEnd"/>
      <w:r>
        <w:t xml:space="preserve"> r20,r16</w:t>
      </w:r>
    </w:p>
    <w:p w:rsidR="0008463F" w:rsidRDefault="0008463F" w:rsidP="00911788">
      <w:pPr>
        <w:pStyle w:val="a7"/>
      </w:pPr>
    </w:p>
    <w:p w:rsidR="0008463F" w:rsidRDefault="0008463F" w:rsidP="00911788">
      <w:pPr>
        <w:pStyle w:val="a7"/>
      </w:pPr>
      <w:proofErr w:type="gramStart"/>
      <w:r>
        <w:t>pause</w:t>
      </w:r>
      <w:proofErr w:type="gramEnd"/>
      <w:r>
        <w:t>:</w:t>
      </w:r>
    </w:p>
    <w:p w:rsidR="0008463F" w:rsidRDefault="0008463F" w:rsidP="00911788">
      <w:pPr>
        <w:pStyle w:val="a7"/>
      </w:pPr>
      <w:proofErr w:type="spellStart"/>
      <w:proofErr w:type="gramStart"/>
      <w:r>
        <w:t>ldi</w:t>
      </w:r>
      <w:proofErr w:type="spellEnd"/>
      <w:proofErr w:type="gramEnd"/>
      <w:r>
        <w:t xml:space="preserve"> r18,$10</w:t>
      </w:r>
    </w:p>
    <w:p w:rsidR="0008463F" w:rsidRDefault="0008463F" w:rsidP="00911788">
      <w:pPr>
        <w:pStyle w:val="a7"/>
      </w:pPr>
      <w:r>
        <w:t>cycle2:</w:t>
      </w:r>
    </w:p>
    <w:p w:rsidR="0008463F" w:rsidRDefault="0008463F" w:rsidP="00911788">
      <w:pPr>
        <w:pStyle w:val="a7"/>
      </w:pPr>
      <w:proofErr w:type="spellStart"/>
      <w:proofErr w:type="gramStart"/>
      <w:r>
        <w:t>ldi</w:t>
      </w:r>
      <w:proofErr w:type="spellEnd"/>
      <w:proofErr w:type="gramEnd"/>
      <w:r>
        <w:t xml:space="preserve"> r19,$FF</w:t>
      </w:r>
    </w:p>
    <w:p w:rsidR="0008463F" w:rsidRDefault="0008463F" w:rsidP="00911788">
      <w:pPr>
        <w:pStyle w:val="a7"/>
      </w:pPr>
      <w:r>
        <w:t>cycle1:</w:t>
      </w:r>
    </w:p>
    <w:p w:rsidR="0008463F" w:rsidRDefault="0008463F" w:rsidP="00911788">
      <w:pPr>
        <w:pStyle w:val="a7"/>
      </w:pPr>
      <w:proofErr w:type="gramStart"/>
      <w:r>
        <w:t>or</w:t>
      </w:r>
      <w:proofErr w:type="gramEnd"/>
      <w:r>
        <w:t xml:space="preserve"> r19,r19</w:t>
      </w:r>
    </w:p>
    <w:p w:rsidR="0008463F" w:rsidRDefault="0008463F" w:rsidP="00911788">
      <w:pPr>
        <w:pStyle w:val="a7"/>
      </w:pPr>
      <w:proofErr w:type="gramStart"/>
      <w:r>
        <w:t>or</w:t>
      </w:r>
      <w:proofErr w:type="gramEnd"/>
      <w:r>
        <w:t xml:space="preserve"> r19,r19</w:t>
      </w:r>
    </w:p>
    <w:p w:rsidR="0008463F" w:rsidRDefault="0008463F" w:rsidP="00911788">
      <w:pPr>
        <w:pStyle w:val="a7"/>
      </w:pPr>
      <w:proofErr w:type="spellStart"/>
      <w:proofErr w:type="gramStart"/>
      <w:r>
        <w:t>subi</w:t>
      </w:r>
      <w:proofErr w:type="spellEnd"/>
      <w:proofErr w:type="gramEnd"/>
      <w:r>
        <w:t xml:space="preserve"> r19,1</w:t>
      </w:r>
    </w:p>
    <w:p w:rsidR="0008463F" w:rsidRDefault="0008463F" w:rsidP="00911788">
      <w:pPr>
        <w:pStyle w:val="a7"/>
      </w:pPr>
      <w:proofErr w:type="spellStart"/>
      <w:proofErr w:type="gramStart"/>
      <w:r>
        <w:t>brne</w:t>
      </w:r>
      <w:proofErr w:type="spellEnd"/>
      <w:proofErr w:type="gramEnd"/>
      <w:r>
        <w:t xml:space="preserve"> cycle1</w:t>
      </w:r>
    </w:p>
    <w:p w:rsidR="0008463F" w:rsidRDefault="0008463F" w:rsidP="00911788">
      <w:pPr>
        <w:pStyle w:val="a7"/>
      </w:pPr>
      <w:proofErr w:type="spellStart"/>
      <w:proofErr w:type="gramStart"/>
      <w:r>
        <w:t>subi</w:t>
      </w:r>
      <w:proofErr w:type="spellEnd"/>
      <w:proofErr w:type="gramEnd"/>
      <w:r>
        <w:t xml:space="preserve"> r18,1</w:t>
      </w:r>
    </w:p>
    <w:p w:rsidR="0008463F" w:rsidRDefault="0008463F" w:rsidP="00911788">
      <w:pPr>
        <w:pStyle w:val="a7"/>
      </w:pPr>
      <w:proofErr w:type="spellStart"/>
      <w:proofErr w:type="gramStart"/>
      <w:r>
        <w:t>brne</w:t>
      </w:r>
      <w:proofErr w:type="spellEnd"/>
      <w:proofErr w:type="gramEnd"/>
      <w:r>
        <w:t xml:space="preserve"> cycle2</w:t>
      </w:r>
    </w:p>
    <w:p w:rsidR="0008463F" w:rsidRDefault="0008463F" w:rsidP="00911788">
      <w:pPr>
        <w:pStyle w:val="a7"/>
      </w:pPr>
    </w:p>
    <w:p w:rsidR="0008463F" w:rsidRDefault="0008463F" w:rsidP="00911788">
      <w:pPr>
        <w:pStyle w:val="a7"/>
      </w:pPr>
      <w:proofErr w:type="gramStart"/>
      <w:r>
        <w:t>or</w:t>
      </w:r>
      <w:proofErr w:type="gramEnd"/>
      <w:r>
        <w:t xml:space="preserve"> r16,r16</w:t>
      </w:r>
    </w:p>
    <w:p w:rsidR="0008463F" w:rsidRDefault="0008463F" w:rsidP="00911788">
      <w:pPr>
        <w:pStyle w:val="a7"/>
      </w:pPr>
      <w:proofErr w:type="spellStart"/>
      <w:proofErr w:type="gramStart"/>
      <w:r>
        <w:t>brne</w:t>
      </w:r>
      <w:proofErr w:type="spellEnd"/>
      <w:proofErr w:type="gramEnd"/>
      <w:r>
        <w:t xml:space="preserve"> </w:t>
      </w:r>
      <w:proofErr w:type="spellStart"/>
      <w:r>
        <w:t>rd_port</w:t>
      </w:r>
      <w:proofErr w:type="spellEnd"/>
    </w:p>
    <w:p w:rsidR="005D6D6E" w:rsidRDefault="005D6D6E" w:rsidP="00911788">
      <w:pPr>
        <w:pStyle w:val="a7"/>
      </w:pPr>
    </w:p>
    <w:p w:rsidR="0008463F" w:rsidRPr="00911788" w:rsidRDefault="0008463F" w:rsidP="00F953A5">
      <w:pPr>
        <w:pStyle w:val="1"/>
        <w:spacing w:before="468" w:after="468"/>
      </w:pPr>
      <w:r w:rsidRPr="00911788">
        <w:rPr>
          <w:rFonts w:hint="eastAsia"/>
        </w:rPr>
        <w:t>目的</w:t>
      </w:r>
    </w:p>
    <w:p w:rsidR="0008463F" w:rsidRDefault="0008463F" w:rsidP="0023096C">
      <w:pPr>
        <w:pStyle w:val="a7"/>
        <w:numPr>
          <w:ilvl w:val="0"/>
          <w:numId w:val="4"/>
        </w:numPr>
        <w:ind w:firstLineChars="0"/>
      </w:pPr>
      <w:r>
        <w:rPr>
          <w:rFonts w:hint="eastAsia"/>
        </w:rPr>
        <w:t>熟悉</w:t>
      </w:r>
      <w:r>
        <w:rPr>
          <w:rFonts w:hint="eastAsia"/>
        </w:rPr>
        <w:t>8</w:t>
      </w:r>
      <w:r>
        <w:rPr>
          <w:rFonts w:hint="eastAsia"/>
        </w:rPr>
        <w:t>位处理器组成结构，为今后实现更为复杂处理器设计打下基础。</w:t>
      </w:r>
    </w:p>
    <w:p w:rsidR="0008463F" w:rsidRDefault="0008463F" w:rsidP="0023096C">
      <w:pPr>
        <w:pStyle w:val="a7"/>
        <w:numPr>
          <w:ilvl w:val="0"/>
          <w:numId w:val="4"/>
        </w:numPr>
        <w:ind w:firstLineChars="0"/>
      </w:pPr>
      <w:r>
        <w:rPr>
          <w:rFonts w:hint="eastAsia"/>
        </w:rPr>
        <w:t>评估</w:t>
      </w:r>
      <w:r>
        <w:rPr>
          <w:rFonts w:hint="eastAsia"/>
        </w:rPr>
        <w:t>Xilinx FPGA</w:t>
      </w:r>
      <w:r>
        <w:rPr>
          <w:rFonts w:hint="eastAsia"/>
        </w:rPr>
        <w:t>上实现</w:t>
      </w:r>
      <w:r>
        <w:rPr>
          <w:rFonts w:hint="eastAsia"/>
        </w:rPr>
        <w:t>8</w:t>
      </w:r>
      <w:r>
        <w:rPr>
          <w:rFonts w:hint="eastAsia"/>
        </w:rPr>
        <w:t>位处理器所需资源、速度。</w:t>
      </w:r>
    </w:p>
    <w:p w:rsidR="0008463F" w:rsidRDefault="0008463F" w:rsidP="0023096C">
      <w:pPr>
        <w:pStyle w:val="a7"/>
        <w:numPr>
          <w:ilvl w:val="0"/>
          <w:numId w:val="4"/>
        </w:numPr>
        <w:ind w:firstLineChars="0"/>
      </w:pPr>
      <w:r>
        <w:rPr>
          <w:rFonts w:hint="eastAsia"/>
        </w:rPr>
        <w:t>了解</w:t>
      </w:r>
      <w:r>
        <w:rPr>
          <w:rFonts w:hint="eastAsia"/>
        </w:rPr>
        <w:t>AVR</w:t>
      </w:r>
      <w:r>
        <w:rPr>
          <w:rFonts w:hint="eastAsia"/>
        </w:rPr>
        <w:t>指令系统。</w:t>
      </w:r>
    </w:p>
    <w:p w:rsidR="0008463F" w:rsidRDefault="0008463F" w:rsidP="00911788">
      <w:pPr>
        <w:pStyle w:val="a7"/>
      </w:pPr>
    </w:p>
    <w:p w:rsidR="0008463F" w:rsidRDefault="0008463F" w:rsidP="00F953A5">
      <w:pPr>
        <w:pStyle w:val="1"/>
        <w:spacing w:before="468" w:after="468"/>
      </w:pPr>
      <w:r>
        <w:rPr>
          <w:rFonts w:hint="eastAsia"/>
        </w:rPr>
        <w:t>rAVR源代码分析</w:t>
      </w:r>
    </w:p>
    <w:p w:rsidR="00AE35EF" w:rsidRDefault="00AE35EF" w:rsidP="00911788">
      <w:pPr>
        <w:pStyle w:val="a7"/>
      </w:pPr>
      <w:r>
        <w:rPr>
          <w:rFonts w:hint="eastAsia"/>
        </w:rPr>
        <w:t>rAVR</w:t>
      </w:r>
      <w:r>
        <w:rPr>
          <w:rFonts w:hint="eastAsia"/>
        </w:rPr>
        <w:t>采用同步设计，程序指令存放在</w:t>
      </w:r>
      <w:r>
        <w:rPr>
          <w:rFonts w:hint="eastAsia"/>
        </w:rPr>
        <w:t>16</w:t>
      </w:r>
      <w:r>
        <w:rPr>
          <w:rFonts w:hint="eastAsia"/>
        </w:rPr>
        <w:t>位字宽的</w:t>
      </w:r>
      <w:r>
        <w:rPr>
          <w:rFonts w:hint="eastAsia"/>
        </w:rPr>
        <w:t>UFM Flash</w:t>
      </w:r>
      <w:r>
        <w:rPr>
          <w:rFonts w:hint="eastAsia"/>
        </w:rPr>
        <w:t>中，共</w:t>
      </w:r>
      <w:r>
        <w:rPr>
          <w:rFonts w:hint="eastAsia"/>
        </w:rPr>
        <w:t>512</w:t>
      </w:r>
      <w:r>
        <w:rPr>
          <w:rFonts w:hint="eastAsia"/>
        </w:rPr>
        <w:t>个字的容量。</w:t>
      </w:r>
      <w:r>
        <w:rPr>
          <w:rFonts w:hint="eastAsia"/>
        </w:rPr>
        <w:t>UFM</w:t>
      </w:r>
      <w:r>
        <w:rPr>
          <w:rFonts w:hint="eastAsia"/>
        </w:rPr>
        <w:t>与</w:t>
      </w:r>
      <w:r>
        <w:rPr>
          <w:rFonts w:hint="eastAsia"/>
        </w:rPr>
        <w:t>rAVR</w:t>
      </w:r>
      <w:r>
        <w:rPr>
          <w:rFonts w:hint="eastAsia"/>
        </w:rPr>
        <w:t>内核采用串行接口，通过地址数据移位时钟信号将指令读入</w:t>
      </w:r>
      <w:r>
        <w:rPr>
          <w:rFonts w:hint="eastAsia"/>
        </w:rPr>
        <w:t>rAVR</w:t>
      </w:r>
      <w:r>
        <w:rPr>
          <w:rFonts w:hint="eastAsia"/>
        </w:rPr>
        <w:t>内核。</w:t>
      </w:r>
    </w:p>
    <w:p w:rsidR="00AE35EF" w:rsidRDefault="00AE35EF" w:rsidP="00911788">
      <w:pPr>
        <w:pStyle w:val="a7"/>
      </w:pPr>
      <w:r>
        <w:rPr>
          <w:rFonts w:hint="eastAsia"/>
        </w:rPr>
        <w:t>注：下列若非特殊说明，信号均是高电平有效。</w:t>
      </w:r>
    </w:p>
    <w:p w:rsidR="0008463F" w:rsidRDefault="0008463F" w:rsidP="00911788">
      <w:pPr>
        <w:pStyle w:val="a7"/>
      </w:pPr>
      <w:r>
        <w:lastRenderedPageBreak/>
        <w:t>模块</w:t>
      </w:r>
      <w:r>
        <w:t>rAVR</w:t>
      </w:r>
      <w:r>
        <w:t>描述包括下列接口：</w:t>
      </w:r>
    </w:p>
    <w:p w:rsidR="00911788" w:rsidRDefault="00911788" w:rsidP="00911788">
      <w:pPr>
        <w:jc w:val="center"/>
      </w:pPr>
      <w:r>
        <w:rPr>
          <w:rFonts w:hint="eastAsia"/>
        </w:rPr>
        <w:t>表</w:t>
      </w:r>
      <w:r>
        <w:rPr>
          <w:rFonts w:hint="eastAsia"/>
        </w:rPr>
        <w:t xml:space="preserve"> 1</w:t>
      </w:r>
    </w:p>
    <w:tbl>
      <w:tblPr>
        <w:tblStyle w:val="a9"/>
        <w:tblW w:w="0" w:type="auto"/>
        <w:jc w:val="center"/>
        <w:tblInd w:w="675" w:type="dxa"/>
        <w:tblLook w:val="04A0"/>
      </w:tblPr>
      <w:tblGrid>
        <w:gridCol w:w="1843"/>
        <w:gridCol w:w="4820"/>
      </w:tblGrid>
      <w:tr w:rsidR="0008463F" w:rsidTr="00911788">
        <w:trPr>
          <w:jc w:val="center"/>
        </w:trPr>
        <w:tc>
          <w:tcPr>
            <w:tcW w:w="1843" w:type="dxa"/>
          </w:tcPr>
          <w:p w:rsidR="0008463F" w:rsidRDefault="0008463F" w:rsidP="00911788">
            <w:pPr>
              <w:pStyle w:val="a7"/>
            </w:pPr>
            <w:r>
              <w:rPr>
                <w:rFonts w:hint="eastAsia"/>
              </w:rPr>
              <w:t>名称</w:t>
            </w:r>
          </w:p>
        </w:tc>
        <w:tc>
          <w:tcPr>
            <w:tcW w:w="4820" w:type="dxa"/>
          </w:tcPr>
          <w:p w:rsidR="0008463F" w:rsidRDefault="0008463F" w:rsidP="00911788">
            <w:pPr>
              <w:pStyle w:val="a7"/>
            </w:pPr>
            <w:r>
              <w:t>作用</w:t>
            </w:r>
          </w:p>
        </w:tc>
      </w:tr>
      <w:tr w:rsidR="0008463F" w:rsidTr="00911788">
        <w:trPr>
          <w:jc w:val="center"/>
        </w:trPr>
        <w:tc>
          <w:tcPr>
            <w:tcW w:w="1843" w:type="dxa"/>
          </w:tcPr>
          <w:p w:rsidR="0008463F" w:rsidRDefault="0008463F" w:rsidP="00911788">
            <w:pPr>
              <w:pStyle w:val="a7"/>
            </w:pPr>
            <w:proofErr w:type="spellStart"/>
            <w:r>
              <w:rPr>
                <w:rFonts w:hint="eastAsia"/>
              </w:rPr>
              <w:t>clk</w:t>
            </w:r>
            <w:proofErr w:type="spellEnd"/>
          </w:p>
        </w:tc>
        <w:tc>
          <w:tcPr>
            <w:tcW w:w="4820" w:type="dxa"/>
          </w:tcPr>
          <w:p w:rsidR="0008463F" w:rsidRDefault="0008463F" w:rsidP="00911788">
            <w:pPr>
              <w:pStyle w:val="a7"/>
            </w:pPr>
            <w:r>
              <w:t>时钟</w:t>
            </w:r>
          </w:p>
        </w:tc>
      </w:tr>
      <w:tr w:rsidR="0008463F" w:rsidTr="00911788">
        <w:trPr>
          <w:jc w:val="center"/>
        </w:trPr>
        <w:tc>
          <w:tcPr>
            <w:tcW w:w="1843" w:type="dxa"/>
          </w:tcPr>
          <w:p w:rsidR="0008463F" w:rsidRDefault="0008463F" w:rsidP="00911788">
            <w:pPr>
              <w:pStyle w:val="a7"/>
            </w:pPr>
            <w:r>
              <w:t>reset</w:t>
            </w:r>
          </w:p>
        </w:tc>
        <w:tc>
          <w:tcPr>
            <w:tcW w:w="4820" w:type="dxa"/>
          </w:tcPr>
          <w:p w:rsidR="0008463F" w:rsidRDefault="0008463F" w:rsidP="00911788">
            <w:pPr>
              <w:pStyle w:val="a7"/>
            </w:pPr>
            <w:r>
              <w:t>异步复位信号</w:t>
            </w:r>
          </w:p>
        </w:tc>
      </w:tr>
      <w:tr w:rsidR="0008463F" w:rsidTr="00911788">
        <w:trPr>
          <w:jc w:val="center"/>
        </w:trPr>
        <w:tc>
          <w:tcPr>
            <w:tcW w:w="6663" w:type="dxa"/>
            <w:gridSpan w:val="2"/>
          </w:tcPr>
          <w:p w:rsidR="0008463F" w:rsidRDefault="0008463F" w:rsidP="00911788">
            <w:pPr>
              <w:pStyle w:val="a7"/>
            </w:pPr>
            <w:r>
              <w:t>UFM</w:t>
            </w:r>
            <w:r>
              <w:t>接口地址</w:t>
            </w:r>
          </w:p>
        </w:tc>
      </w:tr>
      <w:tr w:rsidR="0008463F" w:rsidTr="00911788">
        <w:trPr>
          <w:jc w:val="center"/>
        </w:trPr>
        <w:tc>
          <w:tcPr>
            <w:tcW w:w="1843" w:type="dxa"/>
          </w:tcPr>
          <w:p w:rsidR="0008463F" w:rsidRDefault="0008463F" w:rsidP="00911788">
            <w:pPr>
              <w:pStyle w:val="a7"/>
            </w:pPr>
            <w:proofErr w:type="spellStart"/>
            <w:r w:rsidRPr="0008463F">
              <w:t>arclkena</w:t>
            </w:r>
            <w:proofErr w:type="spellEnd"/>
          </w:p>
        </w:tc>
        <w:tc>
          <w:tcPr>
            <w:tcW w:w="4820" w:type="dxa"/>
          </w:tcPr>
          <w:p w:rsidR="0008463F" w:rsidRDefault="0008463F" w:rsidP="00911788">
            <w:pPr>
              <w:pStyle w:val="a7"/>
            </w:pPr>
            <w:r>
              <w:t>地址串行移入时钟使能</w:t>
            </w:r>
          </w:p>
        </w:tc>
      </w:tr>
      <w:tr w:rsidR="0008463F" w:rsidTr="00911788">
        <w:trPr>
          <w:jc w:val="center"/>
        </w:trPr>
        <w:tc>
          <w:tcPr>
            <w:tcW w:w="1843" w:type="dxa"/>
          </w:tcPr>
          <w:p w:rsidR="0008463F" w:rsidRPr="0008463F" w:rsidRDefault="0008463F" w:rsidP="00911788">
            <w:pPr>
              <w:pStyle w:val="a7"/>
            </w:pPr>
            <w:proofErr w:type="spellStart"/>
            <w:r w:rsidRPr="0008463F">
              <w:t>arclkshift</w:t>
            </w:r>
            <w:proofErr w:type="spellEnd"/>
          </w:p>
        </w:tc>
        <w:tc>
          <w:tcPr>
            <w:tcW w:w="4820" w:type="dxa"/>
          </w:tcPr>
          <w:p w:rsidR="0008463F" w:rsidRDefault="0008463F" w:rsidP="00911788">
            <w:pPr>
              <w:pStyle w:val="a7"/>
            </w:pPr>
            <w:r>
              <w:t>地址串行移入操作使能</w:t>
            </w:r>
          </w:p>
        </w:tc>
      </w:tr>
      <w:tr w:rsidR="0008463F" w:rsidTr="00911788">
        <w:trPr>
          <w:jc w:val="center"/>
        </w:trPr>
        <w:tc>
          <w:tcPr>
            <w:tcW w:w="1843" w:type="dxa"/>
          </w:tcPr>
          <w:p w:rsidR="0008463F" w:rsidRPr="0008463F" w:rsidRDefault="0008463F" w:rsidP="00911788">
            <w:pPr>
              <w:pStyle w:val="a7"/>
            </w:pPr>
            <w:proofErr w:type="spellStart"/>
            <w:r w:rsidRPr="0008463F">
              <w:t>ardout</w:t>
            </w:r>
            <w:proofErr w:type="spellEnd"/>
          </w:p>
        </w:tc>
        <w:tc>
          <w:tcPr>
            <w:tcW w:w="4820" w:type="dxa"/>
          </w:tcPr>
          <w:p w:rsidR="0008463F" w:rsidRDefault="0008463F" w:rsidP="00911788">
            <w:pPr>
              <w:pStyle w:val="a7"/>
            </w:pPr>
            <w:r>
              <w:t>地址串行移入数据（地址输出</w:t>
            </w:r>
            <w:r w:rsidR="00AE35EF">
              <w:t>给</w:t>
            </w:r>
            <w:r w:rsidR="00AE35EF">
              <w:t>UFM</w:t>
            </w:r>
            <w:r>
              <w:t>）</w:t>
            </w:r>
          </w:p>
        </w:tc>
      </w:tr>
      <w:tr w:rsidR="0008463F" w:rsidTr="00911788">
        <w:trPr>
          <w:jc w:val="center"/>
        </w:trPr>
        <w:tc>
          <w:tcPr>
            <w:tcW w:w="6663" w:type="dxa"/>
            <w:gridSpan w:val="2"/>
          </w:tcPr>
          <w:p w:rsidR="0008463F" w:rsidRDefault="0008463F" w:rsidP="00911788">
            <w:pPr>
              <w:pStyle w:val="a7"/>
            </w:pPr>
            <w:r>
              <w:t>UFM</w:t>
            </w:r>
            <w:r>
              <w:t>接口数据</w:t>
            </w:r>
          </w:p>
        </w:tc>
      </w:tr>
      <w:tr w:rsidR="0008463F" w:rsidTr="00911788">
        <w:trPr>
          <w:jc w:val="center"/>
        </w:trPr>
        <w:tc>
          <w:tcPr>
            <w:tcW w:w="1843" w:type="dxa"/>
          </w:tcPr>
          <w:p w:rsidR="0008463F" w:rsidRDefault="0008463F" w:rsidP="00911788">
            <w:pPr>
              <w:pStyle w:val="a7"/>
            </w:pPr>
            <w:proofErr w:type="spellStart"/>
            <w:r w:rsidRPr="0008463F">
              <w:t>drdin</w:t>
            </w:r>
            <w:proofErr w:type="spellEnd"/>
          </w:p>
        </w:tc>
        <w:tc>
          <w:tcPr>
            <w:tcW w:w="4820" w:type="dxa"/>
          </w:tcPr>
          <w:p w:rsidR="0008463F" w:rsidRDefault="00AE35EF" w:rsidP="00911788">
            <w:pPr>
              <w:pStyle w:val="a7"/>
            </w:pPr>
            <w:r>
              <w:t>数据串行移出（数据输入给</w:t>
            </w:r>
            <w:r>
              <w:t>rAVR</w:t>
            </w:r>
            <w:r>
              <w:t>）</w:t>
            </w:r>
          </w:p>
        </w:tc>
      </w:tr>
      <w:tr w:rsidR="00AE35EF" w:rsidTr="00911788">
        <w:trPr>
          <w:jc w:val="center"/>
        </w:trPr>
        <w:tc>
          <w:tcPr>
            <w:tcW w:w="1843" w:type="dxa"/>
          </w:tcPr>
          <w:p w:rsidR="00AE35EF" w:rsidRPr="0008463F" w:rsidRDefault="00AE35EF" w:rsidP="00911788">
            <w:pPr>
              <w:pStyle w:val="a7"/>
            </w:pPr>
            <w:proofErr w:type="spellStart"/>
            <w:r w:rsidRPr="00AE35EF">
              <w:t>drshift</w:t>
            </w:r>
            <w:proofErr w:type="spellEnd"/>
          </w:p>
        </w:tc>
        <w:tc>
          <w:tcPr>
            <w:tcW w:w="4820" w:type="dxa"/>
          </w:tcPr>
          <w:p w:rsidR="00AE35EF" w:rsidRDefault="00AE35EF" w:rsidP="00911788">
            <w:pPr>
              <w:pStyle w:val="a7"/>
            </w:pPr>
            <w:r>
              <w:t>数据移入操作使能</w:t>
            </w:r>
          </w:p>
        </w:tc>
      </w:tr>
      <w:tr w:rsidR="00AE35EF" w:rsidTr="00911788">
        <w:trPr>
          <w:jc w:val="center"/>
        </w:trPr>
        <w:tc>
          <w:tcPr>
            <w:tcW w:w="6663" w:type="dxa"/>
            <w:gridSpan w:val="2"/>
          </w:tcPr>
          <w:p w:rsidR="00AE35EF" w:rsidRDefault="00AE35EF" w:rsidP="00911788">
            <w:pPr>
              <w:pStyle w:val="a7"/>
            </w:pPr>
            <w:r>
              <w:t>并行</w:t>
            </w:r>
            <w:r>
              <w:t>I</w:t>
            </w:r>
            <w:r>
              <w:rPr>
                <w:rFonts w:hint="eastAsia"/>
              </w:rPr>
              <w:t>/</w:t>
            </w:r>
            <w:r>
              <w:t>O</w:t>
            </w:r>
            <w:r>
              <w:t>接口</w:t>
            </w:r>
          </w:p>
        </w:tc>
      </w:tr>
      <w:tr w:rsidR="00AE35EF" w:rsidTr="00911788">
        <w:trPr>
          <w:jc w:val="center"/>
        </w:trPr>
        <w:tc>
          <w:tcPr>
            <w:tcW w:w="1843" w:type="dxa"/>
          </w:tcPr>
          <w:p w:rsidR="00AE35EF" w:rsidRDefault="00AE35EF" w:rsidP="00911788">
            <w:pPr>
              <w:pStyle w:val="a7"/>
            </w:pPr>
            <w:r w:rsidRPr="00AE35EF">
              <w:t>port0</w:t>
            </w:r>
          </w:p>
        </w:tc>
        <w:tc>
          <w:tcPr>
            <w:tcW w:w="4820" w:type="dxa"/>
          </w:tcPr>
          <w:p w:rsidR="00AE35EF" w:rsidRDefault="00AE35EF" w:rsidP="00911788">
            <w:pPr>
              <w:pStyle w:val="a7"/>
            </w:pPr>
            <w:r>
              <w:rPr>
                <w:rFonts w:hint="eastAsia"/>
              </w:rPr>
              <w:t>r20</w:t>
            </w:r>
            <w:r>
              <w:rPr>
                <w:rFonts w:hint="eastAsia"/>
              </w:rPr>
              <w:t>（输出连接</w:t>
            </w:r>
            <w:r>
              <w:rPr>
                <w:rFonts w:hint="eastAsia"/>
              </w:rPr>
              <w:t>LED</w:t>
            </w:r>
            <w:r>
              <w:rPr>
                <w:rFonts w:hint="eastAsia"/>
              </w:rPr>
              <w:t>指示灯）</w:t>
            </w:r>
          </w:p>
        </w:tc>
      </w:tr>
      <w:tr w:rsidR="00AE35EF" w:rsidTr="00911788">
        <w:trPr>
          <w:jc w:val="center"/>
        </w:trPr>
        <w:tc>
          <w:tcPr>
            <w:tcW w:w="1843" w:type="dxa"/>
          </w:tcPr>
          <w:p w:rsidR="00AE35EF" w:rsidRPr="00AE35EF" w:rsidRDefault="00AE35EF" w:rsidP="00911788">
            <w:pPr>
              <w:pStyle w:val="a7"/>
            </w:pPr>
            <w:r>
              <w:t>port1</w:t>
            </w:r>
          </w:p>
        </w:tc>
        <w:tc>
          <w:tcPr>
            <w:tcW w:w="4820" w:type="dxa"/>
          </w:tcPr>
          <w:p w:rsidR="00AE35EF" w:rsidRDefault="00AE35EF" w:rsidP="00911788">
            <w:pPr>
              <w:pStyle w:val="a7"/>
            </w:pPr>
            <w:r>
              <w:rPr>
                <w:rFonts w:hint="eastAsia"/>
              </w:rPr>
              <w:t>r21</w:t>
            </w:r>
            <w:r>
              <w:rPr>
                <w:rFonts w:hint="eastAsia"/>
              </w:rPr>
              <w:t>（输出连接步进电机）</w:t>
            </w:r>
          </w:p>
        </w:tc>
      </w:tr>
      <w:tr w:rsidR="00AE35EF" w:rsidTr="00911788">
        <w:trPr>
          <w:jc w:val="center"/>
        </w:trPr>
        <w:tc>
          <w:tcPr>
            <w:tcW w:w="1843" w:type="dxa"/>
          </w:tcPr>
          <w:p w:rsidR="00AE35EF" w:rsidRDefault="00AE35EF" w:rsidP="00911788">
            <w:pPr>
              <w:pStyle w:val="a7"/>
            </w:pPr>
            <w:r>
              <w:t>port2</w:t>
            </w:r>
          </w:p>
        </w:tc>
        <w:tc>
          <w:tcPr>
            <w:tcW w:w="4820" w:type="dxa"/>
          </w:tcPr>
          <w:p w:rsidR="00AE35EF" w:rsidRDefault="00AE35EF" w:rsidP="00911788">
            <w:pPr>
              <w:pStyle w:val="a7"/>
            </w:pPr>
            <w:r>
              <w:rPr>
                <w:rFonts w:hint="eastAsia"/>
              </w:rPr>
              <w:t>r22</w:t>
            </w:r>
            <w:r>
              <w:rPr>
                <w:rFonts w:hint="eastAsia"/>
              </w:rPr>
              <w:t>（输入连接按钮和其他输入）</w:t>
            </w:r>
          </w:p>
        </w:tc>
      </w:tr>
    </w:tbl>
    <w:p w:rsidR="0008463F" w:rsidRDefault="0008463F" w:rsidP="00911788">
      <w:pPr>
        <w:pStyle w:val="a7"/>
      </w:pPr>
    </w:p>
    <w:p w:rsidR="00AE35EF" w:rsidRDefault="00AE35EF" w:rsidP="00911788">
      <w:pPr>
        <w:pStyle w:val="a7"/>
      </w:pPr>
      <w:r>
        <w:rPr>
          <w:rFonts w:hint="eastAsia"/>
        </w:rPr>
        <w:t>模块中定义一些信号和寄存器，比较重要的有下列几个：</w:t>
      </w:r>
    </w:p>
    <w:p w:rsidR="00AE35EF" w:rsidRDefault="00AE35EF" w:rsidP="00911788">
      <w:pPr>
        <w:pStyle w:val="a7"/>
      </w:pPr>
      <w:proofErr w:type="spellStart"/>
      <w:r w:rsidRPr="00AE35EF">
        <w:t>reg</w:t>
      </w:r>
      <w:proofErr w:type="spellEnd"/>
      <w:r w:rsidRPr="00AE35EF">
        <w:t xml:space="preserve"> [15:0]</w:t>
      </w:r>
      <w:proofErr w:type="spellStart"/>
      <w:r w:rsidRPr="00AE35EF">
        <w:t>opcode</w:t>
      </w:r>
      <w:proofErr w:type="spellEnd"/>
      <w:r>
        <w:rPr>
          <w:rFonts w:hint="eastAsia"/>
        </w:rPr>
        <w:t xml:space="preserve"> </w:t>
      </w:r>
      <w:r>
        <w:rPr>
          <w:rFonts w:hint="eastAsia"/>
        </w:rPr>
        <w:t>操作符寄存器，用于存放</w:t>
      </w:r>
      <w:r>
        <w:rPr>
          <w:rFonts w:hint="eastAsia"/>
        </w:rPr>
        <w:t>UFM</w:t>
      </w:r>
      <w:r>
        <w:rPr>
          <w:rFonts w:hint="eastAsia"/>
        </w:rPr>
        <w:t>中取得指令。</w:t>
      </w:r>
    </w:p>
    <w:p w:rsidR="00AE35EF" w:rsidRDefault="00AE35EF" w:rsidP="00911788">
      <w:pPr>
        <w:pStyle w:val="a7"/>
      </w:pPr>
      <w:proofErr w:type="spellStart"/>
      <w:r w:rsidRPr="00AE35EF">
        <w:t>reg</w:t>
      </w:r>
      <w:proofErr w:type="spellEnd"/>
      <w:r w:rsidRPr="00AE35EF">
        <w:t xml:space="preserve"> [8:0]</w:t>
      </w:r>
      <w:proofErr w:type="spellStart"/>
      <w:r w:rsidRPr="00AE35EF">
        <w:t>ip</w:t>
      </w:r>
      <w:proofErr w:type="spellEnd"/>
      <w:r>
        <w:rPr>
          <w:rFonts w:hint="eastAsia"/>
        </w:rPr>
        <w:t xml:space="preserve"> </w:t>
      </w:r>
      <w:r>
        <w:rPr>
          <w:rFonts w:hint="eastAsia"/>
        </w:rPr>
        <w:t>指令指针指向下一条执行指令在</w:t>
      </w:r>
      <w:r>
        <w:rPr>
          <w:rFonts w:hint="eastAsia"/>
        </w:rPr>
        <w:t>UFM</w:t>
      </w:r>
      <w:r>
        <w:rPr>
          <w:rFonts w:hint="eastAsia"/>
        </w:rPr>
        <w:t>中的地址</w:t>
      </w:r>
      <w:r w:rsidR="00545AFC">
        <w:rPr>
          <w:rFonts w:hint="eastAsia"/>
        </w:rPr>
        <w:t>，需要说明下，</w:t>
      </w:r>
      <w:r w:rsidR="00545AFC">
        <w:rPr>
          <w:rFonts w:hint="eastAsia"/>
        </w:rPr>
        <w:t>UFM</w:t>
      </w:r>
      <w:r w:rsidR="00545AFC">
        <w:rPr>
          <w:rFonts w:hint="eastAsia"/>
        </w:rPr>
        <w:t>中一个字长</w:t>
      </w:r>
      <w:r w:rsidR="00545AFC">
        <w:rPr>
          <w:rFonts w:hint="eastAsia"/>
        </w:rPr>
        <w:t>16</w:t>
      </w:r>
      <w:r w:rsidR="00545AFC">
        <w:rPr>
          <w:rFonts w:hint="eastAsia"/>
        </w:rPr>
        <w:t>位，这里的地址是</w:t>
      </w:r>
      <w:r w:rsidR="00545AFC">
        <w:rPr>
          <w:rFonts w:hint="eastAsia"/>
        </w:rPr>
        <w:t>16</w:t>
      </w:r>
      <w:r w:rsidR="00545AFC">
        <w:rPr>
          <w:rFonts w:hint="eastAsia"/>
        </w:rPr>
        <w:t>位字的地址，当转换为</w:t>
      </w:r>
      <w:r w:rsidR="00545AFC">
        <w:rPr>
          <w:rFonts w:hint="eastAsia"/>
        </w:rPr>
        <w:t>8</w:t>
      </w:r>
      <w:r w:rsidR="00545AFC">
        <w:rPr>
          <w:rFonts w:hint="eastAsia"/>
        </w:rPr>
        <w:t>位字节字长地址须将</w:t>
      </w:r>
      <w:proofErr w:type="spellStart"/>
      <w:r w:rsidR="00545AFC">
        <w:rPr>
          <w:rFonts w:hint="eastAsia"/>
        </w:rPr>
        <w:t>ip</w:t>
      </w:r>
      <w:proofErr w:type="spellEnd"/>
      <w:r w:rsidR="00545AFC">
        <w:rPr>
          <w:rFonts w:hint="eastAsia"/>
        </w:rPr>
        <w:t>乘以</w:t>
      </w:r>
      <w:r w:rsidR="00545AFC">
        <w:rPr>
          <w:rFonts w:hint="eastAsia"/>
        </w:rPr>
        <w:t>2</w:t>
      </w:r>
      <w:r w:rsidR="00545AFC">
        <w:rPr>
          <w:rFonts w:hint="eastAsia"/>
        </w:rPr>
        <w:t>。</w:t>
      </w:r>
    </w:p>
    <w:p w:rsidR="00545AFC" w:rsidRDefault="00545AFC" w:rsidP="00911788">
      <w:pPr>
        <w:pStyle w:val="a7"/>
      </w:pPr>
    </w:p>
    <w:p w:rsidR="00545AFC" w:rsidRDefault="00545AFC" w:rsidP="00911788">
      <w:pPr>
        <w:pStyle w:val="a7"/>
      </w:pPr>
      <w:proofErr w:type="spellStart"/>
      <w:proofErr w:type="gramStart"/>
      <w:r>
        <w:t>reg</w:t>
      </w:r>
      <w:proofErr w:type="spellEnd"/>
      <w:proofErr w:type="gramEnd"/>
      <w:r>
        <w:t xml:space="preserve"> [7:0]alu_operand0;</w:t>
      </w:r>
    </w:p>
    <w:p w:rsidR="00545AFC" w:rsidRDefault="00545AFC" w:rsidP="00911788">
      <w:pPr>
        <w:pStyle w:val="a7"/>
      </w:pPr>
      <w:proofErr w:type="spellStart"/>
      <w:proofErr w:type="gramStart"/>
      <w:r>
        <w:t>reg</w:t>
      </w:r>
      <w:proofErr w:type="spellEnd"/>
      <w:proofErr w:type="gramEnd"/>
      <w:r>
        <w:t xml:space="preserve"> [7:0]alu_operand1;</w:t>
      </w:r>
    </w:p>
    <w:p w:rsidR="00545AFC" w:rsidRDefault="00545AFC" w:rsidP="00911788">
      <w:pPr>
        <w:pStyle w:val="a7"/>
      </w:pPr>
      <w:proofErr w:type="spellStart"/>
      <w:proofErr w:type="gramStart"/>
      <w:r>
        <w:t>reg</w:t>
      </w:r>
      <w:proofErr w:type="spellEnd"/>
      <w:proofErr w:type="gramEnd"/>
      <w:r>
        <w:t xml:space="preserve"> [2:0]</w:t>
      </w:r>
      <w:proofErr w:type="spellStart"/>
      <w:r>
        <w:t>alu_cmd</w:t>
      </w:r>
      <w:proofErr w:type="spellEnd"/>
      <w:r>
        <w:t>;</w:t>
      </w:r>
    </w:p>
    <w:p w:rsidR="00545AFC" w:rsidRDefault="00545AFC" w:rsidP="00911788">
      <w:pPr>
        <w:pStyle w:val="a7"/>
      </w:pPr>
      <w:proofErr w:type="spellStart"/>
      <w:r>
        <w:rPr>
          <w:rFonts w:hint="eastAsia"/>
        </w:rPr>
        <w:t>alu_operand</w:t>
      </w:r>
      <w:proofErr w:type="spellEnd"/>
      <w:r>
        <w:rPr>
          <w:rFonts w:hint="eastAsia"/>
        </w:rPr>
        <w:t>储存送入</w:t>
      </w:r>
      <w:r>
        <w:rPr>
          <w:rFonts w:hint="eastAsia"/>
        </w:rPr>
        <w:t>ALU</w:t>
      </w:r>
      <w:r>
        <w:rPr>
          <w:rFonts w:hint="eastAsia"/>
        </w:rPr>
        <w:t>参与运算的两个操作数，</w:t>
      </w:r>
      <w:r>
        <w:rPr>
          <w:rFonts w:hint="eastAsia"/>
        </w:rPr>
        <w:t>alu_operand0</w:t>
      </w:r>
      <w:r>
        <w:rPr>
          <w:rFonts w:hint="eastAsia"/>
        </w:rPr>
        <w:t>对应操作数</w:t>
      </w:r>
      <w:r>
        <w:rPr>
          <w:rFonts w:hint="eastAsia"/>
        </w:rPr>
        <w:t>Rd</w:t>
      </w:r>
      <w:r>
        <w:rPr>
          <w:rFonts w:hint="eastAsia"/>
        </w:rPr>
        <w:t>、</w:t>
      </w:r>
      <w:r>
        <w:rPr>
          <w:rFonts w:hint="eastAsia"/>
        </w:rPr>
        <w:t>alu_operand1</w:t>
      </w:r>
      <w:r>
        <w:rPr>
          <w:rFonts w:hint="eastAsia"/>
        </w:rPr>
        <w:t>对应操作数</w:t>
      </w:r>
      <w:r>
        <w:rPr>
          <w:rFonts w:hint="eastAsia"/>
        </w:rPr>
        <w:t>Rs</w:t>
      </w:r>
      <w:r>
        <w:rPr>
          <w:rFonts w:hint="eastAsia"/>
        </w:rPr>
        <w:t>或立即数。</w:t>
      </w:r>
    </w:p>
    <w:p w:rsidR="00545AFC" w:rsidRDefault="00545AFC" w:rsidP="00911788">
      <w:pPr>
        <w:pStyle w:val="a7"/>
      </w:pPr>
      <w:proofErr w:type="spellStart"/>
      <w:r>
        <w:t>alu_cmd</w:t>
      </w:r>
      <w:proofErr w:type="spellEnd"/>
      <w:r>
        <w:t>是指令</w:t>
      </w:r>
      <w:r w:rsidR="00AD4078">
        <w:t>的</w:t>
      </w:r>
      <w:r>
        <w:t>操作码部分。</w:t>
      </w:r>
    </w:p>
    <w:p w:rsidR="00545AFC" w:rsidRDefault="00545AFC" w:rsidP="00911788">
      <w:pPr>
        <w:pStyle w:val="a7"/>
      </w:pPr>
      <w:proofErr w:type="spellStart"/>
      <w:proofErr w:type="gramStart"/>
      <w:r>
        <w:t>reg</w:t>
      </w:r>
      <w:proofErr w:type="spellEnd"/>
      <w:proofErr w:type="gramEnd"/>
      <w:r>
        <w:t xml:space="preserve"> </w:t>
      </w:r>
      <w:proofErr w:type="spellStart"/>
      <w:r>
        <w:t>flag_z</w:t>
      </w:r>
      <w:proofErr w:type="spellEnd"/>
      <w:r>
        <w:t>;</w:t>
      </w:r>
    </w:p>
    <w:p w:rsidR="00545AFC" w:rsidRDefault="00545AFC" w:rsidP="00911788">
      <w:pPr>
        <w:pStyle w:val="a7"/>
      </w:pPr>
      <w:proofErr w:type="spellStart"/>
      <w:proofErr w:type="gramStart"/>
      <w:r>
        <w:t>reg</w:t>
      </w:r>
      <w:proofErr w:type="spellEnd"/>
      <w:proofErr w:type="gramEnd"/>
      <w:r>
        <w:t xml:space="preserve"> </w:t>
      </w:r>
      <w:proofErr w:type="spellStart"/>
      <w:r>
        <w:t>flag_c</w:t>
      </w:r>
      <w:proofErr w:type="spellEnd"/>
      <w:r>
        <w:t>;</w:t>
      </w:r>
    </w:p>
    <w:p w:rsidR="00545AFC" w:rsidRDefault="00545AFC" w:rsidP="00911788">
      <w:pPr>
        <w:pStyle w:val="a7"/>
      </w:pPr>
      <w:proofErr w:type="spellStart"/>
      <w:r>
        <w:t>reg</w:t>
      </w:r>
      <w:proofErr w:type="spellEnd"/>
      <w:r>
        <w:t xml:space="preserve"> flag</w:t>
      </w:r>
      <w:r>
        <w:rPr>
          <w:rFonts w:hint="eastAsia"/>
        </w:rPr>
        <w:t>是</w:t>
      </w:r>
      <w:r>
        <w:rPr>
          <w:rFonts w:hint="eastAsia"/>
        </w:rPr>
        <w:t>Z</w:t>
      </w:r>
      <w:r>
        <w:rPr>
          <w:rFonts w:hint="eastAsia"/>
        </w:rPr>
        <w:t>、</w:t>
      </w:r>
      <w:r>
        <w:rPr>
          <w:rFonts w:hint="eastAsia"/>
        </w:rPr>
        <w:t>C</w:t>
      </w:r>
      <w:r>
        <w:rPr>
          <w:rFonts w:hint="eastAsia"/>
        </w:rPr>
        <w:t>两个程序状态字。</w:t>
      </w:r>
    </w:p>
    <w:p w:rsidR="00545AFC" w:rsidRDefault="00545AFC" w:rsidP="00911788">
      <w:pPr>
        <w:pStyle w:val="a7"/>
      </w:pPr>
    </w:p>
    <w:p w:rsidR="00545AFC" w:rsidRDefault="00545AFC" w:rsidP="00911788">
      <w:pPr>
        <w:pStyle w:val="a7"/>
      </w:pPr>
      <w:r>
        <w:rPr>
          <w:rFonts w:hint="eastAsia"/>
        </w:rPr>
        <w:t>程序使用</w:t>
      </w:r>
      <w:r>
        <w:rPr>
          <w:rFonts w:hint="eastAsia"/>
        </w:rPr>
        <w:t>counter</w:t>
      </w:r>
      <w:r>
        <w:rPr>
          <w:rFonts w:hint="eastAsia"/>
        </w:rPr>
        <w:t>计数器驱动</w:t>
      </w:r>
      <w:r w:rsidR="004B1ACF">
        <w:rPr>
          <w:rFonts w:hint="eastAsia"/>
        </w:rPr>
        <w:t>UFM</w:t>
      </w:r>
      <w:r w:rsidR="004B1ACF">
        <w:rPr>
          <w:rFonts w:hint="eastAsia"/>
        </w:rPr>
        <w:t>读</w:t>
      </w:r>
      <w:r>
        <w:rPr>
          <w:rFonts w:hint="eastAsia"/>
        </w:rPr>
        <w:t>状态机，产生适合</w:t>
      </w:r>
      <w:r>
        <w:rPr>
          <w:rFonts w:hint="eastAsia"/>
        </w:rPr>
        <w:t>UFM</w:t>
      </w:r>
      <w:r>
        <w:rPr>
          <w:rFonts w:hint="eastAsia"/>
        </w:rPr>
        <w:t>读取时序，从中取出指令。这部分主要操作</w:t>
      </w:r>
      <w:r>
        <w:rPr>
          <w:rFonts w:hint="eastAsia"/>
        </w:rPr>
        <w:t>EPM240</w:t>
      </w:r>
      <w:r>
        <w:rPr>
          <w:rFonts w:hint="eastAsia"/>
        </w:rPr>
        <w:t>内置的</w:t>
      </w:r>
      <w:r>
        <w:rPr>
          <w:rFonts w:hint="eastAsia"/>
        </w:rPr>
        <w:t>UFM</w:t>
      </w:r>
      <w:r>
        <w:rPr>
          <w:rFonts w:hint="eastAsia"/>
        </w:rPr>
        <w:t>，不作为重点关注。</w:t>
      </w:r>
    </w:p>
    <w:p w:rsidR="00545AFC" w:rsidRDefault="004B1ACF" w:rsidP="00911788">
      <w:pPr>
        <w:pStyle w:val="a7"/>
      </w:pPr>
      <w:r>
        <w:rPr>
          <w:rFonts w:hint="eastAsia"/>
        </w:rPr>
        <w:t>UFM</w:t>
      </w:r>
      <w:r>
        <w:rPr>
          <w:rFonts w:hint="eastAsia"/>
        </w:rPr>
        <w:t>读状态机还产生与</w:t>
      </w:r>
      <w:r>
        <w:rPr>
          <w:rFonts w:hint="eastAsia"/>
        </w:rPr>
        <w:t>rAVR</w:t>
      </w:r>
      <w:r>
        <w:rPr>
          <w:rFonts w:hint="eastAsia"/>
        </w:rPr>
        <w:t>内核运行相关控制信号，分别是：</w:t>
      </w:r>
    </w:p>
    <w:p w:rsidR="004B1ACF" w:rsidRDefault="004B1ACF" w:rsidP="00911788">
      <w:pPr>
        <w:pStyle w:val="a7"/>
      </w:pPr>
      <w:r w:rsidRPr="004B1ACF">
        <w:lastRenderedPageBreak/>
        <w:t xml:space="preserve">wire </w:t>
      </w:r>
      <w:proofErr w:type="spellStart"/>
      <w:r w:rsidRPr="004B1ACF">
        <w:t>opcode_ready</w:t>
      </w:r>
      <w:proofErr w:type="spellEnd"/>
      <w:r>
        <w:rPr>
          <w:rFonts w:hint="eastAsia"/>
        </w:rPr>
        <w:t xml:space="preserve"> </w:t>
      </w:r>
      <w:r>
        <w:rPr>
          <w:rFonts w:hint="eastAsia"/>
        </w:rPr>
        <w:t>信号，在读取</w:t>
      </w:r>
      <w:r>
        <w:rPr>
          <w:rFonts w:hint="eastAsia"/>
        </w:rPr>
        <w:t>1</w:t>
      </w:r>
      <w:r>
        <w:rPr>
          <w:rFonts w:hint="eastAsia"/>
        </w:rPr>
        <w:t>个指令操作完成时，该信号置高，通知其他进程在下一时钟周期完成指令译码操作。</w:t>
      </w:r>
    </w:p>
    <w:p w:rsidR="004B1ACF" w:rsidRDefault="004B1ACF" w:rsidP="00911788">
      <w:pPr>
        <w:pStyle w:val="a7"/>
      </w:pPr>
      <w:r w:rsidRPr="004B1ACF">
        <w:t xml:space="preserve">wire </w:t>
      </w:r>
      <w:proofErr w:type="spellStart"/>
      <w:r w:rsidRPr="004B1ACF">
        <w:t>fix_result</w:t>
      </w:r>
      <w:proofErr w:type="spellEnd"/>
      <w:r>
        <w:rPr>
          <w:rFonts w:hint="eastAsia"/>
        </w:rPr>
        <w:t xml:space="preserve"> </w:t>
      </w:r>
      <w:r>
        <w:rPr>
          <w:rFonts w:hint="eastAsia"/>
        </w:rPr>
        <w:t>信号，控制将</w:t>
      </w:r>
      <w:r>
        <w:rPr>
          <w:rFonts w:hint="eastAsia"/>
        </w:rPr>
        <w:t>ALU</w:t>
      </w:r>
      <w:r>
        <w:rPr>
          <w:rFonts w:hint="eastAsia"/>
        </w:rPr>
        <w:t>运算结果写回通用寄存器及程序状态字。</w:t>
      </w:r>
    </w:p>
    <w:p w:rsidR="004B1ACF" w:rsidRDefault="004B1ACF" w:rsidP="00911788">
      <w:pPr>
        <w:pStyle w:val="a7"/>
      </w:pPr>
      <w:r>
        <w:t xml:space="preserve">wire </w:t>
      </w:r>
      <w:proofErr w:type="spellStart"/>
      <w:r>
        <w:t>addr_inc</w:t>
      </w:r>
      <w:proofErr w:type="spellEnd"/>
      <w:r>
        <w:rPr>
          <w:rFonts w:hint="eastAsia"/>
        </w:rPr>
        <w:t xml:space="preserve"> </w:t>
      </w:r>
      <w:r>
        <w:rPr>
          <w:rFonts w:hint="eastAsia"/>
        </w:rPr>
        <w:t>信号，控制</w:t>
      </w:r>
      <w:r>
        <w:rPr>
          <w:rFonts w:hint="eastAsia"/>
        </w:rPr>
        <w:t>PC</w:t>
      </w:r>
      <w:r>
        <w:rPr>
          <w:rFonts w:hint="eastAsia"/>
        </w:rPr>
        <w:t>自增，</w:t>
      </w:r>
      <w:r>
        <w:rPr>
          <w:rFonts w:hint="eastAsia"/>
        </w:rPr>
        <w:t>PC &lt;= PC + 1</w:t>
      </w:r>
      <w:r>
        <w:rPr>
          <w:rFonts w:hint="eastAsia"/>
        </w:rPr>
        <w:t>。</w:t>
      </w:r>
    </w:p>
    <w:p w:rsidR="004B1ACF" w:rsidRDefault="004B1ACF" w:rsidP="00911788">
      <w:pPr>
        <w:pStyle w:val="a7"/>
      </w:pPr>
    </w:p>
    <w:p w:rsidR="004B1ACF" w:rsidRDefault="008138A8" w:rsidP="00911788">
      <w:pPr>
        <w:pStyle w:val="a7"/>
      </w:pPr>
      <w:r>
        <w:rPr>
          <w:rFonts w:hint="eastAsia"/>
        </w:rPr>
        <w:t>rAVR</w:t>
      </w:r>
      <w:r>
        <w:rPr>
          <w:rFonts w:hint="eastAsia"/>
        </w:rPr>
        <w:t>运行流程如下：</w:t>
      </w:r>
    </w:p>
    <w:p w:rsidR="008138A8" w:rsidRDefault="008138A8" w:rsidP="00911788">
      <w:pPr>
        <w:pStyle w:val="a7"/>
      </w:pPr>
      <w:r>
        <w:rPr>
          <w:rFonts w:hint="eastAsia"/>
        </w:rPr>
        <w:t>UFM</w:t>
      </w:r>
      <w:r>
        <w:rPr>
          <w:rFonts w:hint="eastAsia"/>
        </w:rPr>
        <w:t>读状态机完成一个读操作，即完成去指令操作，将</w:t>
      </w:r>
      <w:proofErr w:type="spellStart"/>
      <w:r w:rsidRPr="004B1ACF">
        <w:t>opcode_ready</w:t>
      </w:r>
      <w:proofErr w:type="spellEnd"/>
      <w:r>
        <w:rPr>
          <w:rFonts w:hint="eastAsia"/>
        </w:rPr>
        <w:t xml:space="preserve"> = 1</w:t>
      </w:r>
      <w:r>
        <w:rPr>
          <w:rFonts w:hint="eastAsia"/>
        </w:rPr>
        <w:t>，指令保存在</w:t>
      </w:r>
      <w:proofErr w:type="spellStart"/>
      <w:r w:rsidRPr="00AE35EF">
        <w:t>opcode</w:t>
      </w:r>
      <w:proofErr w:type="spellEnd"/>
      <w:r>
        <w:t>寄存器中。</w:t>
      </w:r>
    </w:p>
    <w:p w:rsidR="008138A8" w:rsidRDefault="008138A8" w:rsidP="00911788">
      <w:pPr>
        <w:pStyle w:val="a7"/>
      </w:pPr>
      <w:r>
        <w:t>指令译码由若干组合逻辑组成，首先有</w:t>
      </w:r>
      <w:r>
        <w:t>3</w:t>
      </w:r>
      <w:r>
        <w:t>个组合逻辑，分别从</w:t>
      </w:r>
      <w:proofErr w:type="spellStart"/>
      <w:r>
        <w:t>opcode</w:t>
      </w:r>
      <w:proofErr w:type="spellEnd"/>
      <w:r>
        <w:t>中取出立即数</w:t>
      </w:r>
      <w:r w:rsidRPr="008138A8">
        <w:t>immediate</w:t>
      </w:r>
      <w:r>
        <w:t>、源寄存器地址</w:t>
      </w:r>
      <w:proofErr w:type="spellStart"/>
      <w:r w:rsidRPr="008138A8">
        <w:t>src_reg_idx</w:t>
      </w:r>
      <w:proofErr w:type="spellEnd"/>
      <w:r>
        <w:t>、目的寄存器地址</w:t>
      </w:r>
      <w:proofErr w:type="spellStart"/>
      <w:r w:rsidRPr="008138A8">
        <w:t>dest_reg_idx</w:t>
      </w:r>
      <w:proofErr w:type="spellEnd"/>
      <w:r>
        <w:t>。</w:t>
      </w:r>
      <w:proofErr w:type="spellStart"/>
      <w:r w:rsidRPr="008138A8">
        <w:t>src_reg_idx</w:t>
      </w:r>
      <w:proofErr w:type="spellEnd"/>
      <w:r>
        <w:t>、</w:t>
      </w:r>
      <w:proofErr w:type="spellStart"/>
      <w:r w:rsidRPr="008138A8">
        <w:t>dest_reg_idx</w:t>
      </w:r>
      <w:proofErr w:type="spellEnd"/>
      <w:r>
        <w:t>分别作为</w:t>
      </w:r>
      <w:r>
        <w:t>2</w:t>
      </w:r>
      <w:r>
        <w:t>个多路选择器地址，从通用寄存器组中选择匹配地址的寄存器并将其分别输出至</w:t>
      </w:r>
      <w:proofErr w:type="spellStart"/>
      <w:r w:rsidRPr="008138A8">
        <w:t>source_val</w:t>
      </w:r>
      <w:proofErr w:type="spellEnd"/>
      <w:r>
        <w:t>和</w:t>
      </w:r>
      <w:proofErr w:type="spellStart"/>
      <w:r w:rsidRPr="008138A8">
        <w:t>dest_val</w:t>
      </w:r>
      <w:proofErr w:type="spellEnd"/>
      <w:r>
        <w:t>信号。这里并不是说</w:t>
      </w:r>
      <w:r>
        <w:t>1</w:t>
      </w:r>
      <w:r>
        <w:t>条指令中会</w:t>
      </w:r>
      <w:r w:rsidRPr="008138A8">
        <w:rPr>
          <w:b/>
        </w:rPr>
        <w:t>同时包含</w:t>
      </w:r>
      <w:r>
        <w:t>上述</w:t>
      </w:r>
      <w:r>
        <w:t>3</w:t>
      </w:r>
      <w:r>
        <w:t>个地址，对于跳转指令可能</w:t>
      </w:r>
      <w:proofErr w:type="gramStart"/>
      <w:r>
        <w:t>不</w:t>
      </w:r>
      <w:proofErr w:type="gramEnd"/>
      <w:r>
        <w:t>含有任何一个，而对于</w:t>
      </w:r>
      <w:r w:rsidRPr="005D6D6E">
        <w:t>SUBI</w:t>
      </w:r>
      <w:r>
        <w:t>等</w:t>
      </w:r>
      <w:r>
        <w:t>I</w:t>
      </w:r>
      <w:r>
        <w:t>结尾的指令才包含立即数。在后续的</w:t>
      </w:r>
      <w:r w:rsidRPr="008138A8">
        <w:rPr>
          <w:b/>
        </w:rPr>
        <w:t>指令译码</w:t>
      </w:r>
      <w:r>
        <w:t>中会根据指令中不同操作码做相应处理。</w:t>
      </w:r>
    </w:p>
    <w:p w:rsidR="008138A8" w:rsidRDefault="008138A8" w:rsidP="00911788">
      <w:pPr>
        <w:pStyle w:val="a7"/>
      </w:pPr>
      <w:r>
        <w:rPr>
          <w:rFonts w:hint="eastAsia"/>
        </w:rPr>
        <w:t>指令译码</w:t>
      </w:r>
      <w:r w:rsidR="00325EF3">
        <w:rPr>
          <w:rFonts w:hint="eastAsia"/>
        </w:rPr>
        <w:t>根据操作码不同选择相应的</w:t>
      </w:r>
      <w:proofErr w:type="spellStart"/>
      <w:r w:rsidR="00325EF3" w:rsidRPr="00325EF3">
        <w:t>sel_cmd</w:t>
      </w:r>
      <w:proofErr w:type="spellEnd"/>
      <w:r w:rsidR="00325EF3">
        <w:t>信号，这里采用一种简化设计，考虑到带有立即数的算术运算（或逻辑运算）与不带立即数的运算，操作过程相同，仅是送入</w:t>
      </w:r>
      <w:r w:rsidR="00325EF3">
        <w:t>ALU</w:t>
      </w:r>
      <w:r w:rsidR="00325EF3">
        <w:t>的操作数会有不同。例如：</w:t>
      </w:r>
      <w:r w:rsidR="00325EF3">
        <w:t xml:space="preserve">SUB </w:t>
      </w:r>
      <w:r w:rsidR="00325EF3">
        <w:t>与</w:t>
      </w:r>
      <w:r w:rsidR="00325EF3">
        <w:t>SUBI</w:t>
      </w:r>
      <w:r w:rsidR="00325EF3">
        <w:t>指令，其中</w:t>
      </w:r>
      <w:r w:rsidR="00325EF3">
        <w:t>SUB</w:t>
      </w:r>
      <w:r w:rsidR="00325EF3">
        <w:t>指令操作数据是</w:t>
      </w:r>
      <w:r w:rsidR="00325EF3">
        <w:t>R</w:t>
      </w:r>
      <w:r w:rsidR="00325EF3">
        <w:rPr>
          <w:rFonts w:hint="eastAsia"/>
        </w:rPr>
        <w:t>(r)</w:t>
      </w:r>
      <w:r w:rsidR="00325EF3">
        <w:rPr>
          <w:rFonts w:hint="eastAsia"/>
        </w:rPr>
        <w:t>和</w:t>
      </w:r>
      <w:r w:rsidR="00325EF3">
        <w:rPr>
          <w:rFonts w:hint="eastAsia"/>
        </w:rPr>
        <w:t>R(d)</w:t>
      </w:r>
      <w:r w:rsidR="00325EF3">
        <w:rPr>
          <w:rFonts w:hint="eastAsia"/>
        </w:rPr>
        <w:t>寄存器，而</w:t>
      </w:r>
      <w:r w:rsidR="00325EF3">
        <w:rPr>
          <w:rFonts w:hint="eastAsia"/>
        </w:rPr>
        <w:t>SUBI</w:t>
      </w:r>
      <w:r w:rsidR="00325EF3">
        <w:rPr>
          <w:rFonts w:hint="eastAsia"/>
        </w:rPr>
        <w:t>指令中的</w:t>
      </w:r>
      <w:r w:rsidR="00325EF3">
        <w:rPr>
          <w:rFonts w:hint="eastAsia"/>
        </w:rPr>
        <w:t>R(r)</w:t>
      </w:r>
      <w:r w:rsidR="00325EF3">
        <w:rPr>
          <w:rFonts w:hint="eastAsia"/>
        </w:rPr>
        <w:t>寄存器被立即数代替，显然不需要为</w:t>
      </w:r>
      <w:r w:rsidR="00325EF3">
        <w:t>SUB</w:t>
      </w:r>
      <w:r w:rsidR="00325EF3">
        <w:t>和</w:t>
      </w:r>
      <w:r w:rsidR="00325EF3">
        <w:t>SUBI</w:t>
      </w:r>
      <w:r w:rsidR="00325EF3">
        <w:t>两个相似的指令创建</w:t>
      </w:r>
      <w:r w:rsidR="00325EF3">
        <w:t>2</w:t>
      </w:r>
      <w:r w:rsidR="00325EF3">
        <w:t>个不同的</w:t>
      </w:r>
      <w:r w:rsidR="00325EF3">
        <w:t>ALU</w:t>
      </w:r>
      <w:r w:rsidR="00325EF3">
        <w:t>控制信号，这里使用如果</w:t>
      </w:r>
      <w:proofErr w:type="spellStart"/>
      <w:r w:rsidR="00325EF3" w:rsidRPr="00325EF3">
        <w:t>sel_imm</w:t>
      </w:r>
      <w:proofErr w:type="spellEnd"/>
      <w:r w:rsidR="00325EF3">
        <w:t>信号指示带有立即数的指令，指令中含有立即数将</w:t>
      </w:r>
      <w:proofErr w:type="spellStart"/>
      <w:r w:rsidR="00325EF3" w:rsidRPr="00325EF3">
        <w:t>sel_imm</w:t>
      </w:r>
      <w:proofErr w:type="spellEnd"/>
      <w:r w:rsidR="00325EF3">
        <w:rPr>
          <w:rFonts w:hint="eastAsia"/>
        </w:rPr>
        <w:t xml:space="preserve"> = 1 </w:t>
      </w:r>
      <w:r w:rsidR="00325EF3">
        <w:rPr>
          <w:rFonts w:hint="eastAsia"/>
        </w:rPr>
        <w:t>。对于跳转指令</w:t>
      </w:r>
      <w:proofErr w:type="gramStart"/>
      <w:r w:rsidR="00325EF3">
        <w:rPr>
          <w:rFonts w:hint="eastAsia"/>
        </w:rPr>
        <w:t>不</w:t>
      </w:r>
      <w:proofErr w:type="gramEnd"/>
      <w:r w:rsidR="00325EF3">
        <w:rPr>
          <w:rFonts w:hint="eastAsia"/>
        </w:rPr>
        <w:t>译码给</w:t>
      </w:r>
      <w:r w:rsidR="00325EF3">
        <w:rPr>
          <w:rFonts w:hint="eastAsia"/>
        </w:rPr>
        <w:t>ALU</w:t>
      </w:r>
      <w:r w:rsidR="00325EF3">
        <w:rPr>
          <w:rFonts w:hint="eastAsia"/>
        </w:rPr>
        <w:t>，而在程序计数器中对</w:t>
      </w:r>
      <w:r w:rsidR="00325EF3">
        <w:rPr>
          <w:rFonts w:hint="eastAsia"/>
        </w:rPr>
        <w:t>IP</w:t>
      </w:r>
      <w:r w:rsidR="00325EF3">
        <w:rPr>
          <w:rFonts w:hint="eastAsia"/>
        </w:rPr>
        <w:t>地址计算</w:t>
      </w:r>
      <w:r w:rsidR="00130166">
        <w:rPr>
          <w:rFonts w:hint="eastAsia"/>
        </w:rPr>
        <w:t>。根据</w:t>
      </w:r>
      <w:proofErr w:type="spellStart"/>
      <w:r w:rsidR="00130166" w:rsidRPr="00325EF3">
        <w:t>sel_imm</w:t>
      </w:r>
      <w:proofErr w:type="spellEnd"/>
      <w:r w:rsidR="00130166">
        <w:t>选择</w:t>
      </w:r>
      <w:proofErr w:type="spellStart"/>
      <w:r w:rsidR="00130166" w:rsidRPr="00130166">
        <w:t>source_val</w:t>
      </w:r>
      <w:proofErr w:type="spellEnd"/>
      <w:r w:rsidR="00130166">
        <w:t>（</w:t>
      </w:r>
      <w:r w:rsidR="00130166">
        <w:t>R</w:t>
      </w:r>
      <w:r w:rsidR="00130166">
        <w:rPr>
          <w:rFonts w:hint="eastAsia"/>
        </w:rPr>
        <w:t>(</w:t>
      </w:r>
      <w:r w:rsidR="00130166">
        <w:t>s</w:t>
      </w:r>
      <w:r w:rsidR="00130166">
        <w:rPr>
          <w:rFonts w:hint="eastAsia"/>
        </w:rPr>
        <w:t>)</w:t>
      </w:r>
      <w:r w:rsidR="00130166">
        <w:rPr>
          <w:rFonts w:hint="eastAsia"/>
        </w:rPr>
        <w:t>寄存器中值</w:t>
      </w:r>
      <w:r w:rsidR="00130166">
        <w:t>）或立即数送入</w:t>
      </w:r>
      <w:r w:rsidR="00130166" w:rsidRPr="00325EF3">
        <w:t>alu_operand1</w:t>
      </w:r>
      <w:r w:rsidR="00130166">
        <w:t>。</w:t>
      </w:r>
    </w:p>
    <w:p w:rsidR="00325EF3" w:rsidRDefault="00325EF3" w:rsidP="00911788">
      <w:pPr>
        <w:pStyle w:val="a7"/>
      </w:pPr>
      <w:r>
        <w:t>指令译码的最后环节是将译码产生的信号在时钟上升沿送入锁存器，在下个时钟周期执行</w:t>
      </w:r>
      <w:r>
        <w:t>ALU</w:t>
      </w:r>
      <w:r>
        <w:t>运算。</w:t>
      </w:r>
    </w:p>
    <w:p w:rsidR="00130166" w:rsidRDefault="00325EF3" w:rsidP="00911788">
      <w:pPr>
        <w:pStyle w:val="a7"/>
      </w:pPr>
      <w:r>
        <w:rPr>
          <w:rFonts w:hint="eastAsia"/>
        </w:rPr>
        <w:t>ALU</w:t>
      </w:r>
      <w:r>
        <w:rPr>
          <w:rFonts w:hint="eastAsia"/>
        </w:rPr>
        <w:t>输入信号，包括</w:t>
      </w:r>
      <w:r w:rsidRPr="00325EF3">
        <w:t>alu_operand0</w:t>
      </w:r>
      <w:r>
        <w:t>、</w:t>
      </w:r>
      <w:r w:rsidRPr="00325EF3">
        <w:t>alu_operand1</w:t>
      </w:r>
      <w:r w:rsidR="00130166">
        <w:t>、</w:t>
      </w:r>
      <w:proofErr w:type="spellStart"/>
      <w:r w:rsidR="00130166" w:rsidRPr="00130166">
        <w:t>alu_cmd</w:t>
      </w:r>
      <w:proofErr w:type="spellEnd"/>
      <w:r w:rsidR="00130166">
        <w:t>（</w:t>
      </w:r>
      <w:r w:rsidR="00130166">
        <w:t>ALU</w:t>
      </w:r>
      <w:r w:rsidR="00130166">
        <w:t>命令）</w:t>
      </w:r>
      <w:r w:rsidR="00130166">
        <w:rPr>
          <w:rFonts w:hint="eastAsia"/>
        </w:rPr>
        <w:t>运算逻辑是一个组合逻辑，</w:t>
      </w:r>
      <w:r w:rsidR="00130166">
        <w:rPr>
          <w:rFonts w:hint="eastAsia"/>
        </w:rPr>
        <w:t>case</w:t>
      </w:r>
      <w:r w:rsidR="00130166">
        <w:rPr>
          <w:rFonts w:hint="eastAsia"/>
        </w:rPr>
        <w:t>语句根据不同</w:t>
      </w:r>
      <w:proofErr w:type="spellStart"/>
      <w:r w:rsidR="00130166" w:rsidRPr="00130166">
        <w:t>alu_cmd</w:t>
      </w:r>
      <w:proofErr w:type="spellEnd"/>
      <w:r w:rsidR="00130166">
        <w:t>对操作数执行相应操作，结果输出</w:t>
      </w:r>
      <w:proofErr w:type="spellStart"/>
      <w:r w:rsidR="00130166" w:rsidRPr="00130166">
        <w:t>alu_result</w:t>
      </w:r>
      <w:proofErr w:type="spellEnd"/>
      <w:r w:rsidR="00130166">
        <w:t>及程序状态字</w:t>
      </w:r>
      <w:proofErr w:type="spellStart"/>
      <w:r w:rsidR="00130166" w:rsidRPr="00130166">
        <w:t>flag_c</w:t>
      </w:r>
      <w:proofErr w:type="spellEnd"/>
      <w:r w:rsidR="00130166">
        <w:t>、</w:t>
      </w:r>
      <w:proofErr w:type="spellStart"/>
      <w:r w:rsidR="00130166" w:rsidRPr="00130166">
        <w:t>flag_z</w:t>
      </w:r>
      <w:proofErr w:type="spellEnd"/>
      <w:r w:rsidR="00130166">
        <w:t>。</w:t>
      </w:r>
    </w:p>
    <w:p w:rsidR="00130166" w:rsidRDefault="00130166" w:rsidP="00911788">
      <w:pPr>
        <w:pStyle w:val="a7"/>
        <w:ind w:firstLine="482"/>
      </w:pPr>
      <w:r w:rsidRPr="00D80880">
        <w:rPr>
          <w:rFonts w:hint="eastAsia"/>
          <w:b/>
        </w:rPr>
        <w:t>注意：</w:t>
      </w:r>
      <w:r>
        <w:rPr>
          <w:rFonts w:hint="eastAsia"/>
        </w:rPr>
        <w:t>代码中</w:t>
      </w:r>
      <w:proofErr w:type="spellStart"/>
      <w:r w:rsidRPr="00130166">
        <w:t>flag_c</w:t>
      </w:r>
      <w:proofErr w:type="spellEnd"/>
      <w:r>
        <w:t>、</w:t>
      </w:r>
      <w:proofErr w:type="spellStart"/>
      <w:r w:rsidRPr="00130166">
        <w:t>flag_z</w:t>
      </w:r>
      <w:proofErr w:type="spellEnd"/>
      <w:r>
        <w:t>是信号，</w:t>
      </w:r>
      <w:proofErr w:type="spellStart"/>
      <w:r w:rsidRPr="00130166">
        <w:t>flag_c_fixed</w:t>
      </w:r>
      <w:proofErr w:type="spellEnd"/>
      <w:r>
        <w:t>、</w:t>
      </w:r>
      <w:proofErr w:type="spellStart"/>
      <w:r w:rsidRPr="00130166">
        <w:t>flag_z_fixed</w:t>
      </w:r>
      <w:proofErr w:type="spellEnd"/>
      <w:r>
        <w:t>综合成寄存器。</w:t>
      </w:r>
    </w:p>
    <w:p w:rsidR="00130166" w:rsidRDefault="00130166" w:rsidP="00911788">
      <w:pPr>
        <w:pStyle w:val="a7"/>
      </w:pPr>
      <w:r>
        <w:rPr>
          <w:rFonts w:hint="eastAsia"/>
        </w:rPr>
        <w:t>在下一个</w:t>
      </w:r>
      <w:proofErr w:type="spellStart"/>
      <w:r>
        <w:rPr>
          <w:rFonts w:hint="eastAsia"/>
        </w:rPr>
        <w:t>clk</w:t>
      </w:r>
      <w:proofErr w:type="spellEnd"/>
      <w:r>
        <w:rPr>
          <w:rFonts w:hint="eastAsia"/>
        </w:rPr>
        <w:t>上升沿</w:t>
      </w:r>
      <w:r>
        <w:rPr>
          <w:rFonts w:hint="eastAsia"/>
        </w:rPr>
        <w:t>ALU</w:t>
      </w:r>
      <w:r>
        <w:rPr>
          <w:rFonts w:hint="eastAsia"/>
        </w:rPr>
        <w:t>输出信号被写入相应寄存器（</w:t>
      </w:r>
      <w:r>
        <w:rPr>
          <w:rFonts w:hint="eastAsia"/>
        </w:rPr>
        <w:t>R(?)</w:t>
      </w:r>
      <w:r>
        <w:rPr>
          <w:rFonts w:hint="eastAsia"/>
        </w:rPr>
        <w:t>和</w:t>
      </w:r>
      <w:proofErr w:type="spellStart"/>
      <w:r w:rsidRPr="00130166">
        <w:t>flag_</w:t>
      </w:r>
      <w:r>
        <w:rPr>
          <w:rFonts w:hint="eastAsia"/>
        </w:rPr>
        <w:t>?</w:t>
      </w:r>
      <w:r w:rsidRPr="00130166">
        <w:t>_fixed</w:t>
      </w:r>
      <w:proofErr w:type="spellEnd"/>
      <w:r>
        <w:rPr>
          <w:rFonts w:hint="eastAsia"/>
        </w:rPr>
        <w:t>）。</w:t>
      </w:r>
    </w:p>
    <w:p w:rsidR="0068149C" w:rsidRDefault="0068149C" w:rsidP="00911788">
      <w:pPr>
        <w:pStyle w:val="a7"/>
      </w:pPr>
      <w:r>
        <w:rPr>
          <w:rFonts w:hint="eastAsia"/>
        </w:rPr>
        <w:t>ALU</w:t>
      </w:r>
      <w:r>
        <w:rPr>
          <w:rFonts w:hint="eastAsia"/>
        </w:rPr>
        <w:t>运算完成同时程序计数器也将更新后程序指针</w:t>
      </w:r>
      <w:proofErr w:type="spellStart"/>
      <w:r>
        <w:rPr>
          <w:rFonts w:hint="eastAsia"/>
        </w:rPr>
        <w:t>ip</w:t>
      </w:r>
      <w:proofErr w:type="spellEnd"/>
      <w:r>
        <w:rPr>
          <w:rFonts w:hint="eastAsia"/>
        </w:rPr>
        <w:t>写入。基本上</w:t>
      </w:r>
      <w:proofErr w:type="spellStart"/>
      <w:r>
        <w:rPr>
          <w:rFonts w:hint="eastAsia"/>
        </w:rPr>
        <w:t>ip</w:t>
      </w:r>
      <w:proofErr w:type="spellEnd"/>
      <w:r>
        <w:rPr>
          <w:rFonts w:hint="eastAsia"/>
        </w:rPr>
        <w:t>指针的运算与</w:t>
      </w:r>
      <w:r>
        <w:rPr>
          <w:rFonts w:hint="eastAsia"/>
        </w:rPr>
        <w:t>ALU</w:t>
      </w:r>
      <w:r>
        <w:rPr>
          <w:rFonts w:hint="eastAsia"/>
        </w:rPr>
        <w:t>运算是并行的，对于</w:t>
      </w:r>
      <w:r w:rsidR="0086541B">
        <w:rPr>
          <w:rFonts w:hint="eastAsia"/>
        </w:rPr>
        <w:t>算术或逻辑指令，新的</w:t>
      </w:r>
      <w:proofErr w:type="spellStart"/>
      <w:r w:rsidR="0086541B">
        <w:rPr>
          <w:rFonts w:hint="eastAsia"/>
        </w:rPr>
        <w:t>ip</w:t>
      </w:r>
      <w:proofErr w:type="spellEnd"/>
      <w:r w:rsidR="0086541B">
        <w:rPr>
          <w:rFonts w:hint="eastAsia"/>
        </w:rPr>
        <w:t>值为</w:t>
      </w:r>
      <w:r w:rsidR="0086541B">
        <w:rPr>
          <w:rFonts w:hint="eastAsia"/>
        </w:rPr>
        <w:t>ip+1</w:t>
      </w:r>
      <w:r w:rsidR="0086541B">
        <w:rPr>
          <w:rFonts w:hint="eastAsia"/>
        </w:rPr>
        <w:t>，</w:t>
      </w:r>
      <w:proofErr w:type="gramStart"/>
      <w:r w:rsidR="00B5739B">
        <w:rPr>
          <w:rFonts w:hint="eastAsia"/>
        </w:rPr>
        <w:t>正常</w:t>
      </w:r>
      <w:r w:rsidR="001D4FCD">
        <w:rPr>
          <w:rFonts w:hint="eastAsia"/>
        </w:rPr>
        <w:t>要</w:t>
      </w:r>
      <w:proofErr w:type="gramEnd"/>
      <w:r w:rsidR="001D4FCD">
        <w:rPr>
          <w:rFonts w:hint="eastAsia"/>
        </w:rPr>
        <w:t>执行</w:t>
      </w:r>
      <w:r w:rsidR="00B5739B">
        <w:rPr>
          <w:rFonts w:hint="eastAsia"/>
        </w:rPr>
        <w:t>下一条</w:t>
      </w:r>
      <w:r w:rsidR="001D4FCD">
        <w:rPr>
          <w:rFonts w:hint="eastAsia"/>
        </w:rPr>
        <w:t>指令</w:t>
      </w:r>
      <w:r w:rsidR="0086541B">
        <w:rPr>
          <w:rFonts w:hint="eastAsia"/>
        </w:rPr>
        <w:t>。如果遇到跳转指令，在指令译码过程中</w:t>
      </w:r>
      <w:proofErr w:type="spellStart"/>
      <w:r w:rsidR="0086541B" w:rsidRPr="0086541B">
        <w:t>need_jump</w:t>
      </w:r>
      <w:proofErr w:type="spellEnd"/>
      <w:r w:rsidR="0086541B">
        <w:rPr>
          <w:rFonts w:hint="eastAsia"/>
        </w:rPr>
        <w:t xml:space="preserve"> = 1</w:t>
      </w:r>
      <w:r w:rsidR="0086541B">
        <w:rPr>
          <w:rFonts w:hint="eastAsia"/>
        </w:rPr>
        <w:t>，新的</w:t>
      </w:r>
      <w:proofErr w:type="spellStart"/>
      <w:r w:rsidR="0086541B">
        <w:rPr>
          <w:rFonts w:hint="eastAsia"/>
        </w:rPr>
        <w:t>ip</w:t>
      </w:r>
      <w:proofErr w:type="spellEnd"/>
      <w:r w:rsidR="0086541B">
        <w:rPr>
          <w:rFonts w:hint="eastAsia"/>
        </w:rPr>
        <w:t>值为</w:t>
      </w:r>
      <w:proofErr w:type="spellStart"/>
      <w:r w:rsidR="0086541B" w:rsidRPr="0086541B">
        <w:t>ip</w:t>
      </w:r>
      <w:proofErr w:type="spellEnd"/>
      <w:r w:rsidR="0086541B" w:rsidRPr="0086541B">
        <w:t xml:space="preserve"> &lt;= </w:t>
      </w:r>
      <w:proofErr w:type="spellStart"/>
      <w:r w:rsidR="0086541B" w:rsidRPr="0086541B">
        <w:t>ip</w:t>
      </w:r>
      <w:proofErr w:type="spellEnd"/>
      <w:r w:rsidR="0086541B" w:rsidRPr="0086541B">
        <w:t xml:space="preserve"> + {</w:t>
      </w:r>
      <w:proofErr w:type="spellStart"/>
      <w:r w:rsidR="0086541B" w:rsidRPr="0086541B">
        <w:t>opcode</w:t>
      </w:r>
      <w:proofErr w:type="spellEnd"/>
      <w:r w:rsidR="0086541B" w:rsidRPr="0086541B">
        <w:t>[9],</w:t>
      </w:r>
      <w:proofErr w:type="spellStart"/>
      <w:r w:rsidR="0086541B" w:rsidRPr="0086541B">
        <w:t>opcode</w:t>
      </w:r>
      <w:proofErr w:type="spellEnd"/>
      <w:r w:rsidR="0086541B" w:rsidRPr="0086541B">
        <w:t>[9],</w:t>
      </w:r>
      <w:proofErr w:type="spellStart"/>
      <w:r w:rsidR="0086541B" w:rsidRPr="0086541B">
        <w:t>opcode</w:t>
      </w:r>
      <w:proofErr w:type="spellEnd"/>
      <w:r w:rsidR="0086541B" w:rsidRPr="0086541B">
        <w:t>[9:3]}</w:t>
      </w:r>
      <w:r w:rsidR="0086541B">
        <w:t>，即跳转</w:t>
      </w:r>
      <w:r w:rsidR="00B5739B">
        <w:t>后执行的指令</w:t>
      </w:r>
      <w:r w:rsidR="0086541B">
        <w:t>地址。</w:t>
      </w:r>
    </w:p>
    <w:p w:rsidR="003938D4" w:rsidRDefault="003938D4" w:rsidP="00911788">
      <w:pPr>
        <w:pStyle w:val="a7"/>
        <w:ind w:firstLine="482"/>
      </w:pPr>
      <w:r w:rsidRPr="00D80880">
        <w:rPr>
          <w:b/>
        </w:rPr>
        <w:t>注意：</w:t>
      </w:r>
      <w:r>
        <w:t>根据</w:t>
      </w:r>
      <w:r>
        <w:t>AVR</w:t>
      </w:r>
      <w:r>
        <w:t>指令集描述，跳转后</w:t>
      </w:r>
      <w:r>
        <w:t>PC</w:t>
      </w:r>
      <w:r>
        <w:t>指针地址</w:t>
      </w:r>
      <w:r>
        <w:t>PC</w:t>
      </w:r>
      <w:r>
        <w:rPr>
          <w:rFonts w:hint="eastAsia"/>
        </w:rPr>
        <w:t xml:space="preserve"> = PC + </w:t>
      </w:r>
      <w:r>
        <w:rPr>
          <w:rFonts w:hint="eastAsia"/>
          <w:b/>
        </w:rPr>
        <w:t>1</w:t>
      </w:r>
      <w:r>
        <w:rPr>
          <w:rFonts w:hint="eastAsia"/>
        </w:rPr>
        <w:t xml:space="preserve"> + k </w:t>
      </w:r>
      <w:r>
        <w:rPr>
          <w:rFonts w:hint="eastAsia"/>
        </w:rPr>
        <w:t>（</w:t>
      </w:r>
      <w:r>
        <w:rPr>
          <w:rFonts w:hint="eastAsia"/>
        </w:rPr>
        <w:t>k</w:t>
      </w:r>
      <w:r>
        <w:rPr>
          <w:rFonts w:hint="eastAsia"/>
        </w:rPr>
        <w:t>是跳转偏移量），这样就和上面</w:t>
      </w:r>
      <w:proofErr w:type="spellStart"/>
      <w:r>
        <w:rPr>
          <w:rFonts w:hint="eastAsia"/>
        </w:rPr>
        <w:t>ip</w:t>
      </w:r>
      <w:proofErr w:type="spellEnd"/>
      <w:r>
        <w:rPr>
          <w:rFonts w:hint="eastAsia"/>
        </w:rPr>
        <w:t>的赋值就少加</w:t>
      </w:r>
      <w:r>
        <w:rPr>
          <w:rFonts w:hint="eastAsia"/>
        </w:rPr>
        <w:t>1</w:t>
      </w:r>
      <w:r>
        <w:rPr>
          <w:rFonts w:hint="eastAsia"/>
        </w:rPr>
        <w:t>，仔细查看代码，发现代码在</w:t>
      </w:r>
      <w:proofErr w:type="spellStart"/>
      <w:r w:rsidRPr="003938D4">
        <w:t>addr_inc</w:t>
      </w:r>
      <w:proofErr w:type="spellEnd"/>
      <w:r w:rsidR="00D80880">
        <w:rPr>
          <w:rFonts w:hint="eastAsia"/>
        </w:rPr>
        <w:t xml:space="preserve"> == 1</w:t>
      </w:r>
      <w:r w:rsidR="00D80880">
        <w:rPr>
          <w:rFonts w:hint="eastAsia"/>
        </w:rPr>
        <w:t>时，已经对</w:t>
      </w:r>
      <w:proofErr w:type="spellStart"/>
      <w:r w:rsidR="00D80880">
        <w:rPr>
          <w:rFonts w:hint="eastAsia"/>
        </w:rPr>
        <w:t>ip</w:t>
      </w:r>
      <w:proofErr w:type="spellEnd"/>
      <w:r w:rsidR="00D80880">
        <w:rPr>
          <w:rFonts w:hint="eastAsia"/>
        </w:rPr>
        <w:t>值进行自增操作（</w:t>
      </w:r>
      <w:proofErr w:type="spellStart"/>
      <w:r w:rsidR="00D80880" w:rsidRPr="00D80880">
        <w:t>ip</w:t>
      </w:r>
      <w:proofErr w:type="spellEnd"/>
      <w:r w:rsidR="00D80880" w:rsidRPr="00D80880">
        <w:t xml:space="preserve"> &lt;= </w:t>
      </w:r>
      <w:proofErr w:type="spellStart"/>
      <w:r w:rsidR="00D80880" w:rsidRPr="00D80880">
        <w:t>ip</w:t>
      </w:r>
      <w:proofErr w:type="spellEnd"/>
      <w:r w:rsidR="00D80880" w:rsidRPr="00D80880">
        <w:t xml:space="preserve"> + 1'b1</w:t>
      </w:r>
      <w:r w:rsidR="00D80880">
        <w:rPr>
          <w:rFonts w:hint="eastAsia"/>
        </w:rPr>
        <w:t>），因此此后跳转中就不用重复加</w:t>
      </w:r>
      <w:r w:rsidR="00D80880">
        <w:rPr>
          <w:rFonts w:hint="eastAsia"/>
        </w:rPr>
        <w:t>1</w:t>
      </w:r>
      <w:r w:rsidR="00D80880">
        <w:rPr>
          <w:rFonts w:hint="eastAsia"/>
        </w:rPr>
        <w:t>。</w:t>
      </w:r>
    </w:p>
    <w:p w:rsidR="00D80880" w:rsidRDefault="005860F8" w:rsidP="00911788">
      <w:pPr>
        <w:pStyle w:val="a7"/>
      </w:pPr>
      <w:proofErr w:type="gramStart"/>
      <w:r>
        <w:t>至此新</w:t>
      </w:r>
      <w:proofErr w:type="gramEnd"/>
      <w:r>
        <w:t>的</w:t>
      </w:r>
      <w:proofErr w:type="spellStart"/>
      <w:r>
        <w:t>ip</w:t>
      </w:r>
      <w:proofErr w:type="spellEnd"/>
      <w:r>
        <w:t>产生跳转到状态（</w:t>
      </w:r>
      <w:r>
        <w:t>1</w:t>
      </w:r>
      <w:r>
        <w:t>）执行新</w:t>
      </w:r>
      <w:proofErr w:type="gramStart"/>
      <w:r>
        <w:t>一轮取指操作</w:t>
      </w:r>
      <w:proofErr w:type="gramEnd"/>
      <w:r>
        <w:t>。</w:t>
      </w:r>
    </w:p>
    <w:p w:rsidR="005860F8" w:rsidRDefault="005860F8" w:rsidP="00911788">
      <w:pPr>
        <w:pStyle w:val="a7"/>
      </w:pPr>
    </w:p>
    <w:p w:rsidR="005860F8" w:rsidRDefault="00010112" w:rsidP="00B74015">
      <w:pPr>
        <w:pStyle w:val="1"/>
        <w:spacing w:before="468" w:after="468"/>
        <w:rPr>
          <w:rFonts w:hint="eastAsia"/>
        </w:rPr>
      </w:pPr>
      <w:r>
        <w:rPr>
          <w:rFonts w:hint="eastAsia"/>
        </w:rPr>
        <w:t>Xilinx Spartan-3E 1.1.0版本</w:t>
      </w:r>
      <w:r w:rsidR="00B74015">
        <w:rPr>
          <w:rFonts w:hint="eastAsia"/>
        </w:rPr>
        <w:t>实现</w:t>
      </w:r>
    </w:p>
    <w:p w:rsidR="00B74015" w:rsidRDefault="00010112" w:rsidP="00010112">
      <w:pPr>
        <w:pStyle w:val="a7"/>
        <w:rPr>
          <w:rFonts w:hint="eastAsia"/>
        </w:rPr>
      </w:pPr>
      <w:r>
        <w:rPr>
          <w:rFonts w:hint="eastAsia"/>
        </w:rPr>
        <w:t>1.1.0</w:t>
      </w:r>
      <w:r>
        <w:rPr>
          <w:rFonts w:hint="eastAsia"/>
        </w:rPr>
        <w:t>版本使用基于</w:t>
      </w:r>
      <w:r>
        <w:rPr>
          <w:rFonts w:hint="eastAsia"/>
        </w:rPr>
        <w:t>1</w:t>
      </w:r>
      <w:r>
        <w:rPr>
          <w:rFonts w:hint="eastAsia"/>
        </w:rPr>
        <w:t>级流水线的设计，分为</w:t>
      </w:r>
      <w:r w:rsidR="000608E4">
        <w:rPr>
          <w:rFonts w:hint="eastAsia"/>
        </w:rPr>
        <w:t>取指令、指令执行两阶段，在执行当前指令的同时完成下一条指令的读取，当遇到跳转指令时，则需要一个额外周期完成取指令操作。流水线示意图如下</w:t>
      </w:r>
      <w:r w:rsidR="0088018E">
        <w:rPr>
          <w:rFonts w:hint="eastAsia"/>
        </w:rPr>
        <w:t>。</w:t>
      </w:r>
    </w:p>
    <w:p w:rsidR="0088018E" w:rsidRDefault="0088018E" w:rsidP="0088018E">
      <w:pPr>
        <w:jc w:val="center"/>
        <w:rPr>
          <w:rFonts w:hint="eastAsia"/>
        </w:rPr>
      </w:pPr>
      <w:r>
        <w:object w:dxaOrig="6112" w:dyaOrig="389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5.65pt;height:194.25pt" o:ole="">
            <v:imagedata r:id="rId9" o:title=""/>
          </v:shape>
          <o:OLEObject Type="Embed" ProgID="Visio.Drawing.11" ShapeID="_x0000_i1025" DrawAspect="Content" ObjectID="_1380573475" r:id="rId10"/>
        </w:object>
      </w:r>
    </w:p>
    <w:p w:rsidR="0088018E" w:rsidRDefault="0088018E" w:rsidP="0088018E">
      <w:pPr>
        <w:jc w:val="center"/>
        <w:rPr>
          <w:rFonts w:hint="eastAsia"/>
        </w:rPr>
      </w:pPr>
      <w:r>
        <w:rPr>
          <w:rFonts w:hint="eastAsia"/>
        </w:rPr>
        <w:t>图</w:t>
      </w:r>
      <w:r>
        <w:rPr>
          <w:rFonts w:hint="eastAsia"/>
        </w:rPr>
        <w:t xml:space="preserve">1 </w:t>
      </w:r>
      <w:r>
        <w:rPr>
          <w:rFonts w:hint="eastAsia"/>
        </w:rPr>
        <w:t>取指令流程图</w:t>
      </w:r>
    </w:p>
    <w:p w:rsidR="0006270B" w:rsidRDefault="000608E4" w:rsidP="00010112">
      <w:pPr>
        <w:pStyle w:val="a7"/>
        <w:rPr>
          <w:rFonts w:hint="eastAsia"/>
        </w:rPr>
      </w:pPr>
      <w:r>
        <w:rPr>
          <w:rFonts w:hint="eastAsia"/>
        </w:rPr>
        <w:t>上图描述了</w:t>
      </w:r>
      <w:r w:rsidR="0006270B">
        <w:rPr>
          <w:rFonts w:hint="eastAsia"/>
        </w:rPr>
        <w:t>取</w:t>
      </w:r>
      <w:r>
        <w:rPr>
          <w:rFonts w:hint="eastAsia"/>
        </w:rPr>
        <w:t>指令的数据流，其中程序地址寄存器和指令寄存器将整个数据流分为两个阶段</w:t>
      </w:r>
      <w:r w:rsidR="0088018E">
        <w:rPr>
          <w:rFonts w:hint="eastAsia"/>
        </w:rPr>
        <w:t>：取指令和指令执行阶段</w:t>
      </w:r>
      <w:r>
        <w:rPr>
          <w:rFonts w:hint="eastAsia"/>
        </w:rPr>
        <w:t>。</w:t>
      </w:r>
      <w:r w:rsidR="0006270B">
        <w:rPr>
          <w:rFonts w:hint="eastAsia"/>
        </w:rPr>
        <w:t>除</w:t>
      </w:r>
      <w:r w:rsidR="0088018E">
        <w:rPr>
          <w:rFonts w:hint="eastAsia"/>
        </w:rPr>
        <w:t>所示</w:t>
      </w:r>
      <w:r w:rsidR="0088018E">
        <w:rPr>
          <w:rFonts w:hint="eastAsia"/>
        </w:rPr>
        <w:t>D</w:t>
      </w:r>
      <w:r w:rsidR="0088018E">
        <w:rPr>
          <w:rFonts w:hint="eastAsia"/>
        </w:rPr>
        <w:t>触发器</w:t>
      </w:r>
      <w:r w:rsidR="0006270B">
        <w:rPr>
          <w:rFonts w:hint="eastAsia"/>
        </w:rPr>
        <w:t>外</w:t>
      </w:r>
      <w:r w:rsidR="0088018E">
        <w:rPr>
          <w:rFonts w:hint="eastAsia"/>
        </w:rPr>
        <w:t>，这两个阶段中操作都通过组合逻辑实现。取指令阶段相关的模块有：</w:t>
      </w:r>
      <w:r w:rsidR="0088018E">
        <w:rPr>
          <w:rFonts w:hint="eastAsia"/>
        </w:rPr>
        <w:t>PC</w:t>
      </w:r>
      <w:r w:rsidR="0088018E">
        <w:rPr>
          <w:rFonts w:hint="eastAsia"/>
        </w:rPr>
        <w:t>程序寄存器、程序存储器</w:t>
      </w:r>
      <w:proofErr w:type="spellStart"/>
      <w:r w:rsidR="0088018E">
        <w:rPr>
          <w:rFonts w:hint="eastAsia"/>
        </w:rPr>
        <w:t>BlockRam</w:t>
      </w:r>
      <w:proofErr w:type="spellEnd"/>
      <w:r w:rsidR="0088018E">
        <w:rPr>
          <w:rFonts w:hint="eastAsia"/>
        </w:rPr>
        <w:t>、地址产生逻辑。</w:t>
      </w:r>
      <w:r>
        <w:rPr>
          <w:rFonts w:hint="eastAsia"/>
        </w:rPr>
        <w:t>地址寄存器是在</w:t>
      </w:r>
      <w:proofErr w:type="spellStart"/>
      <w:r>
        <w:rPr>
          <w:rFonts w:hint="eastAsia"/>
        </w:rPr>
        <w:t>BlockRam</w:t>
      </w:r>
      <w:proofErr w:type="spellEnd"/>
      <w:r>
        <w:rPr>
          <w:rFonts w:hint="eastAsia"/>
        </w:rPr>
        <w:t>内部实现，它的输出</w:t>
      </w:r>
      <w:proofErr w:type="gramStart"/>
      <w:r>
        <w:rPr>
          <w:rFonts w:hint="eastAsia"/>
        </w:rPr>
        <w:t>端的值</w:t>
      </w:r>
      <w:proofErr w:type="gramEnd"/>
      <w:r>
        <w:rPr>
          <w:rFonts w:hint="eastAsia"/>
        </w:rPr>
        <w:t>与</w:t>
      </w:r>
      <w:r>
        <w:rPr>
          <w:rFonts w:hint="eastAsia"/>
        </w:rPr>
        <w:t>PC</w:t>
      </w:r>
      <w:r>
        <w:rPr>
          <w:rFonts w:hint="eastAsia"/>
        </w:rPr>
        <w:t>寄存器内保存值相同。之所以要使用一个额外寄存器保存</w:t>
      </w:r>
      <w:r>
        <w:rPr>
          <w:rFonts w:hint="eastAsia"/>
        </w:rPr>
        <w:t>PC</w:t>
      </w:r>
      <w:r>
        <w:rPr>
          <w:rFonts w:hint="eastAsia"/>
        </w:rPr>
        <w:t>，是由于</w:t>
      </w:r>
      <w:r>
        <w:rPr>
          <w:rFonts w:hint="eastAsia"/>
        </w:rPr>
        <w:t>Xilinx</w:t>
      </w:r>
      <w:r>
        <w:rPr>
          <w:rFonts w:hint="eastAsia"/>
        </w:rPr>
        <w:t>的</w:t>
      </w:r>
      <w:proofErr w:type="spellStart"/>
      <w:r w:rsidR="0006270B">
        <w:rPr>
          <w:rFonts w:hint="eastAsia"/>
        </w:rPr>
        <w:t>BlockkRAM</w:t>
      </w:r>
      <w:proofErr w:type="spellEnd"/>
      <w:r w:rsidR="0006270B">
        <w:rPr>
          <w:rFonts w:hint="eastAsia"/>
        </w:rPr>
        <w:t>存在限制，</w:t>
      </w:r>
      <w:r>
        <w:rPr>
          <w:rFonts w:hint="eastAsia"/>
        </w:rPr>
        <w:t>地址必须被一个</w:t>
      </w:r>
      <w:r>
        <w:rPr>
          <w:rFonts w:hint="eastAsia"/>
        </w:rPr>
        <w:t>CLK</w:t>
      </w:r>
      <w:r>
        <w:rPr>
          <w:rFonts w:hint="eastAsia"/>
        </w:rPr>
        <w:t>时钟锁存后在</w:t>
      </w:r>
      <w:r>
        <w:rPr>
          <w:rFonts w:hint="eastAsia"/>
        </w:rPr>
        <w:t>DOUT</w:t>
      </w:r>
      <w:r>
        <w:rPr>
          <w:rFonts w:hint="eastAsia"/>
        </w:rPr>
        <w:t>端口才能输出数据，而被锁存</w:t>
      </w:r>
      <w:r w:rsidR="0006270B">
        <w:rPr>
          <w:rFonts w:hint="eastAsia"/>
        </w:rPr>
        <w:t>的地址</w:t>
      </w:r>
      <w:r>
        <w:rPr>
          <w:rFonts w:hint="eastAsia"/>
        </w:rPr>
        <w:t>又不能</w:t>
      </w:r>
      <w:r w:rsidR="0006270B">
        <w:rPr>
          <w:rFonts w:hint="eastAsia"/>
        </w:rPr>
        <w:t>被外部访问</w:t>
      </w:r>
      <w:r>
        <w:rPr>
          <w:rFonts w:hint="eastAsia"/>
        </w:rPr>
        <w:t>，</w:t>
      </w:r>
      <w:r w:rsidR="0006270B">
        <w:rPr>
          <w:rFonts w:hint="eastAsia"/>
        </w:rPr>
        <w:t>因此设计增加一个额外的</w:t>
      </w:r>
      <w:r>
        <w:rPr>
          <w:rFonts w:hint="eastAsia"/>
        </w:rPr>
        <w:t>PC</w:t>
      </w:r>
      <w:r>
        <w:rPr>
          <w:rFonts w:hint="eastAsia"/>
        </w:rPr>
        <w:t>寄存器</w:t>
      </w:r>
      <w:r w:rsidR="0006270B">
        <w:rPr>
          <w:rFonts w:hint="eastAsia"/>
        </w:rPr>
        <w:t>记录指令计数器</w:t>
      </w:r>
      <w:r w:rsidR="0006270B">
        <w:rPr>
          <w:rFonts w:hint="eastAsia"/>
        </w:rPr>
        <w:t>PC</w:t>
      </w:r>
      <w:r w:rsidR="0006270B">
        <w:rPr>
          <w:rFonts w:hint="eastAsia"/>
        </w:rPr>
        <w:t>的值，保持与</w:t>
      </w:r>
      <w:proofErr w:type="spellStart"/>
      <w:r w:rsidR="0006270B">
        <w:rPr>
          <w:rFonts w:hint="eastAsia"/>
        </w:rPr>
        <w:t>BlockRAM</w:t>
      </w:r>
      <w:proofErr w:type="spellEnd"/>
      <w:r w:rsidR="0006270B">
        <w:rPr>
          <w:rFonts w:hint="eastAsia"/>
        </w:rPr>
        <w:t>中</w:t>
      </w:r>
      <w:r>
        <w:rPr>
          <w:rFonts w:hint="eastAsia"/>
        </w:rPr>
        <w:t>内部存储器的同步</w:t>
      </w:r>
      <w:r w:rsidR="0006270B">
        <w:rPr>
          <w:rFonts w:hint="eastAsia"/>
        </w:rPr>
        <w:t>。</w:t>
      </w:r>
    </w:p>
    <w:p w:rsidR="00B57DD7" w:rsidRDefault="00B57DD7" w:rsidP="00010112">
      <w:pPr>
        <w:pStyle w:val="a7"/>
        <w:rPr>
          <w:rFonts w:hint="eastAsia"/>
        </w:rPr>
      </w:pPr>
      <w:r>
        <w:rPr>
          <w:rFonts w:hint="eastAsia"/>
        </w:rPr>
        <w:t>流水线实现：</w:t>
      </w:r>
    </w:p>
    <w:p w:rsidR="00D86F90" w:rsidRDefault="00D86F90" w:rsidP="00010112">
      <w:pPr>
        <w:pStyle w:val="a7"/>
        <w:rPr>
          <w:rFonts w:hint="eastAsia"/>
        </w:rPr>
      </w:pPr>
      <w:r>
        <w:rPr>
          <w:rFonts w:hint="eastAsia"/>
        </w:rPr>
        <w:t>程序执行以</w:t>
      </w:r>
      <w:r w:rsidR="0006270B">
        <w:rPr>
          <w:rFonts w:hint="eastAsia"/>
        </w:rPr>
        <w:t>取指令操作</w:t>
      </w:r>
      <w:r>
        <w:rPr>
          <w:rFonts w:hint="eastAsia"/>
        </w:rPr>
        <w:t>开始</w:t>
      </w:r>
      <w:r w:rsidR="00113EE4">
        <w:rPr>
          <w:rFonts w:hint="eastAsia"/>
        </w:rPr>
        <w:t>，</w:t>
      </w:r>
      <w:r w:rsidR="0006270B">
        <w:rPr>
          <w:rFonts w:hint="eastAsia"/>
        </w:rPr>
        <w:t>PC</w:t>
      </w:r>
      <w:r w:rsidR="0006270B">
        <w:rPr>
          <w:rFonts w:hint="eastAsia"/>
        </w:rPr>
        <w:t>的值指向被取出指令</w:t>
      </w:r>
      <w:r>
        <w:rPr>
          <w:rFonts w:hint="eastAsia"/>
        </w:rPr>
        <w:t>在</w:t>
      </w:r>
      <w:proofErr w:type="spellStart"/>
      <w:r>
        <w:rPr>
          <w:rFonts w:hint="eastAsia"/>
        </w:rPr>
        <w:t>BlockROM</w:t>
      </w:r>
      <w:proofErr w:type="spellEnd"/>
      <w:r>
        <w:rPr>
          <w:rFonts w:hint="eastAsia"/>
        </w:rPr>
        <w:t>中的</w:t>
      </w:r>
      <w:r w:rsidR="0006270B">
        <w:rPr>
          <w:rFonts w:hint="eastAsia"/>
        </w:rPr>
        <w:t>地址</w:t>
      </w:r>
      <w:r w:rsidR="00113EE4">
        <w:rPr>
          <w:rFonts w:hint="eastAsia"/>
        </w:rPr>
        <w:t>（复位后</w:t>
      </w:r>
      <w:r w:rsidR="00113EE4">
        <w:rPr>
          <w:rFonts w:hint="eastAsia"/>
        </w:rPr>
        <w:t>PC</w:t>
      </w:r>
      <w:r w:rsidR="00113EE4">
        <w:rPr>
          <w:rFonts w:hint="eastAsia"/>
        </w:rPr>
        <w:t>值为</w:t>
      </w:r>
      <w:r w:rsidR="00113EE4">
        <w:rPr>
          <w:rFonts w:hint="eastAsia"/>
        </w:rPr>
        <w:t>0</w:t>
      </w:r>
      <w:r w:rsidR="00113EE4">
        <w:rPr>
          <w:rFonts w:hint="eastAsia"/>
        </w:rPr>
        <w:t>，即指向程序存储器的零地址），在一段延时之后（由</w:t>
      </w:r>
      <w:proofErr w:type="spellStart"/>
      <w:r w:rsidR="00113EE4">
        <w:rPr>
          <w:rFonts w:hint="eastAsia"/>
        </w:rPr>
        <w:t>BlockRAM</w:t>
      </w:r>
      <w:proofErr w:type="spellEnd"/>
      <w:r w:rsidR="00113EE4">
        <w:rPr>
          <w:rFonts w:hint="eastAsia"/>
        </w:rPr>
        <w:t>内部组合逻辑产生的延时），正确的</w:t>
      </w:r>
      <w:r w:rsidR="00113EE4">
        <w:rPr>
          <w:rFonts w:hint="eastAsia"/>
        </w:rPr>
        <w:t>16</w:t>
      </w:r>
      <w:r w:rsidR="00113EE4">
        <w:rPr>
          <w:rFonts w:hint="eastAsia"/>
        </w:rPr>
        <w:t>位指令码输出至指令寄存器</w:t>
      </w:r>
      <w:proofErr w:type="spellStart"/>
      <w:r w:rsidR="00113EE4">
        <w:rPr>
          <w:rFonts w:hint="eastAsia"/>
        </w:rPr>
        <w:t>pmem_reg</w:t>
      </w:r>
      <w:proofErr w:type="spellEnd"/>
      <w:r w:rsidR="00113EE4">
        <w:rPr>
          <w:rFonts w:hint="eastAsia"/>
        </w:rPr>
        <w:t>的输入</w:t>
      </w:r>
      <w:r>
        <w:rPr>
          <w:rFonts w:hint="eastAsia"/>
        </w:rPr>
        <w:t>D</w:t>
      </w:r>
      <w:r w:rsidR="00113EE4">
        <w:rPr>
          <w:rFonts w:hint="eastAsia"/>
        </w:rPr>
        <w:t>。在取指令操作结束时，时钟到达。</w:t>
      </w:r>
      <w:r w:rsidR="00113EE4">
        <w:rPr>
          <w:rFonts w:hint="eastAsia"/>
        </w:rPr>
        <w:t>CLK</w:t>
      </w:r>
      <w:r w:rsidR="00113EE4">
        <w:rPr>
          <w:rFonts w:hint="eastAsia"/>
        </w:rPr>
        <w:t>时钟上升沿将取出的指令锁存至</w:t>
      </w:r>
      <w:proofErr w:type="spellStart"/>
      <w:r>
        <w:rPr>
          <w:rFonts w:hint="eastAsia"/>
        </w:rPr>
        <w:t>pmem_reg</w:t>
      </w:r>
      <w:proofErr w:type="spellEnd"/>
      <w:r w:rsidR="00113EE4">
        <w:rPr>
          <w:rFonts w:hint="eastAsia"/>
        </w:rPr>
        <w:t>寄存器。</w:t>
      </w:r>
      <w:r>
        <w:rPr>
          <w:rFonts w:hint="eastAsia"/>
        </w:rPr>
        <w:t>在取指令的同时，</w:t>
      </w:r>
      <w:r w:rsidR="00113EE4">
        <w:rPr>
          <w:rFonts w:hint="eastAsia"/>
        </w:rPr>
        <w:t>下一条指令的地址已经</w:t>
      </w:r>
      <w:r>
        <w:rPr>
          <w:rFonts w:hint="eastAsia"/>
        </w:rPr>
        <w:t>通过地址产生逻辑</w:t>
      </w:r>
      <w:r w:rsidR="00113EE4">
        <w:rPr>
          <w:rFonts w:hint="eastAsia"/>
        </w:rPr>
        <w:t>输出</w:t>
      </w:r>
      <w:r>
        <w:rPr>
          <w:rFonts w:hint="eastAsia"/>
        </w:rPr>
        <w:t>到</w:t>
      </w:r>
      <w:proofErr w:type="spellStart"/>
      <w:r>
        <w:rPr>
          <w:rFonts w:hint="eastAsia"/>
        </w:rPr>
        <w:t>PC_next</w:t>
      </w:r>
      <w:proofErr w:type="spellEnd"/>
      <w:r>
        <w:rPr>
          <w:rFonts w:hint="eastAsia"/>
        </w:rPr>
        <w:t>信号上，该时钟上升</w:t>
      </w:r>
      <w:proofErr w:type="gramStart"/>
      <w:r>
        <w:rPr>
          <w:rFonts w:hint="eastAsia"/>
        </w:rPr>
        <w:t>沿同时</w:t>
      </w:r>
      <w:proofErr w:type="gramEnd"/>
      <w:r>
        <w:rPr>
          <w:rFonts w:hint="eastAsia"/>
        </w:rPr>
        <w:t>完成</w:t>
      </w:r>
      <w:r>
        <w:rPr>
          <w:rFonts w:hint="eastAsia"/>
        </w:rPr>
        <w:t>PC</w:t>
      </w:r>
      <w:r>
        <w:rPr>
          <w:rFonts w:hint="eastAsia"/>
        </w:rPr>
        <w:t>寄存器的更新。在通常情况下地址产生逻辑对</w:t>
      </w:r>
      <w:r>
        <w:rPr>
          <w:rFonts w:hint="eastAsia"/>
        </w:rPr>
        <w:t>PC</w:t>
      </w:r>
      <w:r>
        <w:rPr>
          <w:rFonts w:hint="eastAsia"/>
        </w:rPr>
        <w:t>的值自增</w:t>
      </w:r>
      <w:r>
        <w:rPr>
          <w:rFonts w:hint="eastAsia"/>
        </w:rPr>
        <w:t>1</w:t>
      </w:r>
      <w:r>
        <w:rPr>
          <w:rFonts w:hint="eastAsia"/>
        </w:rPr>
        <w:t>后输出给</w:t>
      </w:r>
      <w:proofErr w:type="spellStart"/>
      <w:r>
        <w:rPr>
          <w:rFonts w:hint="eastAsia"/>
        </w:rPr>
        <w:t>PC_Next</w:t>
      </w:r>
      <w:proofErr w:type="spellEnd"/>
      <w:r>
        <w:rPr>
          <w:rFonts w:hint="eastAsia"/>
        </w:rPr>
        <w:t>，如果发生跳转，</w:t>
      </w:r>
      <w:proofErr w:type="spellStart"/>
      <w:r>
        <w:rPr>
          <w:rFonts w:hint="eastAsia"/>
        </w:rPr>
        <w:t>PC_Next</w:t>
      </w:r>
      <w:proofErr w:type="spellEnd"/>
      <w:r>
        <w:rPr>
          <w:rFonts w:hint="eastAsia"/>
        </w:rPr>
        <w:t>的值则是</w:t>
      </w:r>
      <w:r>
        <w:rPr>
          <w:rFonts w:hint="eastAsia"/>
        </w:rPr>
        <w:t>PC</w:t>
      </w:r>
      <w:r>
        <w:rPr>
          <w:rFonts w:hint="eastAsia"/>
        </w:rPr>
        <w:t>的值加或减偏移量。</w:t>
      </w:r>
    </w:p>
    <w:p w:rsidR="000608E4" w:rsidRDefault="00D86F90" w:rsidP="00010112">
      <w:pPr>
        <w:pStyle w:val="a7"/>
        <w:rPr>
          <w:rFonts w:hint="eastAsia"/>
        </w:rPr>
      </w:pPr>
      <w:proofErr w:type="gramStart"/>
      <w:r>
        <w:rPr>
          <w:rFonts w:hint="eastAsia"/>
        </w:rPr>
        <w:t>在来看</w:t>
      </w:r>
      <w:proofErr w:type="gramEnd"/>
      <w:r>
        <w:rPr>
          <w:rFonts w:hint="eastAsia"/>
        </w:rPr>
        <w:t>指令执行阶段，</w:t>
      </w:r>
      <w:r w:rsidR="00113EE4">
        <w:rPr>
          <w:rFonts w:hint="eastAsia"/>
        </w:rPr>
        <w:t>在一段延时之后（指令寄存器内部延时）</w:t>
      </w:r>
      <w:proofErr w:type="spellStart"/>
      <w:r>
        <w:rPr>
          <w:rFonts w:hint="eastAsia"/>
        </w:rPr>
        <w:t>pmem_reg</w:t>
      </w:r>
      <w:proofErr w:type="spellEnd"/>
      <w:r w:rsidR="00113EE4">
        <w:rPr>
          <w:rFonts w:hint="eastAsia"/>
        </w:rPr>
        <w:t>寄存器输出取得指令，</w:t>
      </w:r>
      <w:r>
        <w:rPr>
          <w:rFonts w:hint="eastAsia"/>
        </w:rPr>
        <w:t>组合逻辑</w:t>
      </w:r>
      <w:r w:rsidR="00113EE4">
        <w:rPr>
          <w:rFonts w:hint="eastAsia"/>
        </w:rPr>
        <w:t>进行指令译码及</w:t>
      </w:r>
      <w:r w:rsidR="00113EE4">
        <w:rPr>
          <w:rFonts w:hint="eastAsia"/>
        </w:rPr>
        <w:t>ALU</w:t>
      </w:r>
      <w:r w:rsidR="00113EE4">
        <w:rPr>
          <w:rFonts w:hint="eastAsia"/>
        </w:rPr>
        <w:t>操作</w:t>
      </w:r>
      <w:r>
        <w:rPr>
          <w:rFonts w:hint="eastAsia"/>
        </w:rPr>
        <w:t>（</w:t>
      </w:r>
      <w:r w:rsidR="00113EE4">
        <w:rPr>
          <w:rFonts w:hint="eastAsia"/>
        </w:rPr>
        <w:t>不需要时钟参与</w:t>
      </w:r>
      <w:r>
        <w:rPr>
          <w:rFonts w:hint="eastAsia"/>
        </w:rPr>
        <w:t>）</w:t>
      </w:r>
      <w:r w:rsidR="00113EE4">
        <w:rPr>
          <w:rFonts w:hint="eastAsia"/>
        </w:rPr>
        <w:t>。在指令执行周期结束前，</w:t>
      </w:r>
      <w:r w:rsidR="00113EE4">
        <w:rPr>
          <w:rFonts w:hint="eastAsia"/>
        </w:rPr>
        <w:t>ALU</w:t>
      </w:r>
      <w:r>
        <w:rPr>
          <w:rFonts w:hint="eastAsia"/>
        </w:rPr>
        <w:t>完成</w:t>
      </w:r>
      <w:r w:rsidR="00113EE4">
        <w:rPr>
          <w:rFonts w:hint="eastAsia"/>
        </w:rPr>
        <w:t>运算，各</w:t>
      </w:r>
      <w:r>
        <w:rPr>
          <w:rFonts w:hint="eastAsia"/>
        </w:rPr>
        <w:t>输出状态</w:t>
      </w:r>
      <w:r w:rsidR="00113EE4">
        <w:rPr>
          <w:rFonts w:hint="eastAsia"/>
        </w:rPr>
        <w:t>达到稳态。这是又一个</w:t>
      </w:r>
      <w:r w:rsidR="00113EE4">
        <w:rPr>
          <w:rFonts w:hint="eastAsia"/>
        </w:rPr>
        <w:t>CLK</w:t>
      </w:r>
      <w:r w:rsidR="00113EE4">
        <w:rPr>
          <w:rFonts w:hint="eastAsia"/>
        </w:rPr>
        <w:t>的上升沿到来，将</w:t>
      </w:r>
      <w:r w:rsidR="00113EE4">
        <w:rPr>
          <w:rFonts w:hint="eastAsia"/>
        </w:rPr>
        <w:t>ALU</w:t>
      </w:r>
      <w:r w:rsidR="00113EE4">
        <w:rPr>
          <w:rFonts w:hint="eastAsia"/>
        </w:rPr>
        <w:t>运算结果及</w:t>
      </w:r>
      <w:proofErr w:type="gramStart"/>
      <w:r w:rsidR="00113EE4">
        <w:rPr>
          <w:rFonts w:hint="eastAsia"/>
        </w:rPr>
        <w:t>各标志位</w:t>
      </w:r>
      <w:proofErr w:type="gramEnd"/>
      <w:r w:rsidR="00113EE4">
        <w:rPr>
          <w:rFonts w:hint="eastAsia"/>
        </w:rPr>
        <w:t>回写至寄存器。</w:t>
      </w:r>
      <w:r>
        <w:rPr>
          <w:rFonts w:hint="eastAsia"/>
        </w:rPr>
        <w:lastRenderedPageBreak/>
        <w:t>同时又将下一条指令锁存至</w:t>
      </w:r>
      <w:proofErr w:type="spellStart"/>
      <w:r>
        <w:rPr>
          <w:rFonts w:hint="eastAsia"/>
        </w:rPr>
        <w:t>pmem_reg</w:t>
      </w:r>
      <w:proofErr w:type="spellEnd"/>
      <w:r>
        <w:rPr>
          <w:rFonts w:hint="eastAsia"/>
        </w:rPr>
        <w:t>中。至此完成一条指令的执行操作</w:t>
      </w:r>
      <w:r w:rsidR="000608E4">
        <w:rPr>
          <w:rFonts w:hint="eastAsia"/>
        </w:rPr>
        <w:t>。</w:t>
      </w:r>
    </w:p>
    <w:p w:rsidR="00D86F90" w:rsidRDefault="00D86F90" w:rsidP="00761A8A">
      <w:pPr>
        <w:pStyle w:val="a7"/>
        <w:rPr>
          <w:rFonts w:hint="eastAsia"/>
        </w:rPr>
      </w:pPr>
      <w:r>
        <w:rPr>
          <w:rFonts w:hint="eastAsia"/>
        </w:rPr>
        <w:t>程序有会用到各种跳转指令内核需要进行相应处理。指令执行阶段的控制逻辑通过指令译码判断当前执行的是否是跳转指令，当跳转条件满足时，组合逻辑输出需要跳转的信号</w:t>
      </w:r>
      <w:proofErr w:type="spellStart"/>
      <w:r w:rsidRPr="00D86F90">
        <w:t>need_jump</w:t>
      </w:r>
      <w:proofErr w:type="spellEnd"/>
      <w:r w:rsidR="00761A8A">
        <w:t>。一方面，该信号输入地址产生逻辑</w:t>
      </w:r>
      <w:r w:rsidR="00761A8A">
        <w:rPr>
          <w:rFonts w:hint="eastAsia"/>
        </w:rPr>
        <w:t>修改</w:t>
      </w:r>
      <w:r w:rsidR="00761A8A">
        <w:rPr>
          <w:rFonts w:hint="eastAsia"/>
        </w:rPr>
        <w:t>PC</w:t>
      </w:r>
      <w:r w:rsidR="00761A8A">
        <w:rPr>
          <w:rFonts w:hint="eastAsia"/>
        </w:rPr>
        <w:t>地址（</w:t>
      </w:r>
      <w:proofErr w:type="spellStart"/>
      <w:r>
        <w:rPr>
          <w:rFonts w:hint="eastAsia"/>
        </w:rPr>
        <w:t>PC_next</w:t>
      </w:r>
      <w:proofErr w:type="spellEnd"/>
      <w:r>
        <w:rPr>
          <w:rFonts w:hint="eastAsia"/>
        </w:rPr>
        <w:t xml:space="preserve"> &lt;= PC + </w:t>
      </w:r>
      <w:proofErr w:type="spellStart"/>
      <w:r>
        <w:rPr>
          <w:rFonts w:hint="eastAsia"/>
        </w:rPr>
        <w:t>jump_inc</w:t>
      </w:r>
      <w:proofErr w:type="spellEnd"/>
      <w:r w:rsidR="00761A8A">
        <w:rPr>
          <w:rFonts w:hint="eastAsia"/>
        </w:rPr>
        <w:t>）；另一方面，该信号控制回写逻辑不进行回写操作。需要注意的是在执行跳转指令同时，下一个地址单元中的指令已经被取出并输入</w:t>
      </w:r>
      <w:proofErr w:type="spellStart"/>
      <w:r w:rsidR="00761A8A">
        <w:rPr>
          <w:rFonts w:hint="eastAsia"/>
        </w:rPr>
        <w:t>pmeg_reg</w:t>
      </w:r>
      <w:proofErr w:type="spellEnd"/>
      <w:r w:rsidR="00761A8A">
        <w:rPr>
          <w:rFonts w:hint="eastAsia"/>
        </w:rPr>
        <w:t>的输入端</w:t>
      </w:r>
      <w:r w:rsidR="00761A8A">
        <w:rPr>
          <w:rFonts w:hint="eastAsia"/>
        </w:rPr>
        <w:t>D</w:t>
      </w:r>
      <w:r w:rsidR="00761A8A">
        <w:rPr>
          <w:rFonts w:hint="eastAsia"/>
        </w:rPr>
        <w:t>。设计通过设置空闲状态</w:t>
      </w:r>
      <w:r w:rsidR="00761A8A">
        <w:rPr>
          <w:rFonts w:hint="eastAsia"/>
        </w:rPr>
        <w:t>IDLE</w:t>
      </w:r>
      <w:r w:rsidR="00761A8A">
        <w:rPr>
          <w:rFonts w:hint="eastAsia"/>
        </w:rPr>
        <w:t>，在下一个时钟周期执行空操作（即</w:t>
      </w:r>
      <w:r w:rsidR="00761A8A">
        <w:rPr>
          <w:rFonts w:hint="eastAsia"/>
        </w:rPr>
        <w:t>ALU</w:t>
      </w:r>
      <w:r w:rsidR="00761A8A">
        <w:rPr>
          <w:rFonts w:hint="eastAsia"/>
        </w:rPr>
        <w:t>忽略下一条指令操作，不对结果进行回写），跳过该预取指令。同时，</w:t>
      </w:r>
      <w:proofErr w:type="gramStart"/>
      <w:r w:rsidR="00761A8A">
        <w:rPr>
          <w:rFonts w:hint="eastAsia"/>
        </w:rPr>
        <w:t>取指操作</w:t>
      </w:r>
      <w:proofErr w:type="gramEnd"/>
      <w:r w:rsidR="00761A8A">
        <w:rPr>
          <w:rFonts w:hint="eastAsia"/>
        </w:rPr>
        <w:t>将跳转后地址</w:t>
      </w:r>
      <w:proofErr w:type="spellStart"/>
      <w:r w:rsidR="00761A8A">
        <w:rPr>
          <w:rFonts w:hint="eastAsia"/>
        </w:rPr>
        <w:t>PC_next</w:t>
      </w:r>
      <w:proofErr w:type="spellEnd"/>
      <w:r w:rsidR="00761A8A">
        <w:rPr>
          <w:rFonts w:hint="eastAsia"/>
        </w:rPr>
        <w:t>写入寄存器</w:t>
      </w:r>
      <w:r w:rsidR="00761A8A">
        <w:rPr>
          <w:rFonts w:hint="eastAsia"/>
        </w:rPr>
        <w:t>pc</w:t>
      </w:r>
      <w:r w:rsidR="00761A8A">
        <w:rPr>
          <w:rFonts w:hint="eastAsia"/>
        </w:rPr>
        <w:t>，当又一个时钟到来后恢复</w:t>
      </w:r>
      <w:r w:rsidR="00761A8A">
        <w:rPr>
          <w:rFonts w:hint="eastAsia"/>
        </w:rPr>
        <w:t>ALU</w:t>
      </w:r>
      <w:r w:rsidR="00761A8A">
        <w:rPr>
          <w:rFonts w:hint="eastAsia"/>
        </w:rPr>
        <w:t>正常执行状态。</w:t>
      </w:r>
    </w:p>
    <w:p w:rsidR="00761A8A" w:rsidRDefault="00761A8A" w:rsidP="00761A8A">
      <w:pPr>
        <w:pStyle w:val="a7"/>
        <w:rPr>
          <w:rFonts w:hint="eastAsia"/>
        </w:rPr>
      </w:pPr>
      <w:r>
        <w:rPr>
          <w:rFonts w:hint="eastAsia"/>
        </w:rPr>
        <w:t>也就是说对于跳转指令发生指令地址的不连续变化，需要抛弃预取指令，这中间插入了一个额外的时钟周期</w:t>
      </w:r>
      <w:r w:rsidR="00B57DD7">
        <w:rPr>
          <w:rFonts w:hint="eastAsia"/>
        </w:rPr>
        <w:t>将新的</w:t>
      </w:r>
      <w:r w:rsidR="00B57DD7">
        <w:rPr>
          <w:rFonts w:hint="eastAsia"/>
        </w:rPr>
        <w:t>pc</w:t>
      </w:r>
      <w:r w:rsidR="00B57DD7">
        <w:rPr>
          <w:rFonts w:hint="eastAsia"/>
        </w:rPr>
        <w:t>写入寄存器，取得跳转后指令。对跳转命令而言执行周期为</w:t>
      </w:r>
      <w:r w:rsidR="00B57DD7">
        <w:rPr>
          <w:rFonts w:hint="eastAsia"/>
        </w:rPr>
        <w:t>2</w:t>
      </w:r>
      <w:r w:rsidR="00B57DD7">
        <w:rPr>
          <w:rFonts w:hint="eastAsia"/>
        </w:rPr>
        <w:t>个</w:t>
      </w:r>
      <w:r w:rsidR="00B57DD7">
        <w:rPr>
          <w:rFonts w:hint="eastAsia"/>
        </w:rPr>
        <w:t>CLK</w:t>
      </w:r>
      <w:r w:rsidR="00B57DD7">
        <w:rPr>
          <w:rFonts w:hint="eastAsia"/>
        </w:rPr>
        <w:t>。</w:t>
      </w:r>
    </w:p>
    <w:p w:rsidR="00B57DD7" w:rsidRDefault="00B57DD7" w:rsidP="00761A8A">
      <w:pPr>
        <w:pStyle w:val="a7"/>
        <w:rPr>
          <w:rFonts w:hint="eastAsia"/>
        </w:rPr>
      </w:pPr>
      <w:r>
        <w:rPr>
          <w:rFonts w:hint="eastAsia"/>
        </w:rPr>
        <w:t>需要注意的是：</w:t>
      </w:r>
      <w:r>
        <w:rPr>
          <w:rFonts w:hint="eastAsia"/>
        </w:rPr>
        <w:t>AVR Studio</w:t>
      </w:r>
      <w:r>
        <w:rPr>
          <w:rFonts w:hint="eastAsia"/>
        </w:rPr>
        <w:t>给出的</w:t>
      </w:r>
      <w:r>
        <w:rPr>
          <w:rFonts w:hint="eastAsia"/>
        </w:rPr>
        <w:t>PC</w:t>
      </w:r>
      <w:r>
        <w:rPr>
          <w:rFonts w:hint="eastAsia"/>
        </w:rPr>
        <w:t>值是指令执行前的</w:t>
      </w:r>
      <w:r>
        <w:rPr>
          <w:rFonts w:hint="eastAsia"/>
        </w:rPr>
        <w:t>PC</w:t>
      </w:r>
      <w:r>
        <w:rPr>
          <w:rFonts w:hint="eastAsia"/>
        </w:rPr>
        <w:t>值。对应取指令阶段结束前的</w:t>
      </w:r>
      <w:r>
        <w:rPr>
          <w:rFonts w:hint="eastAsia"/>
        </w:rPr>
        <w:t>PC</w:t>
      </w:r>
      <w:r>
        <w:rPr>
          <w:rFonts w:hint="eastAsia"/>
        </w:rPr>
        <w:t>（</w:t>
      </w:r>
      <w:r w:rsidRPr="00B57DD7">
        <w:rPr>
          <w:rFonts w:hint="eastAsia"/>
          <w:u w:val="single"/>
        </w:rPr>
        <w:t>在</w:t>
      </w:r>
      <w:r w:rsidR="00C72DDA">
        <w:rPr>
          <w:rFonts w:hint="eastAsia"/>
          <w:u w:val="single"/>
        </w:rPr>
        <w:t>写入</w:t>
      </w:r>
      <w:proofErr w:type="spellStart"/>
      <w:r w:rsidR="00C72DDA">
        <w:rPr>
          <w:rFonts w:hint="eastAsia"/>
          <w:u w:val="single"/>
        </w:rPr>
        <w:t>pmem_reg</w:t>
      </w:r>
      <w:proofErr w:type="spellEnd"/>
      <w:r w:rsidR="00C72DDA">
        <w:rPr>
          <w:rFonts w:hint="eastAsia"/>
          <w:u w:val="single"/>
        </w:rPr>
        <w:t>寄存器的</w:t>
      </w:r>
      <w:r w:rsidRPr="00B57DD7">
        <w:rPr>
          <w:rFonts w:hint="eastAsia"/>
          <w:u w:val="single"/>
        </w:rPr>
        <w:t>CLK</w:t>
      </w:r>
      <w:r w:rsidRPr="00B57DD7">
        <w:rPr>
          <w:rFonts w:hint="eastAsia"/>
          <w:u w:val="single"/>
        </w:rPr>
        <w:t>到来前</w:t>
      </w:r>
      <w:r>
        <w:rPr>
          <w:rFonts w:hint="eastAsia"/>
        </w:rPr>
        <w:t>）。</w:t>
      </w:r>
    </w:p>
    <w:p w:rsidR="00FE2A14" w:rsidRDefault="00FE2A14" w:rsidP="00FE2A14">
      <w:pPr>
        <w:jc w:val="center"/>
        <w:rPr>
          <w:rFonts w:hint="eastAsia"/>
        </w:rPr>
      </w:pPr>
      <w:r>
        <w:object w:dxaOrig="7198" w:dyaOrig="2549">
          <v:shape id="_x0000_i1026" type="#_x0000_t75" style="width:5in;height:127.7pt" o:ole="">
            <v:imagedata r:id="rId11" o:title=""/>
          </v:shape>
          <o:OLEObject Type="Embed" ProgID="Visio.Drawing.11" ShapeID="_x0000_i1026" DrawAspect="Content" ObjectID="_1380573476" r:id="rId12"/>
        </w:object>
      </w:r>
    </w:p>
    <w:p w:rsidR="00FE2A14" w:rsidRDefault="00FE2A14" w:rsidP="00FE2A14">
      <w:pPr>
        <w:jc w:val="center"/>
        <w:rPr>
          <w:rFonts w:hint="eastAsia"/>
        </w:rPr>
      </w:pPr>
      <w:r>
        <w:rPr>
          <w:rFonts w:hint="eastAsia"/>
        </w:rPr>
        <w:t>图</w:t>
      </w:r>
      <w:r>
        <w:rPr>
          <w:rFonts w:hint="eastAsia"/>
        </w:rPr>
        <w:t xml:space="preserve">2 </w:t>
      </w:r>
      <w:r>
        <w:rPr>
          <w:rFonts w:hint="eastAsia"/>
        </w:rPr>
        <w:t>指令执行流程图</w:t>
      </w:r>
    </w:p>
    <w:p w:rsidR="00FE2A14" w:rsidRPr="00FE2A14" w:rsidRDefault="00FE2A14" w:rsidP="00761A8A">
      <w:pPr>
        <w:pStyle w:val="a7"/>
        <w:rPr>
          <w:rFonts w:hint="eastAsia"/>
        </w:rPr>
      </w:pPr>
      <w:r>
        <w:rPr>
          <w:rFonts w:hint="eastAsia"/>
        </w:rPr>
        <w:t>内核使用一个状态机处理复位及跳转的执行过程。发生复位时，</w:t>
      </w:r>
      <w:proofErr w:type="spellStart"/>
      <w:r>
        <w:rPr>
          <w:rFonts w:hint="eastAsia"/>
        </w:rPr>
        <w:t>BlockRAM</w:t>
      </w:r>
      <w:proofErr w:type="spellEnd"/>
      <w:r>
        <w:rPr>
          <w:rFonts w:hint="eastAsia"/>
        </w:rPr>
        <w:t>中地址寄存器输出值</w:t>
      </w:r>
      <w:r>
        <w:rPr>
          <w:rFonts w:hint="eastAsia"/>
        </w:rPr>
        <w:t>Q</w:t>
      </w:r>
      <w:r>
        <w:rPr>
          <w:rFonts w:hint="eastAsia"/>
        </w:rPr>
        <w:t>不确定，在</w:t>
      </w:r>
      <w:r>
        <w:rPr>
          <w:rFonts w:hint="eastAsia"/>
        </w:rPr>
        <w:t>Reset</w:t>
      </w:r>
      <w:r>
        <w:rPr>
          <w:rFonts w:hint="eastAsia"/>
        </w:rPr>
        <w:t>状态时</w:t>
      </w:r>
      <w:r>
        <w:rPr>
          <w:rFonts w:hint="eastAsia"/>
        </w:rPr>
        <w:t>PC</w:t>
      </w:r>
      <w:r>
        <w:rPr>
          <w:rFonts w:hint="eastAsia"/>
        </w:rPr>
        <w:t>异步设置成</w:t>
      </w:r>
      <w:r>
        <w:rPr>
          <w:rFonts w:hint="eastAsia"/>
        </w:rPr>
        <w:t>0</w:t>
      </w:r>
      <w:r>
        <w:rPr>
          <w:rFonts w:hint="eastAsia"/>
        </w:rPr>
        <w:t>，在</w:t>
      </w:r>
      <w:r>
        <w:rPr>
          <w:rFonts w:hint="eastAsia"/>
        </w:rPr>
        <w:t>Reset</w:t>
      </w:r>
      <w:r>
        <w:rPr>
          <w:rFonts w:hint="eastAsia"/>
        </w:rPr>
        <w:t>状态最后，</w:t>
      </w:r>
      <w:r>
        <w:rPr>
          <w:rFonts w:hint="eastAsia"/>
        </w:rPr>
        <w:t>CLK</w:t>
      </w:r>
      <w:r>
        <w:rPr>
          <w:rFonts w:hint="eastAsia"/>
        </w:rPr>
        <w:t>到来</w:t>
      </w:r>
      <w:r>
        <w:rPr>
          <w:rFonts w:hint="eastAsia"/>
        </w:rPr>
        <w:t>0</w:t>
      </w:r>
      <w:r>
        <w:rPr>
          <w:rFonts w:hint="eastAsia"/>
        </w:rPr>
        <w:t>地址被写入</w:t>
      </w:r>
      <w:proofErr w:type="spellStart"/>
      <w:r>
        <w:rPr>
          <w:rFonts w:hint="eastAsia"/>
        </w:rPr>
        <w:t>BlockRAM</w:t>
      </w:r>
      <w:proofErr w:type="spellEnd"/>
      <w:r>
        <w:rPr>
          <w:rFonts w:hint="eastAsia"/>
        </w:rPr>
        <w:t>，下一个时钟周期取得</w:t>
      </w:r>
      <w:r>
        <w:rPr>
          <w:rFonts w:hint="eastAsia"/>
        </w:rPr>
        <w:t>0</w:t>
      </w:r>
      <w:r>
        <w:rPr>
          <w:rFonts w:hint="eastAsia"/>
        </w:rPr>
        <w:t>地址中存放的指令。对于</w:t>
      </w:r>
      <w:r>
        <w:rPr>
          <w:rFonts w:hint="eastAsia"/>
        </w:rPr>
        <w:t>ALU</w:t>
      </w:r>
      <w:r>
        <w:rPr>
          <w:rFonts w:hint="eastAsia"/>
        </w:rPr>
        <w:t>第</w:t>
      </w:r>
      <w:r>
        <w:rPr>
          <w:rFonts w:hint="eastAsia"/>
        </w:rPr>
        <w:t>1</w:t>
      </w:r>
      <w:r>
        <w:rPr>
          <w:rFonts w:hint="eastAsia"/>
        </w:rPr>
        <w:t>、</w:t>
      </w:r>
      <w:r>
        <w:rPr>
          <w:rFonts w:hint="eastAsia"/>
        </w:rPr>
        <w:t>2</w:t>
      </w:r>
      <w:r>
        <w:rPr>
          <w:rFonts w:hint="eastAsia"/>
        </w:rPr>
        <w:t>个时钟周期指令寄存器</w:t>
      </w:r>
      <w:proofErr w:type="spellStart"/>
      <w:r>
        <w:rPr>
          <w:rFonts w:hint="eastAsia"/>
        </w:rPr>
        <w:t>pmem_reg</w:t>
      </w:r>
      <w:proofErr w:type="spellEnd"/>
      <w:r>
        <w:rPr>
          <w:rFonts w:hint="eastAsia"/>
        </w:rPr>
        <w:t>尚未输出有效指令，</w:t>
      </w:r>
      <w:r>
        <w:rPr>
          <w:rFonts w:hint="eastAsia"/>
        </w:rPr>
        <w:t>ALU</w:t>
      </w:r>
      <w:r>
        <w:rPr>
          <w:rFonts w:hint="eastAsia"/>
        </w:rPr>
        <w:t>输出结果不被回写，只有当处于</w:t>
      </w:r>
      <w:r>
        <w:rPr>
          <w:rFonts w:hint="eastAsia"/>
        </w:rPr>
        <w:t>Execute</w:t>
      </w:r>
      <w:r>
        <w:rPr>
          <w:rFonts w:hint="eastAsia"/>
        </w:rPr>
        <w:t>状态时，</w:t>
      </w:r>
      <w:r>
        <w:rPr>
          <w:rFonts w:hint="eastAsia"/>
        </w:rPr>
        <w:t>ALU</w:t>
      </w:r>
      <w:r>
        <w:rPr>
          <w:rFonts w:hint="eastAsia"/>
        </w:rPr>
        <w:t>输出结果才有可能回写</w:t>
      </w:r>
      <w:r w:rsidR="00311C93">
        <w:rPr>
          <w:rFonts w:hint="eastAsia"/>
        </w:rPr>
        <w:t>。在发生跳转时，插入一个额外的</w:t>
      </w:r>
      <w:r w:rsidR="00311C93">
        <w:rPr>
          <w:rFonts w:hint="eastAsia"/>
        </w:rPr>
        <w:t>Idle</w:t>
      </w:r>
      <w:r w:rsidR="00311C93">
        <w:rPr>
          <w:rFonts w:hint="eastAsia"/>
        </w:rPr>
        <w:t>状态完成重新取指（</w:t>
      </w:r>
      <w:r w:rsidR="00311C93">
        <w:rPr>
          <w:rFonts w:hint="eastAsia"/>
        </w:rPr>
        <w:t>re-fetch</w:t>
      </w:r>
      <w:r w:rsidR="00311C93">
        <w:rPr>
          <w:rFonts w:hint="eastAsia"/>
        </w:rPr>
        <w:t>）操作，</w:t>
      </w:r>
      <w:r w:rsidR="00311C93">
        <w:rPr>
          <w:rFonts w:hint="eastAsia"/>
        </w:rPr>
        <w:t>ALU</w:t>
      </w:r>
      <w:r w:rsidR="00311C93">
        <w:rPr>
          <w:rFonts w:hint="eastAsia"/>
        </w:rPr>
        <w:t>执行结果不回写。</w:t>
      </w:r>
    </w:p>
    <w:sectPr w:rsidR="00FE2A14" w:rsidRPr="00FE2A14" w:rsidSect="00C15328">
      <w:headerReference w:type="default" r:id="rId13"/>
      <w:footerReference w:type="default" r:id="rId14"/>
      <w:pgSz w:w="11906" w:h="16838"/>
      <w:pgMar w:top="720" w:right="720" w:bottom="720" w:left="720" w:header="851" w:footer="992" w:gutter="0"/>
      <w:cols w:space="425"/>
      <w:titlePg/>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B4712" w:rsidRDefault="003B4712" w:rsidP="00C15328">
      <w:r>
        <w:separator/>
      </w:r>
    </w:p>
  </w:endnote>
  <w:endnote w:type="continuationSeparator" w:id="0">
    <w:p w:rsidR="003B4712" w:rsidRDefault="003B4712" w:rsidP="00C1532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2747469"/>
      <w:docPartObj>
        <w:docPartGallery w:val="Page Numbers (Bottom of Page)"/>
        <w:docPartUnique/>
      </w:docPartObj>
    </w:sdtPr>
    <w:sdtContent>
      <w:sdt>
        <w:sdtPr>
          <w:id w:val="171357283"/>
          <w:docPartObj>
            <w:docPartGallery w:val="Page Numbers (Top of Page)"/>
            <w:docPartUnique/>
          </w:docPartObj>
        </w:sdtPr>
        <w:sdtContent>
          <w:p w:rsidR="00D86F90" w:rsidRDefault="00D86F90">
            <w:pPr>
              <w:pStyle w:val="a4"/>
              <w:jc w:val="right"/>
            </w:pPr>
            <w:r>
              <w:rPr>
                <w:lang w:val="zh-CN"/>
              </w:rPr>
              <w:t xml:space="preserve"> </w:t>
            </w:r>
            <w:r>
              <w:rPr>
                <w:b/>
                <w:sz w:val="24"/>
                <w:szCs w:val="24"/>
              </w:rPr>
              <w:fldChar w:fldCharType="begin"/>
            </w:r>
            <w:r>
              <w:rPr>
                <w:b/>
              </w:rPr>
              <w:instrText>PAGE</w:instrText>
            </w:r>
            <w:r>
              <w:rPr>
                <w:b/>
                <w:sz w:val="24"/>
                <w:szCs w:val="24"/>
              </w:rPr>
              <w:fldChar w:fldCharType="separate"/>
            </w:r>
            <w:r w:rsidR="00311C93">
              <w:rPr>
                <w:b/>
                <w:noProof/>
              </w:rPr>
              <w:t>9</w:t>
            </w:r>
            <w:r>
              <w:rPr>
                <w:b/>
                <w:sz w:val="24"/>
                <w:szCs w:val="24"/>
              </w:rPr>
              <w:fldChar w:fldCharType="end"/>
            </w:r>
            <w:r>
              <w:rPr>
                <w:lang w:val="zh-CN"/>
              </w:rPr>
              <w:t xml:space="preserve"> / </w:t>
            </w:r>
            <w:r>
              <w:rPr>
                <w:b/>
                <w:sz w:val="24"/>
                <w:szCs w:val="24"/>
              </w:rPr>
              <w:fldChar w:fldCharType="begin"/>
            </w:r>
            <w:r>
              <w:rPr>
                <w:b/>
              </w:rPr>
              <w:instrText>NUMPAGES</w:instrText>
            </w:r>
            <w:r>
              <w:rPr>
                <w:b/>
                <w:sz w:val="24"/>
                <w:szCs w:val="24"/>
              </w:rPr>
              <w:fldChar w:fldCharType="separate"/>
            </w:r>
            <w:r w:rsidR="00311C93">
              <w:rPr>
                <w:b/>
                <w:noProof/>
              </w:rPr>
              <w:t>9</w:t>
            </w:r>
            <w:r>
              <w:rPr>
                <w:b/>
                <w:sz w:val="24"/>
                <w:szCs w:val="24"/>
              </w:rPr>
              <w:fldChar w:fldCharType="end"/>
            </w:r>
          </w:p>
        </w:sdtContent>
      </w:sdt>
    </w:sdtContent>
  </w:sdt>
  <w:p w:rsidR="00D86F90" w:rsidRDefault="00D86F90">
    <w:pPr>
      <w:pStyle w:val="a4"/>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B4712" w:rsidRDefault="003B4712" w:rsidP="00C15328">
      <w:r>
        <w:separator/>
      </w:r>
    </w:p>
  </w:footnote>
  <w:footnote w:type="continuationSeparator" w:id="0">
    <w:p w:rsidR="003B4712" w:rsidRDefault="003B4712" w:rsidP="00C1532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86F90" w:rsidRDefault="00D86F90">
    <w:pPr>
      <w:pStyle w:val="a3"/>
    </w:pPr>
    <w:r>
      <w:t>rAVR</w:t>
    </w:r>
    <w:r>
      <w:rPr>
        <w:rFonts w:hint="eastAsia"/>
      </w:rPr>
      <w:t>内核</w:t>
    </w:r>
    <w:r>
      <w:rPr>
        <w:rFonts w:hint="eastAsia"/>
      </w:rPr>
      <w:t>Xilinx Spartan-3E FPGA</w:t>
    </w:r>
    <w:r>
      <w:rPr>
        <w:rFonts w:hint="eastAsia"/>
      </w:rPr>
      <w:t>平台上实现</w:t>
    </w:r>
  </w:p>
  <w:p w:rsidR="00D86F90" w:rsidRDefault="00D86F90">
    <w:pPr>
      <w:pStyle w:val="a3"/>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53A6D"/>
    <w:multiLevelType w:val="hybridMultilevel"/>
    <w:tmpl w:val="6C962A72"/>
    <w:lvl w:ilvl="0" w:tplc="CBF0719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nsid w:val="0F4C01EA"/>
    <w:multiLevelType w:val="hybridMultilevel"/>
    <w:tmpl w:val="A5EAA02A"/>
    <w:lvl w:ilvl="0" w:tplc="DC7E731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nsid w:val="140C48E4"/>
    <w:multiLevelType w:val="hybridMultilevel"/>
    <w:tmpl w:val="DFBA817C"/>
    <w:lvl w:ilvl="0" w:tplc="DA1E3D30">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nsid w:val="233970C8"/>
    <w:multiLevelType w:val="hybridMultilevel"/>
    <w:tmpl w:val="0FFA4D18"/>
    <w:lvl w:ilvl="0" w:tplc="E048DDCA">
      <w:start w:val="1"/>
      <w:numFmt w:val="decimal"/>
      <w:pStyle w:val="1"/>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45895A6A"/>
    <w:multiLevelType w:val="hybridMultilevel"/>
    <w:tmpl w:val="DCBCC778"/>
    <w:lvl w:ilvl="0" w:tplc="CBF07190">
      <w:start w:val="1"/>
      <w:numFmt w:val="decimal"/>
      <w:lvlText w:val="（%1）"/>
      <w:lvlJc w:val="left"/>
      <w:pPr>
        <w:ind w:left="900" w:hanging="4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nsid w:val="4C245123"/>
    <w:multiLevelType w:val="hybridMultilevel"/>
    <w:tmpl w:val="45FEA3CC"/>
    <w:lvl w:ilvl="0" w:tplc="CBF07190">
      <w:start w:val="1"/>
      <w:numFmt w:val="decimal"/>
      <w:lvlText w:val="（%1）"/>
      <w:lvlJc w:val="left"/>
      <w:pPr>
        <w:ind w:left="1455" w:hanging="975"/>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5"/>
  </w:num>
  <w:num w:numId="3">
    <w:abstractNumId w:val="3"/>
  </w:num>
  <w:num w:numId="4">
    <w:abstractNumId w:val="0"/>
  </w:num>
  <w:num w:numId="5">
    <w:abstractNumId w:val="4"/>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024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D75F5"/>
    <w:rsid w:val="00010112"/>
    <w:rsid w:val="000608E4"/>
    <w:rsid w:val="0006270B"/>
    <w:rsid w:val="0008463F"/>
    <w:rsid w:val="000A7AC8"/>
    <w:rsid w:val="00113EE4"/>
    <w:rsid w:val="00130166"/>
    <w:rsid w:val="001D4FCD"/>
    <w:rsid w:val="0023096C"/>
    <w:rsid w:val="002C60A4"/>
    <w:rsid w:val="00311C93"/>
    <w:rsid w:val="00325EF3"/>
    <w:rsid w:val="0033436B"/>
    <w:rsid w:val="003938D4"/>
    <w:rsid w:val="003B4712"/>
    <w:rsid w:val="003D53CD"/>
    <w:rsid w:val="003D75F5"/>
    <w:rsid w:val="00440F71"/>
    <w:rsid w:val="00442E95"/>
    <w:rsid w:val="004B1ACF"/>
    <w:rsid w:val="004F7C18"/>
    <w:rsid w:val="00545AFC"/>
    <w:rsid w:val="005860F8"/>
    <w:rsid w:val="005D6D6E"/>
    <w:rsid w:val="006347C4"/>
    <w:rsid w:val="0068149C"/>
    <w:rsid w:val="00761A8A"/>
    <w:rsid w:val="008060F7"/>
    <w:rsid w:val="008138A8"/>
    <w:rsid w:val="0086541B"/>
    <w:rsid w:val="0086783A"/>
    <w:rsid w:val="0088018E"/>
    <w:rsid w:val="00890897"/>
    <w:rsid w:val="008F7F48"/>
    <w:rsid w:val="00911788"/>
    <w:rsid w:val="00961FA9"/>
    <w:rsid w:val="009802E7"/>
    <w:rsid w:val="00A601FC"/>
    <w:rsid w:val="00AD4078"/>
    <w:rsid w:val="00AE35EF"/>
    <w:rsid w:val="00AF1D20"/>
    <w:rsid w:val="00B5739B"/>
    <w:rsid w:val="00B57DD7"/>
    <w:rsid w:val="00B74015"/>
    <w:rsid w:val="00C15328"/>
    <w:rsid w:val="00C72DDA"/>
    <w:rsid w:val="00D80880"/>
    <w:rsid w:val="00D86F90"/>
    <w:rsid w:val="00F953A5"/>
    <w:rsid w:val="00FE2A1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1"/>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11788"/>
    <w:pPr>
      <w:widowControl w:val="0"/>
      <w:jc w:val="both"/>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C1532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C15328"/>
    <w:rPr>
      <w:sz w:val="18"/>
      <w:szCs w:val="18"/>
    </w:rPr>
  </w:style>
  <w:style w:type="paragraph" w:styleId="a4">
    <w:name w:val="footer"/>
    <w:basedOn w:val="a"/>
    <w:link w:val="Char0"/>
    <w:uiPriority w:val="99"/>
    <w:unhideWhenUsed/>
    <w:rsid w:val="00C15328"/>
    <w:pPr>
      <w:tabs>
        <w:tab w:val="center" w:pos="4153"/>
        <w:tab w:val="right" w:pos="8306"/>
      </w:tabs>
      <w:snapToGrid w:val="0"/>
      <w:jc w:val="left"/>
    </w:pPr>
    <w:rPr>
      <w:sz w:val="18"/>
      <w:szCs w:val="18"/>
    </w:rPr>
  </w:style>
  <w:style w:type="character" w:customStyle="1" w:styleId="Char0">
    <w:name w:val="页脚 Char"/>
    <w:basedOn w:val="a0"/>
    <w:link w:val="a4"/>
    <w:uiPriority w:val="99"/>
    <w:rsid w:val="00C15328"/>
    <w:rPr>
      <w:sz w:val="18"/>
      <w:szCs w:val="18"/>
    </w:rPr>
  </w:style>
  <w:style w:type="paragraph" w:styleId="a5">
    <w:name w:val="Balloon Text"/>
    <w:basedOn w:val="a"/>
    <w:link w:val="Char1"/>
    <w:uiPriority w:val="99"/>
    <w:semiHidden/>
    <w:unhideWhenUsed/>
    <w:rsid w:val="00C15328"/>
    <w:rPr>
      <w:sz w:val="18"/>
      <w:szCs w:val="18"/>
    </w:rPr>
  </w:style>
  <w:style w:type="character" w:customStyle="1" w:styleId="Char1">
    <w:name w:val="批注框文本 Char"/>
    <w:basedOn w:val="a0"/>
    <w:link w:val="a5"/>
    <w:uiPriority w:val="99"/>
    <w:semiHidden/>
    <w:rsid w:val="00C15328"/>
    <w:rPr>
      <w:sz w:val="18"/>
      <w:szCs w:val="18"/>
    </w:rPr>
  </w:style>
  <w:style w:type="paragraph" w:styleId="a6">
    <w:name w:val="No Spacing"/>
    <w:link w:val="Char2"/>
    <w:uiPriority w:val="1"/>
    <w:qFormat/>
    <w:rsid w:val="00C15328"/>
    <w:rPr>
      <w:kern w:val="0"/>
      <w:sz w:val="22"/>
    </w:rPr>
  </w:style>
  <w:style w:type="character" w:customStyle="1" w:styleId="Char2">
    <w:name w:val="无间隔 Char"/>
    <w:basedOn w:val="a0"/>
    <w:link w:val="a6"/>
    <w:uiPriority w:val="1"/>
    <w:rsid w:val="00C15328"/>
    <w:rPr>
      <w:kern w:val="0"/>
      <w:sz w:val="22"/>
    </w:rPr>
  </w:style>
  <w:style w:type="paragraph" w:customStyle="1" w:styleId="a7">
    <w:name w:val="论文正文格式"/>
    <w:basedOn w:val="a"/>
    <w:link w:val="Char3"/>
    <w:autoRedefine/>
    <w:qFormat/>
    <w:rsid w:val="00010112"/>
    <w:pPr>
      <w:spacing w:line="400" w:lineRule="exact"/>
      <w:ind w:firstLineChars="200" w:firstLine="480"/>
    </w:pPr>
    <w:rPr>
      <w:rFonts w:ascii="Times New Roman" w:eastAsia="宋体" w:hAnsi="Times New Roman"/>
      <w:sz w:val="24"/>
    </w:rPr>
  </w:style>
  <w:style w:type="character" w:styleId="a8">
    <w:name w:val="Hyperlink"/>
    <w:basedOn w:val="a0"/>
    <w:uiPriority w:val="99"/>
    <w:unhideWhenUsed/>
    <w:rsid w:val="002C60A4"/>
    <w:rPr>
      <w:color w:val="0000FF" w:themeColor="hyperlink"/>
      <w:u w:val="single"/>
    </w:rPr>
  </w:style>
  <w:style w:type="character" w:customStyle="1" w:styleId="Char3">
    <w:name w:val="论文正文格式 Char"/>
    <w:basedOn w:val="a0"/>
    <w:link w:val="a7"/>
    <w:rsid w:val="00010112"/>
    <w:rPr>
      <w:rFonts w:ascii="Times New Roman" w:eastAsia="宋体" w:hAnsi="Times New Roman"/>
      <w:sz w:val="24"/>
    </w:rPr>
  </w:style>
  <w:style w:type="table" w:styleId="a9">
    <w:name w:val="Table Grid"/>
    <w:basedOn w:val="a1"/>
    <w:uiPriority w:val="59"/>
    <w:rsid w:val="0008463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论文段标题1"/>
    <w:basedOn w:val="a7"/>
    <w:link w:val="1Char"/>
    <w:qFormat/>
    <w:rsid w:val="00911788"/>
    <w:pPr>
      <w:numPr>
        <w:numId w:val="3"/>
      </w:numPr>
      <w:spacing w:beforeLines="150" w:afterLines="150" w:line="260" w:lineRule="exact"/>
      <w:ind w:firstLineChars="0" w:firstLine="0"/>
    </w:pPr>
    <w:rPr>
      <w:rFonts w:ascii="黑体" w:eastAsia="黑体"/>
      <w:sz w:val="30"/>
      <w:szCs w:val="30"/>
    </w:rPr>
  </w:style>
  <w:style w:type="character" w:customStyle="1" w:styleId="1Char">
    <w:name w:val="论文段标题1 Char"/>
    <w:basedOn w:val="Char3"/>
    <w:link w:val="1"/>
    <w:rsid w:val="00911788"/>
    <w:rPr>
      <w:rFonts w:ascii="黑体" w:eastAsia="黑体"/>
      <w:sz w:val="30"/>
      <w:szCs w:val="3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oleObject" Target="embeddings/oleObject2.bin"/><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e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oleObject" Target="embeddings/oleObject1.bin"/><Relationship Id="rId4" Type="http://schemas.openxmlformats.org/officeDocument/2006/relationships/styles" Target="styles.xml"/><Relationship Id="rId9" Type="http://schemas.openxmlformats.org/officeDocument/2006/relationships/image" Target="media/image1.emf"/><Relationship Id="rId14"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1A741EF5E8ED45A8A1313BA59B71B1A4"/>
        <w:category>
          <w:name w:val="常规"/>
          <w:gallery w:val="placeholder"/>
        </w:category>
        <w:types>
          <w:type w:val="bbPlcHdr"/>
        </w:types>
        <w:behaviors>
          <w:behavior w:val="content"/>
        </w:behaviors>
        <w:guid w:val="{0A3A71F4-F17A-4DB7-8A0E-3EDB3CA4D1DF}"/>
      </w:docPartPr>
      <w:docPartBody>
        <w:p w:rsidR="00B62571" w:rsidRDefault="00B62571" w:rsidP="00B62571">
          <w:pPr>
            <w:pStyle w:val="1A741EF5E8ED45A8A1313BA59B71B1A4"/>
          </w:pPr>
          <w:r>
            <w:rPr>
              <w:rFonts w:asciiTheme="majorHAnsi" w:eastAsiaTheme="majorEastAsia" w:hAnsiTheme="majorHAnsi" w:cstheme="majorBidi"/>
              <w:lang w:val="zh-CN"/>
            </w:rPr>
            <w:t>[</w:t>
          </w:r>
          <w:r>
            <w:rPr>
              <w:rFonts w:asciiTheme="majorHAnsi" w:eastAsiaTheme="majorEastAsia" w:hAnsiTheme="majorHAnsi" w:cstheme="majorBidi"/>
              <w:lang w:val="zh-CN"/>
            </w:rPr>
            <w:t>键入公司名称</w:t>
          </w:r>
          <w:r>
            <w:rPr>
              <w:rFonts w:asciiTheme="majorHAnsi" w:eastAsiaTheme="majorEastAsia" w:hAnsiTheme="majorHAnsi" w:cstheme="majorBidi"/>
              <w:lang w:val="zh-CN"/>
            </w:rPr>
            <w:t>]</w:t>
          </w:r>
        </w:p>
      </w:docPartBody>
    </w:docPart>
    <w:docPart>
      <w:docPartPr>
        <w:name w:val="82877A097E7547288AFDEF3094EB90D5"/>
        <w:category>
          <w:name w:val="常规"/>
          <w:gallery w:val="placeholder"/>
        </w:category>
        <w:types>
          <w:type w:val="bbPlcHdr"/>
        </w:types>
        <w:behaviors>
          <w:behavior w:val="content"/>
        </w:behaviors>
        <w:guid w:val="{6DCEAF97-B85D-4770-91B4-D79FB3B00F04}"/>
      </w:docPartPr>
      <w:docPartBody>
        <w:p w:rsidR="00B62571" w:rsidRDefault="00B62571" w:rsidP="00B62571">
          <w:pPr>
            <w:pStyle w:val="82877A097E7547288AFDEF3094EB90D5"/>
          </w:pPr>
          <w:r>
            <w:rPr>
              <w:rFonts w:asciiTheme="majorHAnsi" w:eastAsiaTheme="majorEastAsia" w:hAnsiTheme="majorHAnsi" w:cstheme="majorBidi"/>
              <w:color w:val="4F81BD" w:themeColor="accent1"/>
              <w:sz w:val="80"/>
              <w:szCs w:val="80"/>
              <w:lang w:val="zh-CN"/>
            </w:rPr>
            <w:t>[</w:t>
          </w:r>
          <w:r>
            <w:rPr>
              <w:rFonts w:asciiTheme="majorHAnsi" w:eastAsiaTheme="majorEastAsia" w:hAnsiTheme="majorHAnsi" w:cstheme="majorBidi"/>
              <w:color w:val="4F81BD" w:themeColor="accent1"/>
              <w:sz w:val="80"/>
              <w:szCs w:val="80"/>
              <w:lang w:val="zh-CN"/>
            </w:rPr>
            <w:t>键入文档标题</w:t>
          </w:r>
          <w:r>
            <w:rPr>
              <w:rFonts w:asciiTheme="majorHAnsi" w:eastAsiaTheme="majorEastAsia" w:hAnsiTheme="majorHAnsi" w:cstheme="majorBidi"/>
              <w:color w:val="4F81BD" w:themeColor="accent1"/>
              <w:sz w:val="80"/>
              <w:szCs w:val="80"/>
              <w:lang w:val="zh-CN"/>
            </w:rPr>
            <w: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080E0000" w:usb2="00000010" w:usb3="00000000" w:csb0="00040001" w:csb1="00000000"/>
  </w:font>
  <w:font w:name="黑体">
    <w:altName w:val="SimHei"/>
    <w:panose1 w:val="02010600030101010101"/>
    <w:charset w:val="86"/>
    <w:family w:val="auto"/>
    <w:pitch w:val="variable"/>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B62571"/>
    <w:rsid w:val="001A2B36"/>
    <w:rsid w:val="007E093C"/>
    <w:rsid w:val="0092136D"/>
    <w:rsid w:val="00B6257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E093C"/>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FEB0F0D77134EAFBE576C6B4A8FA607">
    <w:name w:val="DFEB0F0D77134EAFBE576C6B4A8FA607"/>
    <w:rsid w:val="00B62571"/>
    <w:pPr>
      <w:widowControl w:val="0"/>
      <w:jc w:val="both"/>
    </w:pPr>
  </w:style>
  <w:style w:type="paragraph" w:customStyle="1" w:styleId="1A741EF5E8ED45A8A1313BA59B71B1A4">
    <w:name w:val="1A741EF5E8ED45A8A1313BA59B71B1A4"/>
    <w:rsid w:val="00B62571"/>
    <w:pPr>
      <w:widowControl w:val="0"/>
      <w:jc w:val="both"/>
    </w:pPr>
  </w:style>
  <w:style w:type="paragraph" w:customStyle="1" w:styleId="82877A097E7547288AFDEF3094EB90D5">
    <w:name w:val="82877A097E7547288AFDEF3094EB90D5"/>
    <w:rsid w:val="00B62571"/>
    <w:pPr>
      <w:widowControl w:val="0"/>
      <w:jc w:val="both"/>
    </w:pPr>
  </w:style>
  <w:style w:type="paragraph" w:customStyle="1" w:styleId="F0346A000BBC4ED8915E73B59242087B">
    <w:name w:val="F0346A000BBC4ED8915E73B59242087B"/>
    <w:rsid w:val="00B62571"/>
    <w:pPr>
      <w:widowControl w:val="0"/>
      <w:jc w:val="both"/>
    </w:pPr>
  </w:style>
  <w:style w:type="paragraph" w:customStyle="1" w:styleId="F0B93452C04940F9B1B1804C88C20EA2">
    <w:name w:val="F0B93452C04940F9B1B1804C88C20EA2"/>
    <w:rsid w:val="00B62571"/>
    <w:pPr>
      <w:widowControl w:val="0"/>
      <w:jc w:val="both"/>
    </w:pPr>
  </w:style>
  <w:style w:type="paragraph" w:customStyle="1" w:styleId="D667EEDF219149C99D59A4FC784D88FC">
    <w:name w:val="D667EEDF219149C99D59A4FC784D88FC"/>
    <w:rsid w:val="00B62571"/>
    <w:pPr>
      <w:widowControl w:val="0"/>
      <w:jc w:val="both"/>
    </w:pPr>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2011-10-12T00:00:00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492741E-382A-4D02-AF7C-86A696D29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156</TotalTime>
  <Pages>1</Pages>
  <Words>938</Words>
  <Characters>5353</Characters>
  <Application>Microsoft Office Word</Application>
  <DocSecurity>0</DocSecurity>
  <Lines>44</Lines>
  <Paragraphs>12</Paragraphs>
  <ScaleCrop>false</ScaleCrop>
  <Company>tigerwang202@gmail.com </Company>
  <LinksUpToDate>false</LinksUpToDate>
  <CharactersWithSpaces>6279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rAVR内核在Xilnx FPGA上的实现</dc:title>
  <dc:subject>8位处理器内核设计实验</dc:subject>
  <dc:creator>WangMengyin</dc:creator>
  <cp:keywords/>
  <dc:description/>
  <cp:lastModifiedBy>汪孟寅</cp:lastModifiedBy>
  <cp:revision>17</cp:revision>
  <dcterms:created xsi:type="dcterms:W3CDTF">2011-10-12T15:43:00Z</dcterms:created>
  <dcterms:modified xsi:type="dcterms:W3CDTF">2011-10-19T15:51:00Z</dcterms:modified>
</cp:coreProperties>
</file>