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61A8" w:rsidRDefault="008361A8" w:rsidP="008361A8">
      <w:pPr>
        <w:jc w:val="center"/>
        <w:rPr>
          <w:b/>
          <w:bCs/>
          <w:sz w:val="32"/>
          <w:szCs w:val="32"/>
        </w:rPr>
      </w:pPr>
    </w:p>
    <w:p w:rsidR="008361A8" w:rsidRDefault="008361A8" w:rsidP="008361A8">
      <w:pPr>
        <w:jc w:val="center"/>
        <w:rPr>
          <w:b/>
          <w:bCs/>
          <w:sz w:val="32"/>
          <w:szCs w:val="32"/>
        </w:rPr>
      </w:pPr>
      <w:r>
        <w:rPr>
          <w:b/>
          <w:bCs/>
          <w:sz w:val="32"/>
          <w:szCs w:val="32"/>
        </w:rPr>
        <w:t>Name: Muhammad Bin Qasim</w:t>
      </w:r>
    </w:p>
    <w:p w:rsidR="008361A8" w:rsidRDefault="008361A8" w:rsidP="008361A8">
      <w:pPr>
        <w:jc w:val="center"/>
        <w:rPr>
          <w:b/>
          <w:bCs/>
          <w:sz w:val="32"/>
          <w:szCs w:val="32"/>
        </w:rPr>
      </w:pPr>
    </w:p>
    <w:p w:rsidR="008361A8" w:rsidRDefault="008361A8" w:rsidP="008361A8">
      <w:pPr>
        <w:jc w:val="center"/>
        <w:rPr>
          <w:b/>
          <w:bCs/>
          <w:sz w:val="32"/>
          <w:szCs w:val="32"/>
        </w:rPr>
      </w:pPr>
    </w:p>
    <w:p w:rsidR="008361A8" w:rsidRPr="008361A8" w:rsidRDefault="008361A8" w:rsidP="008361A8">
      <w:pPr>
        <w:jc w:val="center"/>
        <w:rPr>
          <w:b/>
          <w:bCs/>
          <w:sz w:val="32"/>
          <w:szCs w:val="32"/>
        </w:rPr>
      </w:pPr>
      <w:r w:rsidRPr="008361A8">
        <w:rPr>
          <w:b/>
          <w:bCs/>
          <w:sz w:val="32"/>
          <w:szCs w:val="32"/>
        </w:rPr>
        <w:t>Week 4: Advanced Threat Detection &amp; Web Security</w:t>
      </w:r>
    </w:p>
    <w:p w:rsidR="008361A8" w:rsidRDefault="008361A8" w:rsidP="008361A8">
      <w:pPr>
        <w:jc w:val="center"/>
        <w:rPr>
          <w:b/>
          <w:bCs/>
          <w:sz w:val="32"/>
          <w:szCs w:val="32"/>
        </w:rPr>
      </w:pPr>
      <w:r w:rsidRPr="008361A8">
        <w:rPr>
          <w:b/>
          <w:bCs/>
          <w:sz w:val="32"/>
          <w:szCs w:val="32"/>
        </w:rPr>
        <w:t>Enhancements</w:t>
      </w:r>
    </w:p>
    <w:p w:rsidR="008361A8" w:rsidRDefault="008361A8">
      <w:r w:rsidRPr="008361A8">
        <w:rPr>
          <w:b/>
          <w:bCs/>
        </w:rPr>
        <w:t>Installing Security Tools</w:t>
      </w:r>
      <w:r>
        <w:rPr>
          <w:b/>
          <w:bCs/>
        </w:rPr>
        <w:t>:</w:t>
      </w:r>
      <w:r w:rsidRPr="008361A8">
        <w:t xml:space="preserve"> I working </w:t>
      </w:r>
      <w:r>
        <w:t>o</w:t>
      </w:r>
      <w:r w:rsidRPr="008361A8">
        <w:t xml:space="preserve">n a Kali Linux terminal. First, update the system's package list to ensure everything is current. </w:t>
      </w:r>
      <w:proofErr w:type="gramStart"/>
      <w:r w:rsidRPr="008361A8">
        <w:t>Then,  install</w:t>
      </w:r>
      <w:proofErr w:type="gramEnd"/>
      <w:r w:rsidRPr="008361A8">
        <w:t xml:space="preserve"> a program called fail2ban. This is a security tool designed to protect computers from brute-force login attacks. The terminal displays the successful download and installation process.</w:t>
      </w:r>
    </w:p>
    <w:p w:rsidR="008361A8" w:rsidRDefault="008361A8"/>
    <w:p w:rsidR="00D456DC" w:rsidRDefault="00D456DC">
      <w:r>
        <w:rPr>
          <w:noProof/>
        </w:rPr>
        <w:drawing>
          <wp:inline distT="0" distB="0" distL="0" distR="0" wp14:anchorId="40611575" wp14:editId="1327A569">
            <wp:extent cx="5731510" cy="3647440"/>
            <wp:effectExtent l="0" t="0" r="2540" b="0"/>
            <wp:docPr id="83681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19291" name=""/>
                    <pic:cNvPicPr/>
                  </pic:nvPicPr>
                  <pic:blipFill>
                    <a:blip r:embed="rId6"/>
                    <a:stretch>
                      <a:fillRect/>
                    </a:stretch>
                  </pic:blipFill>
                  <pic:spPr>
                    <a:xfrm>
                      <a:off x="0" y="0"/>
                      <a:ext cx="5731510" cy="3647440"/>
                    </a:xfrm>
                    <a:prstGeom prst="rect">
                      <a:avLst/>
                    </a:prstGeom>
                  </pic:spPr>
                </pic:pic>
              </a:graphicData>
            </a:graphic>
          </wp:inline>
        </w:drawing>
      </w:r>
    </w:p>
    <w:p w:rsidR="008361A8" w:rsidRDefault="008361A8">
      <w:pPr>
        <w:rPr>
          <w:b/>
          <w:bCs/>
        </w:rPr>
      </w:pPr>
    </w:p>
    <w:p w:rsidR="008361A8" w:rsidRDefault="008361A8">
      <w:r w:rsidRPr="008361A8">
        <w:rPr>
          <w:b/>
          <w:bCs/>
        </w:rPr>
        <w:t>Configuring fail2ban</w:t>
      </w:r>
      <w:r>
        <w:rPr>
          <w:b/>
          <w:bCs/>
        </w:rPr>
        <w:t>:</w:t>
      </w:r>
      <w:r w:rsidRPr="008361A8">
        <w:t xml:space="preserve"> </w:t>
      </w:r>
      <w:r>
        <w:t>T</w:t>
      </w:r>
      <w:r w:rsidRPr="008361A8">
        <w:t>urns on the fail2ban service and sets it to start automatically. Next, open its configuration file and check its current status to see if any malicious IP addresses have been blocked from accessing the system via SSH. At the bottom, they try to install a web package called express-rate-limit.</w:t>
      </w:r>
    </w:p>
    <w:p w:rsidR="008361A8" w:rsidRDefault="008361A8"/>
    <w:p w:rsidR="00D456DC" w:rsidRDefault="00D456DC">
      <w:r>
        <w:rPr>
          <w:noProof/>
        </w:rPr>
        <w:lastRenderedPageBreak/>
        <w:drawing>
          <wp:inline distT="0" distB="0" distL="0" distR="0" wp14:anchorId="62E0FCA9" wp14:editId="64F646C9">
            <wp:extent cx="5731510" cy="3665220"/>
            <wp:effectExtent l="0" t="0" r="2540" b="0"/>
            <wp:docPr id="118483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39062" name=""/>
                    <pic:cNvPicPr/>
                  </pic:nvPicPr>
                  <pic:blipFill>
                    <a:blip r:embed="rId7"/>
                    <a:stretch>
                      <a:fillRect/>
                    </a:stretch>
                  </pic:blipFill>
                  <pic:spPr>
                    <a:xfrm>
                      <a:off x="0" y="0"/>
                      <a:ext cx="5731510" cy="3665220"/>
                    </a:xfrm>
                    <a:prstGeom prst="rect">
                      <a:avLst/>
                    </a:prstGeom>
                  </pic:spPr>
                </pic:pic>
              </a:graphicData>
            </a:graphic>
          </wp:inline>
        </w:drawing>
      </w:r>
    </w:p>
    <w:p w:rsidR="008361A8" w:rsidRDefault="008361A8">
      <w:pPr>
        <w:rPr>
          <w:b/>
          <w:bCs/>
        </w:rPr>
      </w:pPr>
    </w:p>
    <w:p w:rsidR="008361A8" w:rsidRDefault="008361A8">
      <w:r w:rsidRPr="008361A8">
        <w:rPr>
          <w:b/>
          <w:bCs/>
        </w:rPr>
        <w:t>Installing Node Package Manager</w:t>
      </w:r>
      <w:r>
        <w:rPr>
          <w:b/>
          <w:bCs/>
        </w:rPr>
        <w:t>:</w:t>
      </w:r>
      <w:r w:rsidRPr="008361A8">
        <w:t xml:space="preserve"> Because the previous command failed, the system tells the user that </w:t>
      </w:r>
      <w:proofErr w:type="spellStart"/>
      <w:r w:rsidRPr="008361A8">
        <w:t>npm</w:t>
      </w:r>
      <w:proofErr w:type="spellEnd"/>
      <w:r w:rsidRPr="008361A8">
        <w:t xml:space="preserve"> (Node Package Manager) is not installed. </w:t>
      </w:r>
      <w:r>
        <w:t>T</w:t>
      </w:r>
      <w:r w:rsidRPr="008361A8">
        <w:t xml:space="preserve">hen types a command to install </w:t>
      </w:r>
      <w:proofErr w:type="spellStart"/>
      <w:r w:rsidRPr="008361A8">
        <w:t>npm</w:t>
      </w:r>
      <w:proofErr w:type="spellEnd"/>
      <w:r w:rsidRPr="008361A8">
        <w:t xml:space="preserve"> using the system's package manager. The screen shows a list of the required files being downloaded and set up. This tool is necessary for building JavaScript applications.</w:t>
      </w:r>
    </w:p>
    <w:p w:rsidR="00D456DC" w:rsidRDefault="00D456DC">
      <w:r>
        <w:rPr>
          <w:noProof/>
        </w:rPr>
        <w:drawing>
          <wp:inline distT="0" distB="0" distL="0" distR="0" wp14:anchorId="2B4E7842" wp14:editId="4C2F89B7">
            <wp:extent cx="5731510" cy="3663315"/>
            <wp:effectExtent l="0" t="0" r="2540" b="0"/>
            <wp:docPr id="110760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09387" name=""/>
                    <pic:cNvPicPr/>
                  </pic:nvPicPr>
                  <pic:blipFill>
                    <a:blip r:embed="rId8"/>
                    <a:stretch>
                      <a:fillRect/>
                    </a:stretch>
                  </pic:blipFill>
                  <pic:spPr>
                    <a:xfrm>
                      <a:off x="0" y="0"/>
                      <a:ext cx="5731510" cy="3663315"/>
                    </a:xfrm>
                    <a:prstGeom prst="rect">
                      <a:avLst/>
                    </a:prstGeom>
                  </pic:spPr>
                </pic:pic>
              </a:graphicData>
            </a:graphic>
          </wp:inline>
        </w:drawing>
      </w:r>
    </w:p>
    <w:p w:rsidR="008361A8" w:rsidRDefault="008361A8">
      <w:r w:rsidRPr="008361A8">
        <w:rPr>
          <w:b/>
          <w:bCs/>
        </w:rPr>
        <w:lastRenderedPageBreak/>
        <w:t>Installing Project Dependencies</w:t>
      </w:r>
      <w:r>
        <w:rPr>
          <w:b/>
          <w:bCs/>
        </w:rPr>
        <w:t>:</w:t>
      </w:r>
      <w:r w:rsidRPr="008361A8">
        <w:t xml:space="preserve"> </w:t>
      </w:r>
      <w:r>
        <w:t>N</w:t>
      </w:r>
      <w:r w:rsidRPr="008361A8">
        <w:t xml:space="preserve">avigated into a folder named juice-shop and typed the command </w:t>
      </w:r>
      <w:proofErr w:type="spellStart"/>
      <w:r w:rsidRPr="008361A8">
        <w:t>npm</w:t>
      </w:r>
      <w:proofErr w:type="spellEnd"/>
      <w:r w:rsidRPr="008361A8">
        <w:t xml:space="preserve"> install. This command tells the system to download all the extra code files needed to run this specific web project. The terminal shows a list of orange warning messages, which simply indicate that some of the packages being downloaded are outdated.</w:t>
      </w:r>
    </w:p>
    <w:p w:rsidR="00B76F42" w:rsidRDefault="00B76F42">
      <w:r>
        <w:rPr>
          <w:noProof/>
        </w:rPr>
        <w:drawing>
          <wp:inline distT="0" distB="0" distL="0" distR="0" wp14:anchorId="6773AFD2" wp14:editId="3ADB4D8F">
            <wp:extent cx="5731510" cy="2668905"/>
            <wp:effectExtent l="0" t="0" r="2540" b="0"/>
            <wp:docPr id="5048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7082" name=""/>
                    <pic:cNvPicPr/>
                  </pic:nvPicPr>
                  <pic:blipFill>
                    <a:blip r:embed="rId9"/>
                    <a:stretch>
                      <a:fillRect/>
                    </a:stretch>
                  </pic:blipFill>
                  <pic:spPr>
                    <a:xfrm>
                      <a:off x="0" y="0"/>
                      <a:ext cx="5731510" cy="2668905"/>
                    </a:xfrm>
                    <a:prstGeom prst="rect">
                      <a:avLst/>
                    </a:prstGeom>
                  </pic:spPr>
                </pic:pic>
              </a:graphicData>
            </a:graphic>
          </wp:inline>
        </w:drawing>
      </w:r>
    </w:p>
    <w:p w:rsidR="008361A8" w:rsidRDefault="008361A8">
      <w:r w:rsidRPr="008361A8">
        <w:rPr>
          <w:b/>
          <w:bCs/>
        </w:rPr>
        <w:t>Writing Web Server Code</w:t>
      </w:r>
      <w:r>
        <w:rPr>
          <w:b/>
          <w:bCs/>
        </w:rPr>
        <w:t>:</w:t>
      </w:r>
      <w:r w:rsidRPr="008361A8">
        <w:t xml:space="preserve"> This shows a text editor open to a file named </w:t>
      </w:r>
      <w:proofErr w:type="spellStart"/>
      <w:r w:rsidRPr="008361A8">
        <w:t>app.ts</w:t>
      </w:r>
      <w:proofErr w:type="spellEnd"/>
      <w:r w:rsidRPr="008361A8">
        <w:t>. The code is written in JavaScript/TypeScript for a web server. It starts by bringing in helpful tools like Express, CORS, and Helmet. It also contains a section that sets up "rate limiting," which prevents a single user from crashing the server by sending too many requests too quickly.</w:t>
      </w:r>
    </w:p>
    <w:p w:rsidR="00B76F42" w:rsidRDefault="00F35934">
      <w:r>
        <w:rPr>
          <w:noProof/>
        </w:rPr>
        <w:drawing>
          <wp:inline distT="0" distB="0" distL="0" distR="0" wp14:anchorId="0C6170B8" wp14:editId="245D3ED1">
            <wp:extent cx="5731510" cy="3738880"/>
            <wp:effectExtent l="0" t="0" r="2540" b="0"/>
            <wp:docPr id="128471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6728" name=""/>
                    <pic:cNvPicPr/>
                  </pic:nvPicPr>
                  <pic:blipFill>
                    <a:blip r:embed="rId10"/>
                    <a:stretch>
                      <a:fillRect/>
                    </a:stretch>
                  </pic:blipFill>
                  <pic:spPr>
                    <a:xfrm>
                      <a:off x="0" y="0"/>
                      <a:ext cx="5731510" cy="3738880"/>
                    </a:xfrm>
                    <a:prstGeom prst="rect">
                      <a:avLst/>
                    </a:prstGeom>
                  </pic:spPr>
                </pic:pic>
              </a:graphicData>
            </a:graphic>
          </wp:inline>
        </w:drawing>
      </w:r>
    </w:p>
    <w:p w:rsidR="00F35934" w:rsidRDefault="00F35934">
      <w:r>
        <w:rPr>
          <w:noProof/>
        </w:rPr>
        <w:lastRenderedPageBreak/>
        <w:drawing>
          <wp:inline distT="0" distB="0" distL="0" distR="0" wp14:anchorId="2CDAEAC9" wp14:editId="7D8EF4EB">
            <wp:extent cx="5731510" cy="3808730"/>
            <wp:effectExtent l="0" t="0" r="2540" b="1270"/>
            <wp:docPr id="155456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64850" name=""/>
                    <pic:cNvPicPr/>
                  </pic:nvPicPr>
                  <pic:blipFill>
                    <a:blip r:embed="rId11"/>
                    <a:stretch>
                      <a:fillRect/>
                    </a:stretch>
                  </pic:blipFill>
                  <pic:spPr>
                    <a:xfrm>
                      <a:off x="0" y="0"/>
                      <a:ext cx="5731510" cy="3808730"/>
                    </a:xfrm>
                    <a:prstGeom prst="rect">
                      <a:avLst/>
                    </a:prstGeom>
                  </pic:spPr>
                </pic:pic>
              </a:graphicData>
            </a:graphic>
          </wp:inline>
        </w:drawing>
      </w:r>
    </w:p>
    <w:p w:rsidR="00F35934" w:rsidRDefault="00F35934">
      <w:r>
        <w:rPr>
          <w:noProof/>
        </w:rPr>
        <w:drawing>
          <wp:inline distT="0" distB="0" distL="0" distR="0" wp14:anchorId="7D327B51" wp14:editId="1127F5BE">
            <wp:extent cx="5731510" cy="2406015"/>
            <wp:effectExtent l="0" t="0" r="2540" b="0"/>
            <wp:docPr id="72619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90230" name=""/>
                    <pic:cNvPicPr/>
                  </pic:nvPicPr>
                  <pic:blipFill>
                    <a:blip r:embed="rId12"/>
                    <a:stretch>
                      <a:fillRect/>
                    </a:stretch>
                  </pic:blipFill>
                  <pic:spPr>
                    <a:xfrm>
                      <a:off x="0" y="0"/>
                      <a:ext cx="5731510" cy="2406015"/>
                    </a:xfrm>
                    <a:prstGeom prst="rect">
                      <a:avLst/>
                    </a:prstGeom>
                  </pic:spPr>
                </pic:pic>
              </a:graphicData>
            </a:graphic>
          </wp:inline>
        </w:drawing>
      </w:r>
    </w:p>
    <w:p w:rsidR="008361A8" w:rsidRDefault="008361A8">
      <w:r w:rsidRPr="008361A8">
        <w:rPr>
          <w:b/>
          <w:bCs/>
        </w:rPr>
        <w:t>Setting an Environment Variable</w:t>
      </w:r>
      <w:r w:rsidRPr="008361A8">
        <w:t xml:space="preserve"> In this last screenshot, goes back to the terminal inside the juice-shop folder. </w:t>
      </w:r>
      <w:r>
        <w:t>T</w:t>
      </w:r>
      <w:r w:rsidRPr="008361A8">
        <w:t>ype an export command to create a temporary system variable named API_KEY and set its value to "MBQ". This secret key is exactly what the code in Image 6 will be looking for to allow access to the web app.</w:t>
      </w:r>
    </w:p>
    <w:p w:rsidR="00F35934" w:rsidRDefault="00F35934">
      <w:pPr>
        <w:pBdr>
          <w:bottom w:val="single" w:sz="6" w:space="1" w:color="auto"/>
        </w:pBdr>
      </w:pPr>
      <w:r>
        <w:rPr>
          <w:noProof/>
        </w:rPr>
        <w:drawing>
          <wp:inline distT="0" distB="0" distL="0" distR="0" wp14:anchorId="3EF153A1" wp14:editId="556D2123">
            <wp:extent cx="5731510" cy="781050"/>
            <wp:effectExtent l="0" t="0" r="2540" b="0"/>
            <wp:docPr id="185080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07422" name=""/>
                    <pic:cNvPicPr/>
                  </pic:nvPicPr>
                  <pic:blipFill>
                    <a:blip r:embed="rId13"/>
                    <a:stretch>
                      <a:fillRect/>
                    </a:stretch>
                  </pic:blipFill>
                  <pic:spPr>
                    <a:xfrm>
                      <a:off x="0" y="0"/>
                      <a:ext cx="5731510" cy="781050"/>
                    </a:xfrm>
                    <a:prstGeom prst="rect">
                      <a:avLst/>
                    </a:prstGeom>
                  </pic:spPr>
                </pic:pic>
              </a:graphicData>
            </a:graphic>
          </wp:inline>
        </w:drawing>
      </w:r>
    </w:p>
    <w:p w:rsidR="008361A8" w:rsidRDefault="008361A8">
      <w:pPr>
        <w:pBdr>
          <w:bottom w:val="single" w:sz="6" w:space="1" w:color="auto"/>
        </w:pBdr>
      </w:pPr>
    </w:p>
    <w:p w:rsidR="00F35934" w:rsidRDefault="00F35934"/>
    <w:sectPr w:rsidR="00F359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2412" w:rsidRDefault="00C22412" w:rsidP="008361A8">
      <w:pPr>
        <w:spacing w:after="0" w:line="240" w:lineRule="auto"/>
      </w:pPr>
      <w:r>
        <w:separator/>
      </w:r>
    </w:p>
  </w:endnote>
  <w:endnote w:type="continuationSeparator" w:id="0">
    <w:p w:rsidR="00C22412" w:rsidRDefault="00C22412" w:rsidP="00836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2412" w:rsidRDefault="00C22412" w:rsidP="008361A8">
      <w:pPr>
        <w:spacing w:after="0" w:line="240" w:lineRule="auto"/>
      </w:pPr>
      <w:r>
        <w:separator/>
      </w:r>
    </w:p>
  </w:footnote>
  <w:footnote w:type="continuationSeparator" w:id="0">
    <w:p w:rsidR="00C22412" w:rsidRDefault="00C22412" w:rsidP="008361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6DC"/>
    <w:rsid w:val="001669B0"/>
    <w:rsid w:val="008361A8"/>
    <w:rsid w:val="00B76F42"/>
    <w:rsid w:val="00C22412"/>
    <w:rsid w:val="00C22ACB"/>
    <w:rsid w:val="00D456DC"/>
    <w:rsid w:val="00F3593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7D57"/>
  <w15:chartTrackingRefBased/>
  <w15:docId w15:val="{6D3BECBA-39C9-44C1-90FF-D243223D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6DC"/>
    <w:rPr>
      <w:rFonts w:eastAsiaTheme="majorEastAsia" w:cstheme="majorBidi"/>
      <w:color w:val="272727" w:themeColor="text1" w:themeTint="D8"/>
    </w:rPr>
  </w:style>
  <w:style w:type="paragraph" w:styleId="Title">
    <w:name w:val="Title"/>
    <w:basedOn w:val="Normal"/>
    <w:next w:val="Normal"/>
    <w:link w:val="TitleChar"/>
    <w:uiPriority w:val="10"/>
    <w:qFormat/>
    <w:rsid w:val="00D45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6DC"/>
    <w:pPr>
      <w:spacing w:before="160"/>
      <w:jc w:val="center"/>
    </w:pPr>
    <w:rPr>
      <w:i/>
      <w:iCs/>
      <w:color w:val="404040" w:themeColor="text1" w:themeTint="BF"/>
    </w:rPr>
  </w:style>
  <w:style w:type="character" w:customStyle="1" w:styleId="QuoteChar">
    <w:name w:val="Quote Char"/>
    <w:basedOn w:val="DefaultParagraphFont"/>
    <w:link w:val="Quote"/>
    <w:uiPriority w:val="29"/>
    <w:rsid w:val="00D456DC"/>
    <w:rPr>
      <w:i/>
      <w:iCs/>
      <w:color w:val="404040" w:themeColor="text1" w:themeTint="BF"/>
    </w:rPr>
  </w:style>
  <w:style w:type="paragraph" w:styleId="ListParagraph">
    <w:name w:val="List Paragraph"/>
    <w:basedOn w:val="Normal"/>
    <w:uiPriority w:val="34"/>
    <w:qFormat/>
    <w:rsid w:val="00D456DC"/>
    <w:pPr>
      <w:ind w:left="720"/>
      <w:contextualSpacing/>
    </w:pPr>
  </w:style>
  <w:style w:type="character" w:styleId="IntenseEmphasis">
    <w:name w:val="Intense Emphasis"/>
    <w:basedOn w:val="DefaultParagraphFont"/>
    <w:uiPriority w:val="21"/>
    <w:qFormat/>
    <w:rsid w:val="00D456DC"/>
    <w:rPr>
      <w:i/>
      <w:iCs/>
      <w:color w:val="2F5496" w:themeColor="accent1" w:themeShade="BF"/>
    </w:rPr>
  </w:style>
  <w:style w:type="paragraph" w:styleId="IntenseQuote">
    <w:name w:val="Intense Quote"/>
    <w:basedOn w:val="Normal"/>
    <w:next w:val="Normal"/>
    <w:link w:val="IntenseQuoteChar"/>
    <w:uiPriority w:val="30"/>
    <w:qFormat/>
    <w:rsid w:val="00D45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6DC"/>
    <w:rPr>
      <w:i/>
      <w:iCs/>
      <w:color w:val="2F5496" w:themeColor="accent1" w:themeShade="BF"/>
    </w:rPr>
  </w:style>
  <w:style w:type="character" w:styleId="IntenseReference">
    <w:name w:val="Intense Reference"/>
    <w:basedOn w:val="DefaultParagraphFont"/>
    <w:uiPriority w:val="32"/>
    <w:qFormat/>
    <w:rsid w:val="00D456DC"/>
    <w:rPr>
      <w:b/>
      <w:bCs/>
      <w:smallCaps/>
      <w:color w:val="2F5496" w:themeColor="accent1" w:themeShade="BF"/>
      <w:spacing w:val="5"/>
    </w:rPr>
  </w:style>
  <w:style w:type="paragraph" w:styleId="Header">
    <w:name w:val="header"/>
    <w:basedOn w:val="Normal"/>
    <w:link w:val="HeaderChar"/>
    <w:uiPriority w:val="99"/>
    <w:unhideWhenUsed/>
    <w:rsid w:val="00836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1A8"/>
  </w:style>
  <w:style w:type="paragraph" w:styleId="Footer">
    <w:name w:val="footer"/>
    <w:basedOn w:val="Normal"/>
    <w:link w:val="FooterChar"/>
    <w:uiPriority w:val="99"/>
    <w:unhideWhenUsed/>
    <w:rsid w:val="00836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Bin Qasim</dc:creator>
  <cp:keywords/>
  <dc:description/>
  <cp:lastModifiedBy>Muhammad Bin Qasim</cp:lastModifiedBy>
  <cp:revision>2</cp:revision>
  <dcterms:created xsi:type="dcterms:W3CDTF">2026-02-14T14:35:00Z</dcterms:created>
  <dcterms:modified xsi:type="dcterms:W3CDTF">2026-02-14T21:05:00Z</dcterms:modified>
</cp:coreProperties>
</file>