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C713" w14:textId="08FF0AD8" w:rsidR="009B35E1" w:rsidRDefault="007F27BE">
      <w:pPr>
        <w:pStyle w:val="2"/>
        <w:widowControl/>
        <w:shd w:val="clear" w:color="auto" w:fill="FFFFFF"/>
        <w:spacing w:beforeAutospacing="0" w:line="14" w:lineRule="atLeast"/>
        <w:rPr>
          <w:rFonts w:ascii="Segoe UI" w:eastAsia="Segoe UI" w:hAnsi="Segoe UI" w:cs="Segoe UI" w:hint="default"/>
          <w:color w:val="454545"/>
        </w:rPr>
      </w:pPr>
      <w:r w:rsidRPr="007F27BE">
        <w:rPr>
          <w:rFonts w:ascii="微软雅黑" w:eastAsia="微软雅黑" w:hAnsi="微软雅黑" w:cs="微软雅黑"/>
          <w:color w:val="454545"/>
          <w:shd w:val="clear" w:color="auto" w:fill="FFFFFF"/>
        </w:rPr>
        <w:t>变量</w:t>
      </w:r>
      <w:r>
        <w:rPr>
          <w:rFonts w:ascii="微软雅黑" w:eastAsia="微软雅黑" w:hAnsi="微软雅黑" w:cs="微软雅黑"/>
          <w:color w:val="454545"/>
          <w:shd w:val="clear" w:color="auto" w:fill="FFFFFF"/>
        </w:rPr>
        <w:t>设计</w:t>
      </w:r>
      <w:r w:rsidR="00BE06A6">
        <w:rPr>
          <w:rFonts w:ascii="Segoe UI" w:eastAsia="Segoe UI" w:hAnsi="Segoe UI" w:cs="Segoe UI" w:hint="default"/>
          <w:color w:val="454545"/>
          <w:shd w:val="clear" w:color="auto" w:fill="FFFFFF"/>
        </w:rPr>
        <w:t>:</w:t>
      </w:r>
    </w:p>
    <w:p w14:paraId="6ECB0754" w14:textId="3B4FBAD7" w:rsidR="009B35E1" w:rsidRPr="00416757" w:rsidRDefault="00BE06A6" w:rsidP="00416757">
      <w:pPr>
        <w:pStyle w:val="a3"/>
        <w:widowControl/>
        <w:spacing w:beforeAutospacing="0"/>
        <w:ind w:right="720"/>
        <w:rPr>
          <w:rFonts w:ascii="等线" w:eastAsia="等线" w:hAnsi="等线"/>
        </w:rPr>
      </w:pPr>
      <w:r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每个项目的投资</w:t>
      </w:r>
      <w:r w:rsidRPr="00416757">
        <w:rPr>
          <w:rFonts w:ascii="等线" w:eastAsia="等线" w:hAnsi="等线" w:cs="Segoe UI" w:hint="eastAsia"/>
          <w:color w:val="454545"/>
          <w:sz w:val="19"/>
          <w:szCs w:val="19"/>
          <w:shd w:val="clear" w:color="auto" w:fill="FFFFFF"/>
        </w:rPr>
        <w:t>为</w:t>
      </w:r>
      <w:r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xi</w:t>
      </w:r>
    </w:p>
    <w:p w14:paraId="2422FF46" w14:textId="77777777" w:rsidR="00416757" w:rsidRDefault="00416757">
      <w:pPr>
        <w:pStyle w:val="2"/>
        <w:widowControl/>
        <w:shd w:val="clear" w:color="auto" w:fill="FFFFFF"/>
        <w:spacing w:beforeAutospacing="0" w:line="14" w:lineRule="atLeast"/>
        <w:rPr>
          <w:rFonts w:ascii="微软雅黑" w:eastAsia="微软雅黑" w:hAnsi="微软雅黑" w:cs="微软雅黑" w:hint="default"/>
          <w:color w:val="454545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hd w:val="clear" w:color="auto" w:fill="FFFFFF"/>
        </w:rPr>
        <w:t>模型建立：</w:t>
      </w:r>
    </w:p>
    <w:p w14:paraId="7DE52323" w14:textId="63744E59" w:rsidR="009B35E1" w:rsidRPr="00416757" w:rsidRDefault="00BE06A6">
      <w:pPr>
        <w:pStyle w:val="2"/>
        <w:widowControl/>
        <w:shd w:val="clear" w:color="auto" w:fill="FFFFFF"/>
        <w:spacing w:beforeAutospacing="0" w:line="14" w:lineRule="atLeast"/>
        <w:rPr>
          <w:rFonts w:ascii="Segoe UI" w:eastAsia="Segoe UI" w:hAnsi="Segoe UI" w:cs="Segoe UI" w:hint="default"/>
          <w:color w:val="454545"/>
          <w:sz w:val="28"/>
          <w:szCs w:val="28"/>
          <w:shd w:val="clear" w:color="auto" w:fill="FFFFFF"/>
        </w:rPr>
      </w:pPr>
      <w:r w:rsidRPr="00416757">
        <w:rPr>
          <w:rFonts w:ascii="微软雅黑" w:eastAsia="微软雅黑" w:hAnsi="微软雅黑" w:cs="微软雅黑" w:hint="default"/>
          <w:color w:val="454545"/>
          <w:sz w:val="28"/>
          <w:szCs w:val="28"/>
          <w:shd w:val="clear" w:color="auto" w:fill="FFFFFF"/>
        </w:rPr>
        <w:t>目标</w:t>
      </w:r>
      <w:r w:rsidRPr="00416757">
        <w:rPr>
          <w:rFonts w:ascii="微软雅黑" w:eastAsia="微软雅黑" w:hAnsi="微软雅黑" w:cs="微软雅黑" w:hint="default"/>
          <w:color w:val="454545"/>
          <w:sz w:val="28"/>
          <w:szCs w:val="28"/>
          <w:shd w:val="clear" w:color="auto" w:fill="FFFFFF"/>
        </w:rPr>
        <w:t>:</w:t>
      </w:r>
    </w:p>
    <w:p w14:paraId="09DDF2C1" w14:textId="58B6CA59" w:rsidR="007F27BE" w:rsidRPr="00416757" w:rsidRDefault="007F27BE" w:rsidP="00416757">
      <w:pPr>
        <w:pStyle w:val="a3"/>
        <w:widowControl/>
        <w:spacing w:beforeAutospacing="0"/>
        <w:ind w:right="720"/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</w:pPr>
      <w:proofErr w:type="spellStart"/>
      <w:r w:rsidRPr="00416757">
        <w:rPr>
          <w:rFonts w:ascii="等线" w:eastAsia="等线" w:hAnsi="等线" w:cs="Segoe UI" w:hint="eastAsia"/>
          <w:color w:val="454545"/>
          <w:sz w:val="19"/>
          <w:szCs w:val="19"/>
          <w:shd w:val="clear" w:color="auto" w:fill="FFFFFF"/>
        </w:rPr>
        <w:t>ans</w:t>
      </w:r>
      <w:proofErr w:type="spellEnd"/>
      <w:r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 xml:space="preserve"> = </w:t>
      </w:r>
      <w:r w:rsidR="00BE06A6"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min R = max { qi , xi }</w:t>
      </w:r>
      <w:r w:rsidRPr="00416757">
        <w:rPr>
          <w:rFonts w:ascii="等线" w:eastAsia="等线" w:hAnsi="等线" w:cs="Segoe UI" w:hint="eastAsia"/>
          <w:color w:val="454545"/>
          <w:sz w:val="19"/>
          <w:szCs w:val="19"/>
          <w:shd w:val="clear" w:color="auto" w:fill="FFFFFF"/>
        </w:rPr>
        <w:t>，其中</w:t>
      </w:r>
      <w:r w:rsidR="00BE06A6"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0 &lt;= i &lt;= n,</w:t>
      </w:r>
    </w:p>
    <w:p w14:paraId="53E04BB3" w14:textId="561A6369" w:rsidR="009B35E1" w:rsidRPr="00416757" w:rsidRDefault="00BE06A6">
      <w:pPr>
        <w:pStyle w:val="2"/>
        <w:widowControl/>
        <w:shd w:val="clear" w:color="auto" w:fill="FFFFFF"/>
        <w:spacing w:beforeAutospacing="0" w:line="14" w:lineRule="atLeast"/>
        <w:rPr>
          <w:rFonts w:ascii="微软雅黑" w:eastAsia="微软雅黑" w:hAnsi="微软雅黑" w:cs="微软雅黑" w:hint="default"/>
          <w:color w:val="454545"/>
          <w:sz w:val="28"/>
          <w:szCs w:val="28"/>
          <w:shd w:val="clear" w:color="auto" w:fill="FFFFFF"/>
        </w:rPr>
      </w:pPr>
      <w:r w:rsidRPr="00416757">
        <w:rPr>
          <w:rFonts w:ascii="微软雅黑" w:eastAsia="微软雅黑" w:hAnsi="微软雅黑" w:cs="微软雅黑" w:hint="default"/>
          <w:color w:val="454545"/>
          <w:sz w:val="28"/>
          <w:szCs w:val="28"/>
          <w:shd w:val="clear" w:color="auto" w:fill="FFFFFF"/>
        </w:rPr>
        <w:t>约束条件</w:t>
      </w:r>
      <w:r w:rsidRPr="00416757">
        <w:rPr>
          <w:rFonts w:ascii="微软雅黑" w:eastAsia="微软雅黑" w:hAnsi="微软雅黑" w:cs="微软雅黑" w:hint="default"/>
          <w:color w:val="454545"/>
          <w:sz w:val="28"/>
          <w:szCs w:val="28"/>
          <w:shd w:val="clear" w:color="auto" w:fill="FFFFFF"/>
        </w:rPr>
        <w:t>:</w:t>
      </w:r>
    </w:p>
    <w:p w14:paraId="5EC4E439" w14:textId="2169CBCA" w:rsidR="009B35E1" w:rsidRPr="00416757" w:rsidRDefault="00BE06A6">
      <w:pPr>
        <w:pStyle w:val="a3"/>
        <w:widowControl/>
        <w:spacing w:beforeAutospacing="0"/>
        <w:ind w:right="720"/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</w:pPr>
      <w:r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Σ ( 1 + pi ) xi = M</w:t>
      </w:r>
      <w:r w:rsidR="00416757" w:rsidRPr="00416757">
        <w:rPr>
          <w:rFonts w:ascii="等线" w:eastAsia="等线" w:hAnsi="等线" w:cs="Segoe UI" w:hint="eastAsia"/>
          <w:color w:val="454545"/>
          <w:sz w:val="19"/>
          <w:szCs w:val="19"/>
          <w:shd w:val="clear" w:color="auto" w:fill="FFFFFF"/>
        </w:rPr>
        <w:t>，即</w:t>
      </w:r>
      <w:r w:rsidR="00416757"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x0 + 1.01x1 + 1.02x2 + 1.045x3 + 1.065x4 = 1</w:t>
      </w:r>
    </w:p>
    <w:p w14:paraId="5237957C" w14:textId="0EBEB9B2" w:rsidR="009E2F58" w:rsidRPr="00416757" w:rsidRDefault="009E2F58">
      <w:pPr>
        <w:pStyle w:val="a3"/>
        <w:widowControl/>
        <w:spacing w:beforeAutospacing="0"/>
        <w:ind w:right="720"/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</w:pPr>
      <w:r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Σ</w:t>
      </w:r>
      <w:r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 xml:space="preserve"> </w:t>
      </w:r>
      <w:r w:rsidRPr="00416757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(</w:t>
      </w:r>
      <w:r w:rsidRPr="00416757"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  <w:t xml:space="preserve"> </w:t>
      </w:r>
      <w:proofErr w:type="spellStart"/>
      <w:r w:rsidR="00416757" w:rsidRPr="00416757"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  <w:t>ri</w:t>
      </w:r>
      <w:proofErr w:type="spellEnd"/>
      <w:r w:rsidR="00416757" w:rsidRPr="00416757"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  <w:t xml:space="preserve"> - pi</w:t>
      </w:r>
      <w:r w:rsidRPr="00416757"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  <w:t>)</w:t>
      </w:r>
      <w:r w:rsidR="00416757" w:rsidRPr="00416757"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  <w:t xml:space="preserve"> xi &gt;= k</w:t>
      </w:r>
      <w:r w:rsidR="00416757" w:rsidRPr="00416757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，即</w:t>
      </w:r>
      <w:r w:rsidR="00416757"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0.05x0 + 0.27x1 + 0.19x2 + 0.185x3 + 0.185x4 &gt;= k</w:t>
      </w:r>
    </w:p>
    <w:p w14:paraId="18D930BF" w14:textId="28ED890D" w:rsidR="009B35E1" w:rsidRPr="00416757" w:rsidRDefault="00BE06A6" w:rsidP="00416757">
      <w:pPr>
        <w:pStyle w:val="a3"/>
        <w:widowControl/>
        <w:spacing w:beforeAutospacing="0"/>
        <w:ind w:right="720"/>
        <w:rPr>
          <w:rFonts w:ascii="等线" w:eastAsia="等线" w:hAnsi="等线"/>
        </w:rPr>
      </w:pPr>
      <w:r w:rsidRPr="00416757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xi &gt;= 0</w:t>
      </w:r>
    </w:p>
    <w:p w14:paraId="5F2FBDD7" w14:textId="07B2AA14" w:rsidR="009B35E1" w:rsidRPr="007F27BE" w:rsidRDefault="007F27BE" w:rsidP="007F27BE">
      <w:pPr>
        <w:pStyle w:val="2"/>
        <w:widowControl/>
        <w:shd w:val="clear" w:color="auto" w:fill="FFFFFF"/>
        <w:spacing w:beforeAutospacing="0" w:line="14" w:lineRule="atLeast"/>
        <w:rPr>
          <w:rFonts w:ascii="微软雅黑" w:eastAsia="微软雅黑" w:hAnsi="微软雅黑" w:cs="微软雅黑" w:hint="default"/>
          <w:color w:val="454545"/>
          <w:shd w:val="clear" w:color="auto" w:fill="FFFFFF"/>
        </w:rPr>
      </w:pPr>
      <w:r w:rsidRPr="007F27BE">
        <w:rPr>
          <w:rFonts w:ascii="微软雅黑" w:eastAsia="微软雅黑" w:hAnsi="微软雅黑" w:cs="微软雅黑"/>
          <w:color w:val="454545"/>
          <w:shd w:val="clear" w:color="auto" w:fill="FFFFFF"/>
        </w:rPr>
        <w:t>代码</w:t>
      </w:r>
      <w:r w:rsidR="00BE06A6" w:rsidRPr="007F27BE">
        <w:rPr>
          <w:rFonts w:ascii="微软雅黑" w:eastAsia="微软雅黑" w:hAnsi="微软雅黑" w:cs="微软雅黑"/>
          <w:color w:val="454545"/>
          <w:shd w:val="clear" w:color="auto" w:fill="FFFFFF"/>
        </w:rPr>
        <w:t>：</w:t>
      </w:r>
    </w:p>
    <w:p w14:paraId="27C7B417" w14:textId="77777777" w:rsidR="007F27BE" w:rsidRDefault="00577613" w:rsidP="007F27BE">
      <w:r w:rsidRPr="00577613">
        <w:drawing>
          <wp:inline distT="0" distB="0" distL="0" distR="0" wp14:anchorId="44008A9C" wp14:editId="6F4B646E">
            <wp:extent cx="4143491" cy="40472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54" cy="4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C464" w14:textId="7AA43F1B" w:rsidR="009B35E1" w:rsidRPr="007F27BE" w:rsidRDefault="007F27BE" w:rsidP="007F27BE">
      <w:r w:rsidRPr="007F27BE">
        <w:rPr>
          <w:rFonts w:ascii="微软雅黑" w:eastAsia="微软雅黑" w:hAnsi="微软雅黑" w:cs="Segoe UI" w:hint="eastAsia"/>
          <w:b/>
          <w:bCs/>
          <w:color w:val="454545"/>
          <w:kern w:val="0"/>
          <w:sz w:val="36"/>
          <w:szCs w:val="36"/>
          <w:shd w:val="clear" w:color="auto" w:fill="FFFFFF"/>
        </w:rPr>
        <w:lastRenderedPageBreak/>
        <w:t>结果：</w:t>
      </w:r>
      <w:r w:rsidR="00BE06A6">
        <w:rPr>
          <w:rFonts w:ascii="Segoe UI" w:eastAsia="Segoe UI" w:hAnsi="Segoe UI" w:cs="Segoe UI"/>
          <w:color w:val="454545"/>
          <w:sz w:val="19"/>
          <w:szCs w:val="19"/>
          <w:shd w:val="clear" w:color="auto" w:fill="FFFFFF"/>
        </w:rPr>
        <w:br/>
      </w:r>
      <w:r w:rsidR="00BE06A6">
        <w:rPr>
          <w:noProof/>
        </w:rPr>
        <w:drawing>
          <wp:inline distT="0" distB="0" distL="114300" distR="114300" wp14:anchorId="5EEF582F" wp14:editId="25B8D97E">
            <wp:extent cx="2713508" cy="245297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054" cy="24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6A6">
        <w:rPr>
          <w:rFonts w:ascii="Segoe UI" w:eastAsia="Segoe UI" w:hAnsi="Segoe UI" w:cs="Segoe UI"/>
          <w:color w:val="454545"/>
          <w:sz w:val="19"/>
          <w:szCs w:val="19"/>
          <w:shd w:val="clear" w:color="auto" w:fill="FFFFFF"/>
        </w:rPr>
        <w:br/>
      </w:r>
    </w:p>
    <w:p w14:paraId="57133C5E" w14:textId="639615CD" w:rsidR="009B35E1" w:rsidRPr="007F27BE" w:rsidRDefault="00BE06A6">
      <w:pPr>
        <w:pStyle w:val="2"/>
        <w:widowControl/>
        <w:shd w:val="clear" w:color="auto" w:fill="FFFFFF"/>
        <w:spacing w:beforeAutospacing="0" w:line="14" w:lineRule="atLeast"/>
        <w:rPr>
          <w:rFonts w:ascii="微软雅黑" w:eastAsia="微软雅黑" w:hAnsi="微软雅黑" w:cs="微软雅黑" w:hint="default"/>
          <w:color w:val="454545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hd w:val="clear" w:color="auto" w:fill="FFFFFF"/>
        </w:rPr>
        <w:t>结</w:t>
      </w:r>
      <w:r w:rsidRPr="007F27BE">
        <w:rPr>
          <w:rFonts w:ascii="微软雅黑" w:eastAsia="微软雅黑" w:hAnsi="微软雅黑" w:cs="微软雅黑" w:hint="default"/>
          <w:color w:val="454545"/>
          <w:shd w:val="clear" w:color="auto" w:fill="FFFFFF"/>
        </w:rPr>
        <w:t>论</w:t>
      </w:r>
    </w:p>
    <w:p w14:paraId="47135DAD" w14:textId="13EA7AED" w:rsidR="00751769" w:rsidRPr="00002695" w:rsidRDefault="00BE06A6">
      <w:pPr>
        <w:pStyle w:val="a3"/>
        <w:widowControl/>
        <w:spacing w:beforeAutospacing="0"/>
        <w:ind w:right="720" w:firstLineChars="200" w:firstLine="380"/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</w:pPr>
      <w:r w:rsidRPr="00002695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实验图像</w:t>
      </w:r>
      <w:r w:rsidR="00047935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验证了我们的猜想</w:t>
      </w:r>
      <w:r w:rsidRPr="00002695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，</w:t>
      </w:r>
      <w:r w:rsidRPr="00002695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风险和盈利呈正相关，盈利越大，风险越大。</w:t>
      </w:r>
      <w:r w:rsidR="00047935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且</w:t>
      </w:r>
      <w:proofErr w:type="gramStart"/>
      <w:r w:rsidR="00047935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当收益</w:t>
      </w:r>
      <w:proofErr w:type="gramEnd"/>
      <w:r w:rsidR="00047935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比较低的时候，风险</w:t>
      </w:r>
      <w:r w:rsid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R有最小值</w:t>
      </w:r>
      <w:r w:rsidR="00047935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为0。</w:t>
      </w:r>
      <w:r w:rsidR="00751769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当k在0</w:t>
      </w:r>
      <w:r w:rsidR="00751769" w:rsidRPr="00002695"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  <w:t>.05</w:t>
      </w:r>
      <w:r w:rsidR="00751769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左右，风险开始不为0</w:t>
      </w:r>
      <w:r w:rsid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；</w:t>
      </w:r>
      <w:r w:rsidR="00751769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当</w:t>
      </w:r>
      <w:r w:rsidRPr="00002695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k</w:t>
      </w:r>
      <w:r w:rsidR="00751769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在</w:t>
      </w:r>
      <w:r w:rsidRPr="00002695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0.2</w:t>
      </w:r>
      <w:r w:rsidR="00751769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左右</w:t>
      </w:r>
      <w:r w:rsidRPr="00002695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 xml:space="preserve">, </w:t>
      </w:r>
      <w:r w:rsidR="00751769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风险上升的幅度</w:t>
      </w:r>
      <w:r w:rsid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陡然</w:t>
      </w:r>
      <w:r w:rsidRPr="00002695">
        <w:rPr>
          <w:rFonts w:ascii="等线" w:eastAsia="等线" w:hAnsi="等线" w:cs="Segoe UI"/>
          <w:color w:val="454545"/>
          <w:sz w:val="19"/>
          <w:szCs w:val="19"/>
          <w:shd w:val="clear" w:color="auto" w:fill="FFFFFF"/>
        </w:rPr>
        <w:t>增大</w:t>
      </w:r>
      <w:r w:rsidR="00751769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。</w:t>
      </w:r>
    </w:p>
    <w:p w14:paraId="4BAA4A40" w14:textId="64409A41" w:rsidR="009B35E1" w:rsidRPr="00002695" w:rsidRDefault="00751769" w:rsidP="00002695">
      <w:pPr>
        <w:pStyle w:val="a3"/>
        <w:widowControl/>
        <w:spacing w:beforeAutospacing="0"/>
        <w:ind w:right="720" w:firstLineChars="200" w:firstLine="380"/>
        <w:rPr>
          <w:rFonts w:ascii="等线" w:eastAsia="等线" w:hAnsi="等线" w:cs="Segoe UI" w:hint="eastAsia"/>
          <w:color w:val="454545"/>
          <w:sz w:val="19"/>
          <w:szCs w:val="19"/>
          <w:shd w:val="clear" w:color="auto" w:fill="FFFFFF"/>
        </w:rPr>
      </w:pPr>
      <w:r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考虑转折点，所以k=0</w:t>
      </w:r>
      <w:r w:rsidRPr="00002695"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  <w:t>.05</w:t>
      </w:r>
      <w:r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和k</w:t>
      </w:r>
      <w:r w:rsidRPr="00002695">
        <w:rPr>
          <w:rFonts w:ascii="等线" w:eastAsia="等线" w:hAnsi="等线" w:cs="微软雅黑"/>
          <w:color w:val="454545"/>
          <w:sz w:val="19"/>
          <w:szCs w:val="19"/>
          <w:shd w:val="clear" w:color="auto" w:fill="FFFFFF"/>
        </w:rPr>
        <w:t>=0.2</w:t>
      </w:r>
      <w:r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左右</w:t>
      </w:r>
      <w:r w:rsidR="00E603C1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时，模型</w:t>
      </w:r>
      <w:r w:rsid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最为合适</w:t>
      </w:r>
      <w:r w:rsidR="00002695" w:rsidRPr="00002695">
        <w:rPr>
          <w:rFonts w:ascii="等线" w:eastAsia="等线" w:hAnsi="等线" w:cs="微软雅黑" w:hint="eastAsia"/>
          <w:color w:val="454545"/>
          <w:sz w:val="19"/>
          <w:szCs w:val="19"/>
          <w:shd w:val="clear" w:color="auto" w:fill="FFFFFF"/>
        </w:rPr>
        <w:t>。</w:t>
      </w:r>
    </w:p>
    <w:sectPr w:rsidR="009B35E1" w:rsidRPr="00002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BCC4"/>
    <w:multiLevelType w:val="singleLevel"/>
    <w:tmpl w:val="0518BCC4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5E1"/>
    <w:rsid w:val="00002695"/>
    <w:rsid w:val="00047935"/>
    <w:rsid w:val="00416757"/>
    <w:rsid w:val="00577613"/>
    <w:rsid w:val="00751769"/>
    <w:rsid w:val="007F27BE"/>
    <w:rsid w:val="009B35E1"/>
    <w:rsid w:val="009E2F58"/>
    <w:rsid w:val="00BE06A6"/>
    <w:rsid w:val="00E603C1"/>
    <w:rsid w:val="083373EB"/>
    <w:rsid w:val="09C25458"/>
    <w:rsid w:val="0C9B1B99"/>
    <w:rsid w:val="10820021"/>
    <w:rsid w:val="212D7993"/>
    <w:rsid w:val="25A07EAF"/>
    <w:rsid w:val="2BA36F0B"/>
    <w:rsid w:val="2D0709A4"/>
    <w:rsid w:val="2DCC0F81"/>
    <w:rsid w:val="34CD7BFA"/>
    <w:rsid w:val="3FFE08B4"/>
    <w:rsid w:val="41CC2AD3"/>
    <w:rsid w:val="4D8A2C0D"/>
    <w:rsid w:val="4E312DF1"/>
    <w:rsid w:val="50CB28C9"/>
    <w:rsid w:val="56995D14"/>
    <w:rsid w:val="5A431C3E"/>
    <w:rsid w:val="6D295E5F"/>
    <w:rsid w:val="6F0C59A9"/>
    <w:rsid w:val="6FE949B4"/>
    <w:rsid w:val="71D4762D"/>
    <w:rsid w:val="71FE0110"/>
    <w:rsid w:val="75415929"/>
    <w:rsid w:val="7572331F"/>
    <w:rsid w:val="79B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C8AF0"/>
  <w15:docId w15:val="{E45C02BA-D19F-48DC-BA50-38659669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</Words>
  <Characters>313</Characters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2021-11-23T07:46:00Z</dcterms:created>
  <dcterms:modified xsi:type="dcterms:W3CDTF">2021-11-26T06:01:00Z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E1B598FE0275433795B6F525005E8A43</vt:lpwstr>
  </property>
</Properties>
</file>