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62"/>
        <w:gridCol w:w="587"/>
        <w:gridCol w:w="10984"/>
        <w:gridCol w:w="1967"/>
      </w:tblGrid>
      <w:tr w:rsidR="00FB3483" w:rsidRPr="004C1685" w14:paraId="034B5AFC" w14:textId="77777777" w:rsidTr="00B57483">
        <w:trPr>
          <w:trHeight w:val="65"/>
          <w:tblHeader/>
        </w:trPr>
        <w:tc>
          <w:tcPr>
            <w:tcW w:w="1662"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0984"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967"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B57483">
        <w:trPr>
          <w:trHeight w:val="48"/>
        </w:trPr>
        <w:tc>
          <w:tcPr>
            <w:tcW w:w="1662"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0984"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967" w:type="dxa"/>
            <w:tcBorders>
              <w:top w:val="single" w:sz="5" w:space="0" w:color="000000"/>
              <w:left w:val="single" w:sz="5" w:space="0" w:color="000000"/>
              <w:bottom w:val="double" w:sz="5" w:space="0" w:color="000000"/>
              <w:right w:val="single" w:sz="5" w:space="0" w:color="000000"/>
            </w:tcBorders>
          </w:tcPr>
          <w:p w14:paraId="2C544964" w14:textId="737DB540"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Title</w:t>
            </w:r>
          </w:p>
        </w:tc>
      </w:tr>
      <w:tr w:rsidR="00FB3483" w:rsidRPr="004C1685" w14:paraId="341419BF"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B57483">
        <w:trPr>
          <w:trHeight w:val="48"/>
        </w:trPr>
        <w:tc>
          <w:tcPr>
            <w:tcW w:w="1662"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0984"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967" w:type="dxa"/>
            <w:tcBorders>
              <w:top w:val="single" w:sz="5" w:space="0" w:color="000000"/>
              <w:left w:val="single" w:sz="5" w:space="0" w:color="000000"/>
              <w:bottom w:val="double" w:sz="5" w:space="0" w:color="000000"/>
              <w:right w:val="single" w:sz="5" w:space="0" w:color="000000"/>
            </w:tcBorders>
          </w:tcPr>
          <w:p w14:paraId="029328DB" w14:textId="78295A9D"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Abstract</w:t>
            </w:r>
          </w:p>
        </w:tc>
      </w:tr>
      <w:tr w:rsidR="00FB3483" w:rsidRPr="004C1685" w14:paraId="51385559"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0984"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967" w:type="dxa"/>
            <w:tcBorders>
              <w:top w:val="single" w:sz="5" w:space="0" w:color="000000"/>
              <w:left w:val="single" w:sz="5" w:space="0" w:color="000000"/>
              <w:bottom w:val="single" w:sz="5" w:space="0" w:color="000000"/>
              <w:right w:val="single" w:sz="5" w:space="0" w:color="000000"/>
            </w:tcBorders>
          </w:tcPr>
          <w:p w14:paraId="4AFE3A6B" w14:textId="17C70975"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Section 1: Introduction</w:t>
            </w:r>
          </w:p>
        </w:tc>
      </w:tr>
      <w:tr w:rsidR="00FB3483" w:rsidRPr="004C1685" w14:paraId="126BB502" w14:textId="77777777" w:rsidTr="00B57483">
        <w:trPr>
          <w:trHeight w:val="48"/>
        </w:trPr>
        <w:tc>
          <w:tcPr>
            <w:tcW w:w="1662"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0984"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967" w:type="dxa"/>
            <w:tcBorders>
              <w:top w:val="single" w:sz="5" w:space="0" w:color="000000"/>
              <w:left w:val="single" w:sz="5" w:space="0" w:color="000000"/>
              <w:bottom w:val="double" w:sz="5" w:space="0" w:color="000000"/>
              <w:right w:val="single" w:sz="5" w:space="0" w:color="000000"/>
            </w:tcBorders>
          </w:tcPr>
          <w:p w14:paraId="6DFCB2FE" w14:textId="5881A569"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Section 3.2: Research Questions (RQs) and Objectives</w:t>
            </w:r>
          </w:p>
        </w:tc>
      </w:tr>
      <w:tr w:rsidR="00FB3483" w:rsidRPr="004C1685" w14:paraId="324F24F7"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0984"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967" w:type="dxa"/>
            <w:tcBorders>
              <w:top w:val="single" w:sz="5" w:space="0" w:color="000000"/>
              <w:left w:val="single" w:sz="5" w:space="0" w:color="000000"/>
              <w:bottom w:val="single" w:sz="5" w:space="0" w:color="000000"/>
              <w:right w:val="single" w:sz="5" w:space="0" w:color="000000"/>
            </w:tcBorders>
          </w:tcPr>
          <w:p w14:paraId="6B03C229" w14:textId="7DAA1759"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Section 3.6: Inclusion and Exclusion Criteria</w:t>
            </w:r>
            <w:r w:rsidR="00C46AE8">
              <w:rPr>
                <w:rFonts w:ascii="Arial" w:hAnsi="Arial" w:cs="Arial"/>
                <w:color w:val="auto"/>
                <w:sz w:val="18"/>
                <w:szCs w:val="18"/>
              </w:rPr>
              <w:t>; Table 3</w:t>
            </w:r>
          </w:p>
        </w:tc>
      </w:tr>
      <w:tr w:rsidR="00FB3483" w:rsidRPr="004C1685" w14:paraId="16FE4FE0" w14:textId="77777777" w:rsidTr="00B57483">
        <w:trPr>
          <w:trHeight w:val="191"/>
        </w:trPr>
        <w:tc>
          <w:tcPr>
            <w:tcW w:w="1662"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0984"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967" w:type="dxa"/>
            <w:tcBorders>
              <w:top w:val="single" w:sz="5" w:space="0" w:color="000000"/>
              <w:left w:val="single" w:sz="5" w:space="0" w:color="000000"/>
              <w:bottom w:val="single" w:sz="5" w:space="0" w:color="000000"/>
              <w:right w:val="single" w:sz="5" w:space="0" w:color="000000"/>
            </w:tcBorders>
          </w:tcPr>
          <w:p w14:paraId="13ED706A" w14:textId="0E586CF6"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 </w:t>
            </w:r>
            <w:r w:rsidRPr="009D34C5">
              <w:rPr>
                <w:rFonts w:ascii="Arial" w:hAnsi="Arial" w:cs="Arial"/>
                <w:color w:val="auto"/>
                <w:sz w:val="18"/>
                <w:szCs w:val="18"/>
              </w:rPr>
              <w:t>3.4</w:t>
            </w:r>
            <w:r>
              <w:rPr>
                <w:rFonts w:ascii="Arial" w:hAnsi="Arial" w:cs="Arial"/>
                <w:color w:val="auto"/>
                <w:sz w:val="18"/>
                <w:szCs w:val="18"/>
              </w:rPr>
              <w:t>:</w:t>
            </w:r>
            <w:r w:rsidRPr="009D34C5">
              <w:rPr>
                <w:rFonts w:ascii="Arial" w:hAnsi="Arial" w:cs="Arial"/>
                <w:color w:val="auto"/>
                <w:sz w:val="18"/>
                <w:szCs w:val="18"/>
              </w:rPr>
              <w:t xml:space="preserve"> Search Strategy</w:t>
            </w:r>
            <w:r>
              <w:rPr>
                <w:rFonts w:ascii="Arial" w:hAnsi="Arial" w:cs="Arial"/>
                <w:color w:val="auto"/>
                <w:sz w:val="18"/>
                <w:szCs w:val="18"/>
              </w:rPr>
              <w:t xml:space="preserve">; Section 3.5: Study </w:t>
            </w:r>
            <w:r w:rsidR="009B5864">
              <w:rPr>
                <w:rFonts w:ascii="Arial" w:hAnsi="Arial" w:cs="Arial"/>
                <w:color w:val="auto"/>
                <w:sz w:val="18"/>
                <w:szCs w:val="18"/>
              </w:rPr>
              <w:t>screening and s</w:t>
            </w:r>
            <w:r>
              <w:rPr>
                <w:rFonts w:ascii="Arial" w:hAnsi="Arial" w:cs="Arial"/>
                <w:color w:val="auto"/>
                <w:sz w:val="18"/>
                <w:szCs w:val="18"/>
              </w:rPr>
              <w:t xml:space="preserve">election </w:t>
            </w:r>
            <w:r w:rsidR="009B5864">
              <w:rPr>
                <w:rFonts w:ascii="Arial" w:hAnsi="Arial" w:cs="Arial"/>
                <w:color w:val="auto"/>
                <w:sz w:val="18"/>
                <w:szCs w:val="18"/>
              </w:rPr>
              <w:t>p</w:t>
            </w:r>
            <w:r>
              <w:rPr>
                <w:rFonts w:ascii="Arial" w:hAnsi="Arial" w:cs="Arial"/>
                <w:color w:val="auto"/>
                <w:sz w:val="18"/>
                <w:szCs w:val="18"/>
              </w:rPr>
              <w:t>rocess</w:t>
            </w:r>
          </w:p>
        </w:tc>
      </w:tr>
      <w:tr w:rsidR="00FB3483" w:rsidRPr="004C1685" w14:paraId="442A4EF4"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0984"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967" w:type="dxa"/>
            <w:tcBorders>
              <w:top w:val="single" w:sz="5" w:space="0" w:color="000000"/>
              <w:left w:val="single" w:sz="5" w:space="0" w:color="000000"/>
              <w:bottom w:val="single" w:sz="5" w:space="0" w:color="000000"/>
              <w:right w:val="single" w:sz="5" w:space="0" w:color="000000"/>
            </w:tcBorders>
          </w:tcPr>
          <w:p w14:paraId="7C82E223" w14:textId="5867284C"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 xml:space="preserve">Section 3.5: Study </w:t>
            </w:r>
            <w:r w:rsidR="009B5864">
              <w:rPr>
                <w:rFonts w:ascii="Arial" w:hAnsi="Arial" w:cs="Arial"/>
                <w:color w:val="auto"/>
                <w:sz w:val="18"/>
                <w:szCs w:val="18"/>
              </w:rPr>
              <w:t>screening and s</w:t>
            </w:r>
            <w:r>
              <w:rPr>
                <w:rFonts w:ascii="Arial" w:hAnsi="Arial" w:cs="Arial"/>
                <w:color w:val="auto"/>
                <w:sz w:val="18"/>
                <w:szCs w:val="18"/>
              </w:rPr>
              <w:t xml:space="preserve">election </w:t>
            </w:r>
            <w:r w:rsidR="009B5864">
              <w:rPr>
                <w:rFonts w:ascii="Arial" w:hAnsi="Arial" w:cs="Arial"/>
                <w:color w:val="auto"/>
                <w:sz w:val="18"/>
                <w:szCs w:val="18"/>
              </w:rPr>
              <w:t>p</w:t>
            </w:r>
            <w:r>
              <w:rPr>
                <w:rFonts w:ascii="Arial" w:hAnsi="Arial" w:cs="Arial"/>
                <w:color w:val="auto"/>
                <w:sz w:val="18"/>
                <w:szCs w:val="18"/>
              </w:rPr>
              <w:t xml:space="preserve">rocess; </w:t>
            </w:r>
            <w:r w:rsidR="005117F2">
              <w:rPr>
                <w:rFonts w:ascii="Arial" w:hAnsi="Arial" w:cs="Arial"/>
                <w:color w:val="auto"/>
                <w:sz w:val="18"/>
                <w:szCs w:val="18"/>
              </w:rPr>
              <w:t xml:space="preserve">Appendix (Table </w:t>
            </w:r>
            <w:r w:rsidR="006E0BA9">
              <w:rPr>
                <w:rFonts w:ascii="Arial" w:hAnsi="Arial" w:cs="Arial"/>
                <w:color w:val="auto"/>
                <w:sz w:val="18"/>
                <w:szCs w:val="18"/>
              </w:rPr>
              <w:t>1</w:t>
            </w:r>
            <w:r w:rsidR="005117F2">
              <w:rPr>
                <w:rFonts w:ascii="Arial" w:hAnsi="Arial" w:cs="Arial"/>
                <w:color w:val="auto"/>
                <w:sz w:val="18"/>
                <w:szCs w:val="18"/>
              </w:rPr>
              <w:t xml:space="preserve">1); </w:t>
            </w:r>
            <w:r>
              <w:rPr>
                <w:rFonts w:ascii="Arial" w:hAnsi="Arial" w:cs="Arial"/>
                <w:color w:val="auto"/>
                <w:sz w:val="18"/>
                <w:szCs w:val="18"/>
              </w:rPr>
              <w:t>Section 3.6: Inclusion and Exclusion Criteria</w:t>
            </w:r>
          </w:p>
        </w:tc>
      </w:tr>
      <w:tr w:rsidR="00FB3483" w:rsidRPr="004C1685" w14:paraId="1CB7C6BF"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0984"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967" w:type="dxa"/>
            <w:tcBorders>
              <w:top w:val="single" w:sz="5" w:space="0" w:color="000000"/>
              <w:left w:val="single" w:sz="5" w:space="0" w:color="000000"/>
              <w:bottom w:val="single" w:sz="5" w:space="0" w:color="000000"/>
              <w:right w:val="single" w:sz="5" w:space="0" w:color="000000"/>
            </w:tcBorders>
          </w:tcPr>
          <w:p w14:paraId="00962FE3" w14:textId="33D8A107" w:rsidR="00FB3483" w:rsidRPr="00930A31" w:rsidRDefault="009D34C5" w:rsidP="005979B8">
            <w:pPr>
              <w:pStyle w:val="Default"/>
              <w:spacing w:before="40" w:after="40"/>
              <w:rPr>
                <w:rFonts w:ascii="Arial" w:hAnsi="Arial" w:cs="Arial"/>
                <w:color w:val="auto"/>
                <w:sz w:val="18"/>
                <w:szCs w:val="18"/>
              </w:rPr>
            </w:pPr>
            <w:r>
              <w:rPr>
                <w:rFonts w:ascii="Arial" w:hAnsi="Arial" w:cs="Arial"/>
                <w:sz w:val="18"/>
                <w:szCs w:val="18"/>
              </w:rPr>
              <w:t xml:space="preserve">Section 3.5: Study </w:t>
            </w:r>
            <w:r w:rsidR="009B5864">
              <w:rPr>
                <w:rFonts w:ascii="Arial" w:hAnsi="Arial" w:cs="Arial"/>
                <w:sz w:val="18"/>
                <w:szCs w:val="18"/>
              </w:rPr>
              <w:t xml:space="preserve">screening and </w:t>
            </w:r>
            <w:r>
              <w:rPr>
                <w:rFonts w:ascii="Arial" w:hAnsi="Arial" w:cs="Arial"/>
                <w:sz w:val="18"/>
                <w:szCs w:val="18"/>
              </w:rPr>
              <w:t>selection process</w:t>
            </w:r>
            <w:r w:rsidR="007B6EEE">
              <w:rPr>
                <w:rFonts w:ascii="Arial" w:hAnsi="Arial" w:cs="Arial"/>
                <w:sz w:val="18"/>
                <w:szCs w:val="18"/>
              </w:rPr>
              <w:t>; Fig. 3</w:t>
            </w:r>
          </w:p>
        </w:tc>
      </w:tr>
      <w:tr w:rsidR="00FB3483" w:rsidRPr="004C1685" w14:paraId="28607B6E" w14:textId="77777777" w:rsidTr="00B57483">
        <w:trPr>
          <w:trHeight w:val="152"/>
        </w:trPr>
        <w:tc>
          <w:tcPr>
            <w:tcW w:w="1662"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0984"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967" w:type="dxa"/>
            <w:tcBorders>
              <w:top w:val="single" w:sz="5" w:space="0" w:color="000000"/>
              <w:left w:val="single" w:sz="5" w:space="0" w:color="000000"/>
              <w:bottom w:val="single" w:sz="5" w:space="0" w:color="000000"/>
              <w:right w:val="single" w:sz="5" w:space="0" w:color="000000"/>
            </w:tcBorders>
          </w:tcPr>
          <w:p w14:paraId="1FB2C5F1" w14:textId="2FA248DF" w:rsidR="00FB3483" w:rsidRPr="00930A31" w:rsidRDefault="009D34C5" w:rsidP="005979B8">
            <w:pPr>
              <w:pStyle w:val="Default"/>
              <w:spacing w:before="40" w:after="40"/>
              <w:rPr>
                <w:rFonts w:ascii="Arial" w:hAnsi="Arial" w:cs="Arial"/>
                <w:color w:val="auto"/>
                <w:sz w:val="18"/>
                <w:szCs w:val="18"/>
              </w:rPr>
            </w:pPr>
            <w:r>
              <w:rPr>
                <w:rFonts w:ascii="Arial" w:hAnsi="Arial" w:cs="Arial"/>
                <w:sz w:val="18"/>
                <w:szCs w:val="18"/>
              </w:rPr>
              <w:t>Section 3.8: Data extraction</w:t>
            </w:r>
          </w:p>
        </w:tc>
      </w:tr>
      <w:tr w:rsidR="00930A31" w:rsidRPr="004C1685" w14:paraId="4DC352A3" w14:textId="77777777" w:rsidTr="00B57483">
        <w:trPr>
          <w:trHeight w:val="48"/>
        </w:trPr>
        <w:tc>
          <w:tcPr>
            <w:tcW w:w="1662"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0984"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967" w:type="dxa"/>
            <w:tcBorders>
              <w:top w:val="single" w:sz="5" w:space="0" w:color="000000"/>
              <w:left w:val="single" w:sz="5" w:space="0" w:color="000000"/>
              <w:bottom w:val="single" w:sz="5" w:space="0" w:color="000000"/>
              <w:right w:val="single" w:sz="5" w:space="0" w:color="000000"/>
            </w:tcBorders>
          </w:tcPr>
          <w:p w14:paraId="11D25995" w14:textId="2E122CCF" w:rsidR="00930A31" w:rsidRPr="00930A31" w:rsidRDefault="007B6EEE" w:rsidP="005979B8">
            <w:pPr>
              <w:pStyle w:val="Default"/>
              <w:spacing w:before="40" w:after="40"/>
              <w:rPr>
                <w:rFonts w:ascii="Arial" w:hAnsi="Arial" w:cs="Arial"/>
                <w:color w:val="auto"/>
                <w:sz w:val="18"/>
                <w:szCs w:val="18"/>
              </w:rPr>
            </w:pPr>
            <w:r>
              <w:rPr>
                <w:rFonts w:ascii="Arial" w:hAnsi="Arial" w:cs="Arial"/>
                <w:color w:val="auto"/>
                <w:sz w:val="18"/>
                <w:szCs w:val="18"/>
              </w:rPr>
              <w:t xml:space="preserve">Table 5; </w:t>
            </w:r>
            <w:r w:rsidR="009D34C5">
              <w:rPr>
                <w:rFonts w:ascii="Arial" w:hAnsi="Arial" w:cs="Arial"/>
                <w:color w:val="auto"/>
                <w:sz w:val="18"/>
                <w:szCs w:val="18"/>
              </w:rPr>
              <w:t>Appendix</w:t>
            </w:r>
            <w:r>
              <w:rPr>
                <w:rFonts w:ascii="Arial" w:hAnsi="Arial" w:cs="Arial"/>
                <w:color w:val="auto"/>
                <w:sz w:val="18"/>
                <w:szCs w:val="18"/>
              </w:rPr>
              <w:t xml:space="preserve"> (Table </w:t>
            </w:r>
            <w:r w:rsidR="006E0BA9">
              <w:rPr>
                <w:rFonts w:ascii="Arial" w:hAnsi="Arial" w:cs="Arial"/>
                <w:color w:val="auto"/>
                <w:sz w:val="18"/>
                <w:szCs w:val="18"/>
              </w:rPr>
              <w:t>12</w:t>
            </w:r>
            <w:r>
              <w:rPr>
                <w:rFonts w:ascii="Arial" w:hAnsi="Arial" w:cs="Arial"/>
                <w:color w:val="auto"/>
                <w:sz w:val="18"/>
                <w:szCs w:val="18"/>
              </w:rPr>
              <w:t>-</w:t>
            </w:r>
            <w:r w:rsidR="006E0BA9">
              <w:rPr>
                <w:rFonts w:ascii="Arial" w:hAnsi="Arial" w:cs="Arial"/>
                <w:color w:val="auto"/>
                <w:sz w:val="18"/>
                <w:szCs w:val="18"/>
              </w:rPr>
              <w:t>1</w:t>
            </w:r>
            <w:r w:rsidR="00E03647">
              <w:rPr>
                <w:rFonts w:ascii="Arial" w:hAnsi="Arial" w:cs="Arial"/>
                <w:color w:val="auto"/>
                <w:sz w:val="18"/>
                <w:szCs w:val="18"/>
              </w:rPr>
              <w:t>4</w:t>
            </w:r>
            <w:r>
              <w:rPr>
                <w:rFonts w:ascii="Arial" w:hAnsi="Arial" w:cs="Arial"/>
                <w:color w:val="auto"/>
                <w:sz w:val="18"/>
                <w:szCs w:val="18"/>
              </w:rPr>
              <w:t>)</w:t>
            </w:r>
          </w:p>
        </w:tc>
      </w:tr>
      <w:tr w:rsidR="00930A31" w:rsidRPr="004C1685" w14:paraId="35FABA56" w14:textId="77777777" w:rsidTr="00B57483">
        <w:trPr>
          <w:trHeight w:val="48"/>
        </w:trPr>
        <w:tc>
          <w:tcPr>
            <w:tcW w:w="1662"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0984"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967" w:type="dxa"/>
            <w:tcBorders>
              <w:top w:val="single" w:sz="5" w:space="0" w:color="000000"/>
              <w:left w:val="single" w:sz="5" w:space="0" w:color="000000"/>
              <w:bottom w:val="single" w:sz="5" w:space="0" w:color="000000"/>
              <w:right w:val="single" w:sz="5" w:space="0" w:color="000000"/>
            </w:tcBorders>
          </w:tcPr>
          <w:p w14:paraId="595F3ED8" w14:textId="07703DD0" w:rsidR="00930A31" w:rsidRPr="00930A31" w:rsidRDefault="009D34C5" w:rsidP="005979B8">
            <w:pPr>
              <w:pStyle w:val="Default"/>
              <w:spacing w:before="40" w:after="40"/>
              <w:rPr>
                <w:rFonts w:ascii="Arial" w:hAnsi="Arial" w:cs="Arial"/>
                <w:color w:val="auto"/>
                <w:sz w:val="18"/>
                <w:szCs w:val="18"/>
              </w:rPr>
            </w:pPr>
            <w:r>
              <w:rPr>
                <w:rFonts w:ascii="Arial" w:hAnsi="Arial" w:cs="Arial"/>
                <w:sz w:val="18"/>
                <w:szCs w:val="18"/>
              </w:rPr>
              <w:t>Section 3.8: Data extraction; Section 3.9</w:t>
            </w:r>
            <w:r w:rsidR="009B5864">
              <w:rPr>
                <w:rFonts w:ascii="Arial" w:hAnsi="Arial" w:cs="Arial"/>
                <w:sz w:val="18"/>
                <w:szCs w:val="18"/>
              </w:rPr>
              <w:t>:</w:t>
            </w:r>
            <w:r>
              <w:rPr>
                <w:rFonts w:ascii="Arial" w:hAnsi="Arial" w:cs="Arial"/>
                <w:sz w:val="18"/>
                <w:szCs w:val="18"/>
              </w:rPr>
              <w:t xml:space="preserve"> Classification scheme</w:t>
            </w:r>
          </w:p>
        </w:tc>
      </w:tr>
      <w:tr w:rsidR="00FB3483" w:rsidRPr="004C1685" w14:paraId="0276A1D2"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0984"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967" w:type="dxa"/>
            <w:tcBorders>
              <w:top w:val="single" w:sz="5" w:space="0" w:color="000000"/>
              <w:left w:val="single" w:sz="5" w:space="0" w:color="000000"/>
              <w:bottom w:val="single" w:sz="5" w:space="0" w:color="000000"/>
              <w:right w:val="single" w:sz="5" w:space="0" w:color="000000"/>
            </w:tcBorders>
          </w:tcPr>
          <w:p w14:paraId="547A78DF" w14:textId="44EC0CC9" w:rsidR="009D34C5" w:rsidRDefault="009D34C5">
            <w:pPr>
              <w:pStyle w:val="Default"/>
              <w:spacing w:before="40" w:after="40"/>
              <w:rPr>
                <w:rFonts w:ascii="Arial" w:hAnsi="Arial" w:cs="Arial"/>
                <w:color w:val="auto"/>
                <w:sz w:val="18"/>
                <w:szCs w:val="18"/>
              </w:rPr>
            </w:pPr>
            <w:r>
              <w:rPr>
                <w:rFonts w:ascii="Arial" w:hAnsi="Arial" w:cs="Arial"/>
                <w:color w:val="auto"/>
                <w:sz w:val="18"/>
                <w:szCs w:val="18"/>
              </w:rPr>
              <w:t>Section 3.7: Quality assessment (QA was used as the quality appraisal approach for this SLR)</w:t>
            </w:r>
          </w:p>
          <w:p w14:paraId="2E65623E" w14:textId="1FBBBD5A" w:rsidR="00FB3483" w:rsidRPr="00930A31" w:rsidRDefault="009D34C5" w:rsidP="005979B8">
            <w:pPr>
              <w:pStyle w:val="Default"/>
              <w:spacing w:before="40" w:after="40"/>
              <w:rPr>
                <w:rFonts w:ascii="Arial" w:hAnsi="Arial" w:cs="Arial"/>
                <w:color w:val="auto"/>
                <w:sz w:val="18"/>
                <w:szCs w:val="18"/>
              </w:rPr>
            </w:pPr>
            <w:r>
              <w:rPr>
                <w:rFonts w:ascii="Arial" w:hAnsi="Arial" w:cs="Arial"/>
                <w:sz w:val="18"/>
                <w:szCs w:val="18"/>
              </w:rPr>
              <w:lastRenderedPageBreak/>
              <w:t>No formal risk-of-bias tool</w:t>
            </w:r>
          </w:p>
        </w:tc>
      </w:tr>
      <w:tr w:rsidR="00FB3483" w:rsidRPr="004C1685" w14:paraId="578BE62F"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lastRenderedPageBreak/>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0984"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967" w:type="dxa"/>
            <w:tcBorders>
              <w:top w:val="single" w:sz="5" w:space="0" w:color="000000"/>
              <w:left w:val="single" w:sz="5" w:space="0" w:color="000000"/>
              <w:bottom w:val="single" w:sz="5" w:space="0" w:color="000000"/>
              <w:right w:val="single" w:sz="5" w:space="0" w:color="000000"/>
            </w:tcBorders>
          </w:tcPr>
          <w:p w14:paraId="420F1455" w14:textId="2BB38C3D" w:rsidR="00FB3483"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3AC3457E" w14:textId="77777777" w:rsidTr="00B57483">
        <w:trPr>
          <w:trHeight w:val="48"/>
        </w:trPr>
        <w:tc>
          <w:tcPr>
            <w:tcW w:w="1662"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0984"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967" w:type="dxa"/>
            <w:tcBorders>
              <w:top w:val="single" w:sz="5" w:space="0" w:color="000000"/>
              <w:left w:val="single" w:sz="5" w:space="0" w:color="000000"/>
              <w:bottom w:val="single" w:sz="5" w:space="0" w:color="000000"/>
              <w:right w:val="single" w:sz="5" w:space="0" w:color="000000"/>
            </w:tcBorders>
          </w:tcPr>
          <w:p w14:paraId="403E8D65" w14:textId="5F6BEDA1" w:rsidR="00930A31"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D34C5" w:rsidRPr="004C1685" w14:paraId="1778E3B8" w14:textId="77777777" w:rsidTr="00B57483">
        <w:trPr>
          <w:trHeight w:val="48"/>
        </w:trPr>
        <w:tc>
          <w:tcPr>
            <w:tcW w:w="1662" w:type="dxa"/>
            <w:vMerge/>
            <w:tcBorders>
              <w:left w:val="single" w:sz="5" w:space="0" w:color="000000"/>
              <w:right w:val="single" w:sz="5" w:space="0" w:color="000000"/>
            </w:tcBorders>
          </w:tcPr>
          <w:p w14:paraId="23FF4436" w14:textId="77777777" w:rsidR="009D34C5" w:rsidRPr="00930A31" w:rsidRDefault="009D34C5" w:rsidP="009D34C5">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D34C5" w:rsidRPr="00930A31" w:rsidRDefault="009D34C5" w:rsidP="009D34C5">
            <w:pPr>
              <w:pStyle w:val="Default"/>
              <w:spacing w:before="40" w:after="40"/>
              <w:jc w:val="right"/>
              <w:rPr>
                <w:rFonts w:ascii="Arial" w:hAnsi="Arial" w:cs="Arial"/>
                <w:sz w:val="18"/>
                <w:szCs w:val="18"/>
              </w:rPr>
            </w:pPr>
            <w:r w:rsidRPr="00930A31">
              <w:rPr>
                <w:rFonts w:ascii="Arial" w:hAnsi="Arial" w:cs="Arial"/>
                <w:sz w:val="18"/>
                <w:szCs w:val="18"/>
              </w:rPr>
              <w:t>13b</w:t>
            </w:r>
          </w:p>
        </w:tc>
        <w:tc>
          <w:tcPr>
            <w:tcW w:w="10984" w:type="dxa"/>
            <w:tcBorders>
              <w:top w:val="single" w:sz="5" w:space="0" w:color="000000"/>
              <w:left w:val="single" w:sz="5" w:space="0" w:color="000000"/>
              <w:bottom w:val="single" w:sz="5" w:space="0" w:color="000000"/>
              <w:right w:val="single" w:sz="5" w:space="0" w:color="000000"/>
            </w:tcBorders>
          </w:tcPr>
          <w:p w14:paraId="009F1C82" w14:textId="267D10AC" w:rsidR="009D34C5" w:rsidRPr="00930A31" w:rsidRDefault="009D34C5" w:rsidP="009D34C5">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967" w:type="dxa"/>
            <w:tcBorders>
              <w:top w:val="single" w:sz="5" w:space="0" w:color="000000"/>
              <w:left w:val="single" w:sz="5" w:space="0" w:color="000000"/>
              <w:bottom w:val="single" w:sz="5" w:space="0" w:color="000000"/>
              <w:right w:val="single" w:sz="5" w:space="0" w:color="000000"/>
            </w:tcBorders>
          </w:tcPr>
          <w:p w14:paraId="1B80DBE2" w14:textId="755C5B21" w:rsidR="009D34C5" w:rsidRDefault="009D34C5" w:rsidP="009D34C5">
            <w:pPr>
              <w:pStyle w:val="Default"/>
              <w:spacing w:before="40" w:after="40"/>
              <w:rPr>
                <w:rFonts w:ascii="Arial" w:hAnsi="Arial" w:cs="Arial"/>
                <w:color w:val="auto"/>
                <w:sz w:val="18"/>
                <w:szCs w:val="18"/>
              </w:rPr>
            </w:pPr>
            <w:r>
              <w:rPr>
                <w:rFonts w:ascii="Arial" w:hAnsi="Arial" w:cs="Arial"/>
                <w:color w:val="auto"/>
                <w:sz w:val="18"/>
                <w:szCs w:val="18"/>
              </w:rPr>
              <w:t>Section 3.8: Data extraction; Section 3.9: Classification scheme;</w:t>
            </w:r>
          </w:p>
          <w:p w14:paraId="398032EF" w14:textId="77777777" w:rsidR="009D34C5" w:rsidRDefault="009D34C5" w:rsidP="009D34C5">
            <w:pPr>
              <w:pStyle w:val="Default"/>
              <w:spacing w:before="40" w:after="40"/>
              <w:rPr>
                <w:rFonts w:ascii="Arial" w:hAnsi="Arial" w:cs="Arial"/>
                <w:color w:val="auto"/>
                <w:sz w:val="18"/>
                <w:szCs w:val="18"/>
              </w:rPr>
            </w:pPr>
          </w:p>
          <w:p w14:paraId="73156963" w14:textId="062EDFC2" w:rsidR="009D34C5" w:rsidRPr="00930A31" w:rsidRDefault="009D34C5" w:rsidP="009D34C5">
            <w:pPr>
              <w:pStyle w:val="Default"/>
              <w:spacing w:before="40" w:after="40"/>
              <w:rPr>
                <w:rFonts w:ascii="Arial" w:hAnsi="Arial" w:cs="Arial"/>
                <w:color w:val="auto"/>
                <w:sz w:val="18"/>
                <w:szCs w:val="18"/>
              </w:rPr>
            </w:pPr>
            <w:r>
              <w:rPr>
                <w:rFonts w:ascii="Arial" w:hAnsi="Arial" w:cs="Arial"/>
                <w:color w:val="auto"/>
                <w:sz w:val="18"/>
                <w:szCs w:val="18"/>
              </w:rPr>
              <w:t>Statistical meta-analytic conversion/imputation are not applicable.</w:t>
            </w:r>
          </w:p>
        </w:tc>
      </w:tr>
      <w:tr w:rsidR="009D34C5" w:rsidRPr="004C1685" w14:paraId="4FF6FFA4" w14:textId="77777777" w:rsidTr="00B57483">
        <w:trPr>
          <w:trHeight w:val="48"/>
        </w:trPr>
        <w:tc>
          <w:tcPr>
            <w:tcW w:w="1662" w:type="dxa"/>
            <w:vMerge/>
            <w:tcBorders>
              <w:left w:val="single" w:sz="5" w:space="0" w:color="000000"/>
              <w:right w:val="single" w:sz="5" w:space="0" w:color="000000"/>
            </w:tcBorders>
          </w:tcPr>
          <w:p w14:paraId="0AC6B0CC" w14:textId="77777777" w:rsidR="009D34C5" w:rsidRPr="00930A31" w:rsidRDefault="009D34C5" w:rsidP="009D34C5">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D34C5" w:rsidRPr="00930A31" w:rsidRDefault="009D34C5" w:rsidP="009D34C5">
            <w:pPr>
              <w:pStyle w:val="Default"/>
              <w:spacing w:before="40" w:after="40"/>
              <w:jc w:val="right"/>
              <w:rPr>
                <w:rFonts w:ascii="Arial" w:hAnsi="Arial" w:cs="Arial"/>
                <w:sz w:val="18"/>
                <w:szCs w:val="18"/>
              </w:rPr>
            </w:pPr>
            <w:r w:rsidRPr="00930A31">
              <w:rPr>
                <w:rFonts w:ascii="Arial" w:hAnsi="Arial" w:cs="Arial"/>
                <w:sz w:val="18"/>
                <w:szCs w:val="18"/>
              </w:rPr>
              <w:t>13c</w:t>
            </w:r>
          </w:p>
        </w:tc>
        <w:tc>
          <w:tcPr>
            <w:tcW w:w="10984" w:type="dxa"/>
            <w:tcBorders>
              <w:top w:val="single" w:sz="5" w:space="0" w:color="000000"/>
              <w:left w:val="single" w:sz="5" w:space="0" w:color="000000"/>
              <w:bottom w:val="single" w:sz="5" w:space="0" w:color="000000"/>
              <w:right w:val="single" w:sz="5" w:space="0" w:color="000000"/>
            </w:tcBorders>
          </w:tcPr>
          <w:p w14:paraId="5C7C87FD" w14:textId="654C0247" w:rsidR="009D34C5" w:rsidRPr="00930A31" w:rsidRDefault="009D34C5" w:rsidP="009D34C5">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967" w:type="dxa"/>
            <w:tcBorders>
              <w:top w:val="single" w:sz="5" w:space="0" w:color="000000"/>
              <w:left w:val="single" w:sz="5" w:space="0" w:color="000000"/>
              <w:bottom w:val="single" w:sz="5" w:space="0" w:color="000000"/>
              <w:right w:val="single" w:sz="5" w:space="0" w:color="000000"/>
            </w:tcBorders>
          </w:tcPr>
          <w:p w14:paraId="3079E946" w14:textId="2A9F34F8" w:rsidR="009D34C5" w:rsidRPr="00930A31" w:rsidRDefault="009D34C5" w:rsidP="009D34C5">
            <w:pPr>
              <w:pStyle w:val="Default"/>
              <w:spacing w:before="40" w:after="40"/>
              <w:rPr>
                <w:rFonts w:ascii="Arial" w:hAnsi="Arial" w:cs="Arial"/>
                <w:color w:val="auto"/>
                <w:sz w:val="18"/>
                <w:szCs w:val="18"/>
              </w:rPr>
            </w:pPr>
            <w:r>
              <w:rPr>
                <w:rFonts w:ascii="Arial" w:hAnsi="Arial" w:cs="Arial"/>
                <w:color w:val="auto"/>
                <w:sz w:val="18"/>
                <w:szCs w:val="18"/>
              </w:rPr>
              <w:t>Section 3.8 Data extraction</w:t>
            </w:r>
          </w:p>
        </w:tc>
      </w:tr>
      <w:tr w:rsidR="00930A31" w:rsidRPr="004C1685" w14:paraId="45A10003" w14:textId="77777777" w:rsidTr="00B57483">
        <w:trPr>
          <w:trHeight w:val="48"/>
        </w:trPr>
        <w:tc>
          <w:tcPr>
            <w:tcW w:w="1662"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0984"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967" w:type="dxa"/>
            <w:tcBorders>
              <w:top w:val="single" w:sz="5" w:space="0" w:color="000000"/>
              <w:left w:val="single" w:sz="5" w:space="0" w:color="000000"/>
              <w:bottom w:val="single" w:sz="5" w:space="0" w:color="000000"/>
              <w:right w:val="single" w:sz="5" w:space="0" w:color="000000"/>
            </w:tcBorders>
          </w:tcPr>
          <w:p w14:paraId="61D0C34A" w14:textId="618A01AE" w:rsidR="009D34C5" w:rsidRDefault="009D34C5" w:rsidP="009D34C5">
            <w:pPr>
              <w:pStyle w:val="Default"/>
              <w:spacing w:before="40" w:after="40"/>
              <w:rPr>
                <w:rFonts w:ascii="Arial" w:hAnsi="Arial" w:cs="Arial"/>
                <w:color w:val="auto"/>
                <w:sz w:val="18"/>
                <w:szCs w:val="18"/>
              </w:rPr>
            </w:pPr>
            <w:r>
              <w:rPr>
                <w:rFonts w:ascii="Arial" w:hAnsi="Arial" w:cs="Arial"/>
                <w:color w:val="auto"/>
                <w:sz w:val="18"/>
                <w:szCs w:val="18"/>
              </w:rPr>
              <w:t>Section 3.8: Data extraction; Section 3.9: Classification scheme; Section 4 Results (describe descriptive + thematic synthesis);</w:t>
            </w:r>
          </w:p>
          <w:p w14:paraId="20E0DDAE" w14:textId="77777777" w:rsidR="009D34C5" w:rsidRDefault="009D34C5" w:rsidP="009D34C5">
            <w:pPr>
              <w:pStyle w:val="Default"/>
              <w:spacing w:before="40" w:after="40"/>
              <w:rPr>
                <w:rFonts w:ascii="Arial" w:hAnsi="Arial" w:cs="Arial"/>
                <w:color w:val="auto"/>
                <w:sz w:val="18"/>
                <w:szCs w:val="18"/>
              </w:rPr>
            </w:pPr>
          </w:p>
          <w:p w14:paraId="1B5FCF50" w14:textId="6DA50FFC" w:rsidR="00930A31" w:rsidRPr="00930A31" w:rsidRDefault="009D34C5" w:rsidP="009D34C5">
            <w:pPr>
              <w:pStyle w:val="Default"/>
              <w:spacing w:before="40" w:after="40"/>
              <w:rPr>
                <w:rFonts w:ascii="Arial" w:hAnsi="Arial" w:cs="Arial"/>
                <w:color w:val="auto"/>
                <w:sz w:val="18"/>
                <w:szCs w:val="18"/>
              </w:rPr>
            </w:pPr>
            <w:r>
              <w:rPr>
                <w:rFonts w:ascii="Arial" w:hAnsi="Arial" w:cs="Arial"/>
                <w:sz w:val="18"/>
                <w:szCs w:val="18"/>
              </w:rPr>
              <w:t>Statistical meta-analysis, heterogeneity models, and sensitivity analyses are not applicable.</w:t>
            </w:r>
          </w:p>
        </w:tc>
      </w:tr>
      <w:tr w:rsidR="00930A31" w:rsidRPr="004C1685" w14:paraId="678F791C" w14:textId="77777777" w:rsidTr="00B57483">
        <w:trPr>
          <w:trHeight w:val="48"/>
        </w:trPr>
        <w:tc>
          <w:tcPr>
            <w:tcW w:w="1662"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0984"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967" w:type="dxa"/>
            <w:tcBorders>
              <w:top w:val="single" w:sz="5" w:space="0" w:color="000000"/>
              <w:left w:val="single" w:sz="5" w:space="0" w:color="000000"/>
              <w:bottom w:val="single" w:sz="5" w:space="0" w:color="000000"/>
              <w:right w:val="single" w:sz="5" w:space="0" w:color="000000"/>
            </w:tcBorders>
          </w:tcPr>
          <w:p w14:paraId="7E3237B1" w14:textId="463CB989" w:rsidR="00930A31"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930A31" w:rsidRPr="004C1685" w14:paraId="0EF9DC20" w14:textId="77777777" w:rsidTr="00B57483">
        <w:trPr>
          <w:trHeight w:val="50"/>
        </w:trPr>
        <w:tc>
          <w:tcPr>
            <w:tcW w:w="1662"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0984"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967" w:type="dxa"/>
            <w:tcBorders>
              <w:top w:val="single" w:sz="5" w:space="0" w:color="000000"/>
              <w:left w:val="single" w:sz="5" w:space="0" w:color="000000"/>
              <w:bottom w:val="single" w:sz="5" w:space="0" w:color="000000"/>
              <w:right w:val="single" w:sz="5" w:space="0" w:color="000000"/>
            </w:tcBorders>
          </w:tcPr>
          <w:p w14:paraId="7275097C" w14:textId="29A6F713" w:rsidR="00930A31"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6E5FE2" w:rsidRPr="004C1685" w14:paraId="2C372E04"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0984"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967" w:type="dxa"/>
            <w:tcBorders>
              <w:top w:val="single" w:sz="5" w:space="0" w:color="000000"/>
              <w:left w:val="single" w:sz="5" w:space="0" w:color="000000"/>
              <w:bottom w:val="single" w:sz="5" w:space="0" w:color="000000"/>
              <w:right w:val="single" w:sz="5" w:space="0" w:color="000000"/>
            </w:tcBorders>
          </w:tcPr>
          <w:p w14:paraId="18EBE183" w14:textId="05614BCE" w:rsidR="006E5FE2"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6E5FE2" w:rsidRPr="004C1685" w14:paraId="56CA3C3F"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0984"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967" w:type="dxa"/>
            <w:tcBorders>
              <w:top w:val="single" w:sz="5" w:space="0" w:color="000000"/>
              <w:left w:val="single" w:sz="5" w:space="0" w:color="000000"/>
              <w:bottom w:val="single" w:sz="5" w:space="0" w:color="000000"/>
              <w:right w:val="single" w:sz="5" w:space="0" w:color="000000"/>
            </w:tcBorders>
          </w:tcPr>
          <w:p w14:paraId="7875B5BE" w14:textId="00A5BE49" w:rsidR="006E5FE2" w:rsidRPr="00930A31" w:rsidRDefault="009D34C5" w:rsidP="005979B8">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FB3483" w:rsidRPr="004C1685" w14:paraId="1ABEFF8A"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RESULTS </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B57483" w:rsidRPr="004C1685" w14:paraId="783BADEB" w14:textId="77777777" w:rsidTr="00B57483">
        <w:trPr>
          <w:trHeight w:val="48"/>
        </w:trPr>
        <w:tc>
          <w:tcPr>
            <w:tcW w:w="1662" w:type="dxa"/>
            <w:vMerge w:val="restart"/>
            <w:tcBorders>
              <w:top w:val="single" w:sz="5" w:space="0" w:color="000000"/>
              <w:left w:val="single" w:sz="5" w:space="0" w:color="000000"/>
              <w:right w:val="single" w:sz="5" w:space="0" w:color="000000"/>
            </w:tcBorders>
          </w:tcPr>
          <w:p w14:paraId="2C5E0E20" w14:textId="77777777"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16a</w:t>
            </w:r>
          </w:p>
        </w:tc>
        <w:tc>
          <w:tcPr>
            <w:tcW w:w="10984" w:type="dxa"/>
            <w:tcBorders>
              <w:top w:val="single" w:sz="5" w:space="0" w:color="000000"/>
              <w:left w:val="single" w:sz="5" w:space="0" w:color="000000"/>
              <w:bottom w:val="single" w:sz="5" w:space="0" w:color="000000"/>
              <w:right w:val="single" w:sz="5" w:space="0" w:color="000000"/>
            </w:tcBorders>
          </w:tcPr>
          <w:p w14:paraId="465FDF79" w14:textId="56BBD9C6"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1967" w:type="dxa"/>
            <w:tcBorders>
              <w:top w:val="single" w:sz="5" w:space="0" w:color="000000"/>
              <w:left w:val="single" w:sz="5" w:space="0" w:color="000000"/>
              <w:bottom w:val="single" w:sz="5" w:space="0" w:color="000000"/>
              <w:right w:val="single" w:sz="5" w:space="0" w:color="000000"/>
            </w:tcBorders>
          </w:tcPr>
          <w:p w14:paraId="670CFC65" w14:textId="6FB4650B"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Section 3.</w:t>
            </w:r>
            <w:r w:rsidR="009B5864">
              <w:rPr>
                <w:rFonts w:ascii="Arial" w:hAnsi="Arial" w:cs="Arial"/>
                <w:color w:val="auto"/>
                <w:sz w:val="18"/>
                <w:szCs w:val="18"/>
              </w:rPr>
              <w:t>5</w:t>
            </w:r>
            <w:r>
              <w:rPr>
                <w:rFonts w:ascii="Arial" w:hAnsi="Arial" w:cs="Arial"/>
                <w:color w:val="auto"/>
                <w:sz w:val="18"/>
                <w:szCs w:val="18"/>
              </w:rPr>
              <w:t xml:space="preserve"> Study </w:t>
            </w:r>
            <w:r w:rsidR="009B5864">
              <w:rPr>
                <w:rFonts w:ascii="Arial" w:hAnsi="Arial" w:cs="Arial"/>
                <w:color w:val="auto"/>
                <w:sz w:val="18"/>
                <w:szCs w:val="18"/>
              </w:rPr>
              <w:t xml:space="preserve">screening and </w:t>
            </w:r>
            <w:r>
              <w:rPr>
                <w:rFonts w:ascii="Arial" w:hAnsi="Arial" w:cs="Arial"/>
                <w:color w:val="auto"/>
                <w:sz w:val="18"/>
                <w:szCs w:val="18"/>
              </w:rPr>
              <w:t>selection</w:t>
            </w:r>
            <w:r w:rsidR="009B5864">
              <w:rPr>
                <w:rFonts w:ascii="Arial" w:hAnsi="Arial" w:cs="Arial"/>
                <w:color w:val="auto"/>
                <w:sz w:val="18"/>
                <w:szCs w:val="18"/>
              </w:rPr>
              <w:t xml:space="preserve"> process</w:t>
            </w:r>
            <w:r w:rsidR="00E03647">
              <w:rPr>
                <w:rFonts w:ascii="Arial" w:hAnsi="Arial" w:cs="Arial"/>
                <w:color w:val="auto"/>
                <w:sz w:val="18"/>
                <w:szCs w:val="18"/>
              </w:rPr>
              <w:t xml:space="preserve">; </w:t>
            </w:r>
            <w:r w:rsidR="00E03647">
              <w:rPr>
                <w:rFonts w:ascii="Arial" w:hAnsi="Arial" w:cs="Arial"/>
                <w:color w:val="auto"/>
                <w:sz w:val="18"/>
                <w:szCs w:val="18"/>
              </w:rPr>
              <w:lastRenderedPageBreak/>
              <w:t>Fig. 3</w:t>
            </w:r>
          </w:p>
        </w:tc>
      </w:tr>
      <w:tr w:rsidR="00B57483" w:rsidRPr="004C1685" w14:paraId="1BA22A88" w14:textId="77777777" w:rsidTr="00B57483">
        <w:trPr>
          <w:trHeight w:val="48"/>
        </w:trPr>
        <w:tc>
          <w:tcPr>
            <w:tcW w:w="1662" w:type="dxa"/>
            <w:vMerge/>
            <w:tcBorders>
              <w:left w:val="single" w:sz="5" w:space="0" w:color="000000"/>
              <w:bottom w:val="single" w:sz="5" w:space="0" w:color="000000"/>
              <w:right w:val="single" w:sz="5" w:space="0" w:color="000000"/>
            </w:tcBorders>
          </w:tcPr>
          <w:p w14:paraId="73401FBA"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16b</w:t>
            </w:r>
          </w:p>
        </w:tc>
        <w:tc>
          <w:tcPr>
            <w:tcW w:w="10984" w:type="dxa"/>
            <w:tcBorders>
              <w:top w:val="single" w:sz="5" w:space="0" w:color="000000"/>
              <w:left w:val="single" w:sz="5" w:space="0" w:color="000000"/>
              <w:bottom w:val="single" w:sz="5" w:space="0" w:color="000000"/>
              <w:right w:val="single" w:sz="5" w:space="0" w:color="000000"/>
            </w:tcBorders>
          </w:tcPr>
          <w:p w14:paraId="7C33FBE2" w14:textId="79A1D60F"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967" w:type="dxa"/>
            <w:tcBorders>
              <w:top w:val="single" w:sz="5" w:space="0" w:color="000000"/>
              <w:left w:val="single" w:sz="5" w:space="0" w:color="000000"/>
              <w:bottom w:val="single" w:sz="5" w:space="0" w:color="000000"/>
              <w:right w:val="single" w:sz="5" w:space="0" w:color="000000"/>
            </w:tcBorders>
          </w:tcPr>
          <w:p w14:paraId="715316E4" w14:textId="198FF7AC" w:rsidR="00B57483" w:rsidRPr="00930A31" w:rsidRDefault="00E03647" w:rsidP="00B57483">
            <w:pPr>
              <w:pStyle w:val="Default"/>
              <w:spacing w:before="40" w:after="40"/>
              <w:rPr>
                <w:rFonts w:ascii="Arial" w:hAnsi="Arial" w:cs="Arial"/>
                <w:color w:val="auto"/>
                <w:sz w:val="18"/>
                <w:szCs w:val="18"/>
              </w:rPr>
            </w:pPr>
            <w:r>
              <w:rPr>
                <w:rFonts w:ascii="Arial" w:hAnsi="Arial" w:cs="Arial"/>
                <w:color w:val="auto"/>
                <w:sz w:val="18"/>
                <w:szCs w:val="18"/>
              </w:rPr>
              <w:t>Section 3.5 Study screening and selection process; Fig. 3</w:t>
            </w:r>
          </w:p>
        </w:tc>
      </w:tr>
      <w:tr w:rsidR="00B57483" w:rsidRPr="004C1685" w14:paraId="5BCDF56D" w14:textId="77777777" w:rsidTr="00B57483">
        <w:trPr>
          <w:trHeight w:val="103"/>
        </w:trPr>
        <w:tc>
          <w:tcPr>
            <w:tcW w:w="1662" w:type="dxa"/>
            <w:tcBorders>
              <w:top w:val="single" w:sz="5" w:space="0" w:color="000000"/>
              <w:left w:val="single" w:sz="5" w:space="0" w:color="000000"/>
              <w:bottom w:val="single" w:sz="5" w:space="0" w:color="000000"/>
              <w:right w:val="single" w:sz="5" w:space="0" w:color="000000"/>
            </w:tcBorders>
          </w:tcPr>
          <w:p w14:paraId="248BFA8C" w14:textId="77777777"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17</w:t>
            </w:r>
          </w:p>
        </w:tc>
        <w:tc>
          <w:tcPr>
            <w:tcW w:w="10984" w:type="dxa"/>
            <w:tcBorders>
              <w:top w:val="single" w:sz="5" w:space="0" w:color="000000"/>
              <w:left w:val="single" w:sz="5" w:space="0" w:color="000000"/>
              <w:bottom w:val="single" w:sz="5" w:space="0" w:color="000000"/>
              <w:right w:val="single" w:sz="5" w:space="0" w:color="000000"/>
            </w:tcBorders>
          </w:tcPr>
          <w:p w14:paraId="07DC5B50" w14:textId="077C21D3"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967" w:type="dxa"/>
            <w:tcBorders>
              <w:top w:val="single" w:sz="5" w:space="0" w:color="000000"/>
              <w:left w:val="single" w:sz="5" w:space="0" w:color="000000"/>
              <w:bottom w:val="single" w:sz="5" w:space="0" w:color="000000"/>
              <w:right w:val="single" w:sz="5" w:space="0" w:color="000000"/>
            </w:tcBorders>
          </w:tcPr>
          <w:p w14:paraId="2BA7B4C0" w14:textId="68519ADF" w:rsidR="00B57483" w:rsidRPr="00930A31" w:rsidRDefault="007B6EEE" w:rsidP="00B57483">
            <w:pPr>
              <w:pStyle w:val="Default"/>
              <w:spacing w:before="40" w:after="40"/>
              <w:rPr>
                <w:rFonts w:ascii="Arial" w:hAnsi="Arial" w:cs="Arial"/>
                <w:color w:val="auto"/>
                <w:sz w:val="18"/>
                <w:szCs w:val="18"/>
              </w:rPr>
            </w:pPr>
            <w:r>
              <w:rPr>
                <w:rFonts w:ascii="Arial" w:hAnsi="Arial" w:cs="Arial"/>
                <w:color w:val="auto"/>
                <w:sz w:val="18"/>
                <w:szCs w:val="18"/>
              </w:rPr>
              <w:t xml:space="preserve">Table </w:t>
            </w:r>
            <w:r w:rsidR="006E0BA9">
              <w:rPr>
                <w:rFonts w:ascii="Arial" w:hAnsi="Arial" w:cs="Arial"/>
                <w:color w:val="auto"/>
                <w:sz w:val="18"/>
                <w:szCs w:val="18"/>
              </w:rPr>
              <w:t>1</w:t>
            </w:r>
            <w:r w:rsidR="00E03647">
              <w:rPr>
                <w:rFonts w:ascii="Arial" w:hAnsi="Arial" w:cs="Arial"/>
                <w:color w:val="auto"/>
                <w:sz w:val="18"/>
                <w:szCs w:val="18"/>
              </w:rPr>
              <w:t>2</w:t>
            </w:r>
          </w:p>
        </w:tc>
      </w:tr>
      <w:tr w:rsidR="00B57483" w:rsidRPr="004C1685" w14:paraId="79DAC67A"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074D41F9" w14:textId="546444ED"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18</w:t>
            </w:r>
          </w:p>
        </w:tc>
        <w:tc>
          <w:tcPr>
            <w:tcW w:w="10984" w:type="dxa"/>
            <w:tcBorders>
              <w:top w:val="single" w:sz="5" w:space="0" w:color="000000"/>
              <w:left w:val="single" w:sz="5" w:space="0" w:color="000000"/>
              <w:bottom w:val="single" w:sz="5" w:space="0" w:color="000000"/>
              <w:right w:val="single" w:sz="5" w:space="0" w:color="000000"/>
            </w:tcBorders>
          </w:tcPr>
          <w:p w14:paraId="2E1F0F3A" w14:textId="4804131C"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967" w:type="dxa"/>
            <w:tcBorders>
              <w:top w:val="single" w:sz="5" w:space="0" w:color="000000"/>
              <w:left w:val="single" w:sz="5" w:space="0" w:color="000000"/>
              <w:bottom w:val="single" w:sz="5" w:space="0" w:color="000000"/>
              <w:right w:val="single" w:sz="5" w:space="0" w:color="000000"/>
            </w:tcBorders>
          </w:tcPr>
          <w:p w14:paraId="5C7F33E6" w14:textId="7493660C" w:rsidR="00B57483"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 xml:space="preserve">Section 3.7: Quality assessment and reliability; </w:t>
            </w:r>
          </w:p>
          <w:p w14:paraId="16F6E92E" w14:textId="77777777" w:rsidR="00B57483" w:rsidRDefault="00B57483" w:rsidP="00B57483">
            <w:pPr>
              <w:pStyle w:val="Default"/>
              <w:spacing w:before="40" w:after="40"/>
              <w:rPr>
                <w:rFonts w:ascii="Arial" w:hAnsi="Arial" w:cs="Arial"/>
                <w:color w:val="auto"/>
                <w:sz w:val="18"/>
                <w:szCs w:val="18"/>
              </w:rPr>
            </w:pPr>
          </w:p>
          <w:p w14:paraId="7897FD3B" w14:textId="195C4F66"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formal risk of bias</w:t>
            </w:r>
          </w:p>
        </w:tc>
      </w:tr>
      <w:tr w:rsidR="00B57483" w:rsidRPr="004C1685" w14:paraId="3D378A42"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58FD34DF" w14:textId="77777777"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19</w:t>
            </w:r>
          </w:p>
        </w:tc>
        <w:tc>
          <w:tcPr>
            <w:tcW w:w="10984" w:type="dxa"/>
            <w:tcBorders>
              <w:top w:val="single" w:sz="5" w:space="0" w:color="000000"/>
              <w:left w:val="single" w:sz="5" w:space="0" w:color="000000"/>
              <w:bottom w:val="single" w:sz="5" w:space="0" w:color="000000"/>
              <w:right w:val="single" w:sz="5" w:space="0" w:color="000000"/>
            </w:tcBorders>
          </w:tcPr>
          <w:p w14:paraId="77D5105C" w14:textId="05AB9C40"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1967" w:type="dxa"/>
            <w:tcBorders>
              <w:top w:val="single" w:sz="5" w:space="0" w:color="000000"/>
              <w:left w:val="single" w:sz="5" w:space="0" w:color="000000"/>
              <w:bottom w:val="single" w:sz="5" w:space="0" w:color="000000"/>
              <w:right w:val="single" w:sz="5" w:space="0" w:color="000000"/>
            </w:tcBorders>
          </w:tcPr>
          <w:p w14:paraId="055EACB0" w14:textId="287D9A00" w:rsidR="00B57483"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Section 4.</w:t>
            </w:r>
            <w:r w:rsidR="007B6EEE">
              <w:rPr>
                <w:rFonts w:ascii="Arial" w:hAnsi="Arial" w:cs="Arial"/>
                <w:color w:val="auto"/>
                <w:sz w:val="18"/>
                <w:szCs w:val="18"/>
              </w:rPr>
              <w:t>1 – 4.7;</w:t>
            </w:r>
            <w:r>
              <w:rPr>
                <w:rFonts w:ascii="Arial" w:hAnsi="Arial" w:cs="Arial"/>
                <w:color w:val="auto"/>
                <w:sz w:val="18"/>
                <w:szCs w:val="18"/>
              </w:rPr>
              <w:t xml:space="preserve"> </w:t>
            </w:r>
            <w:r w:rsidR="007B6EEE">
              <w:rPr>
                <w:rFonts w:ascii="Arial" w:hAnsi="Arial" w:cs="Arial"/>
                <w:color w:val="auto"/>
                <w:sz w:val="18"/>
                <w:szCs w:val="18"/>
              </w:rPr>
              <w:t>Fig. 6 – 20;</w:t>
            </w:r>
            <w:r>
              <w:rPr>
                <w:rFonts w:ascii="Arial" w:hAnsi="Arial" w:cs="Arial"/>
                <w:color w:val="auto"/>
                <w:sz w:val="18"/>
                <w:szCs w:val="18"/>
              </w:rPr>
              <w:t xml:space="preserve"> Appendix</w:t>
            </w:r>
            <w:r w:rsidR="007B6EEE">
              <w:rPr>
                <w:rFonts w:ascii="Arial" w:hAnsi="Arial" w:cs="Arial"/>
                <w:color w:val="auto"/>
                <w:sz w:val="18"/>
                <w:szCs w:val="18"/>
              </w:rPr>
              <w:t xml:space="preserve"> (Table </w:t>
            </w:r>
            <w:r w:rsidR="006E0BA9">
              <w:rPr>
                <w:rFonts w:ascii="Arial" w:hAnsi="Arial" w:cs="Arial"/>
                <w:color w:val="auto"/>
                <w:sz w:val="18"/>
                <w:szCs w:val="18"/>
              </w:rPr>
              <w:t>1</w:t>
            </w:r>
            <w:r w:rsidR="00E03647">
              <w:rPr>
                <w:rFonts w:ascii="Arial" w:hAnsi="Arial" w:cs="Arial"/>
                <w:color w:val="auto"/>
                <w:sz w:val="18"/>
                <w:szCs w:val="18"/>
              </w:rPr>
              <w:t xml:space="preserve">2, </w:t>
            </w:r>
            <w:r w:rsidR="006E0BA9">
              <w:rPr>
                <w:rFonts w:ascii="Arial" w:hAnsi="Arial" w:cs="Arial"/>
                <w:color w:val="auto"/>
                <w:sz w:val="18"/>
                <w:szCs w:val="18"/>
              </w:rPr>
              <w:t>1</w:t>
            </w:r>
            <w:r w:rsidR="00E03647">
              <w:rPr>
                <w:rFonts w:ascii="Arial" w:hAnsi="Arial" w:cs="Arial"/>
                <w:color w:val="auto"/>
                <w:sz w:val="18"/>
                <w:szCs w:val="18"/>
              </w:rPr>
              <w:t xml:space="preserve">3, and </w:t>
            </w:r>
            <w:r w:rsidR="006E0BA9">
              <w:rPr>
                <w:rFonts w:ascii="Arial" w:hAnsi="Arial" w:cs="Arial"/>
                <w:color w:val="auto"/>
                <w:sz w:val="18"/>
                <w:szCs w:val="18"/>
              </w:rPr>
              <w:t>1</w:t>
            </w:r>
            <w:r w:rsidR="00E03647">
              <w:rPr>
                <w:rFonts w:ascii="Arial" w:hAnsi="Arial" w:cs="Arial"/>
                <w:color w:val="auto"/>
                <w:sz w:val="18"/>
                <w:szCs w:val="18"/>
              </w:rPr>
              <w:t>4</w:t>
            </w:r>
            <w:r w:rsidR="007B6EEE">
              <w:rPr>
                <w:rFonts w:ascii="Arial" w:hAnsi="Arial" w:cs="Arial"/>
                <w:color w:val="auto"/>
                <w:sz w:val="18"/>
                <w:szCs w:val="18"/>
              </w:rPr>
              <w:t>)</w:t>
            </w:r>
          </w:p>
          <w:p w14:paraId="1C138AFF" w14:textId="77777777" w:rsidR="00B57483" w:rsidRDefault="00B57483" w:rsidP="00B57483">
            <w:pPr>
              <w:pStyle w:val="Default"/>
              <w:spacing w:before="40" w:after="40"/>
              <w:rPr>
                <w:rFonts w:ascii="Arial" w:hAnsi="Arial" w:cs="Arial"/>
                <w:color w:val="auto"/>
                <w:sz w:val="18"/>
                <w:szCs w:val="18"/>
              </w:rPr>
            </w:pPr>
          </w:p>
          <w:p w14:paraId="43E181A6" w14:textId="34C80ED0"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 intervention-style effect estimates.</w:t>
            </w:r>
          </w:p>
        </w:tc>
      </w:tr>
      <w:tr w:rsidR="00B57483" w:rsidRPr="004C1685" w14:paraId="58431A59" w14:textId="77777777" w:rsidTr="00B57483">
        <w:trPr>
          <w:trHeight w:val="48"/>
        </w:trPr>
        <w:tc>
          <w:tcPr>
            <w:tcW w:w="1662" w:type="dxa"/>
            <w:vMerge w:val="restart"/>
            <w:tcBorders>
              <w:top w:val="single" w:sz="5" w:space="0" w:color="000000"/>
              <w:left w:val="single" w:sz="5" w:space="0" w:color="000000"/>
              <w:right w:val="single" w:sz="5" w:space="0" w:color="000000"/>
            </w:tcBorders>
          </w:tcPr>
          <w:p w14:paraId="16BFCE5C" w14:textId="5CEB4FB4"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20a</w:t>
            </w:r>
          </w:p>
        </w:tc>
        <w:tc>
          <w:tcPr>
            <w:tcW w:w="10984" w:type="dxa"/>
            <w:tcBorders>
              <w:top w:val="single" w:sz="5" w:space="0" w:color="000000"/>
              <w:left w:val="single" w:sz="5" w:space="0" w:color="000000"/>
              <w:bottom w:val="single" w:sz="5" w:space="0" w:color="000000"/>
              <w:right w:val="single" w:sz="5" w:space="0" w:color="000000"/>
            </w:tcBorders>
          </w:tcPr>
          <w:p w14:paraId="0E913473" w14:textId="161B441E"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967" w:type="dxa"/>
            <w:tcBorders>
              <w:top w:val="single" w:sz="5" w:space="0" w:color="000000"/>
              <w:left w:val="single" w:sz="5" w:space="0" w:color="000000"/>
              <w:bottom w:val="single" w:sz="5" w:space="0" w:color="000000"/>
              <w:right w:val="single" w:sz="5" w:space="0" w:color="000000"/>
            </w:tcBorders>
          </w:tcPr>
          <w:p w14:paraId="7395E36F" w14:textId="5D8EBC21"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 xml:space="preserve">Section 4 Results; Section 5 Discussion of major Findings; Figs. </w:t>
            </w:r>
            <w:r w:rsidR="007B6EEE">
              <w:rPr>
                <w:rFonts w:ascii="Arial" w:hAnsi="Arial" w:cs="Arial"/>
                <w:color w:val="auto"/>
                <w:sz w:val="18"/>
                <w:szCs w:val="18"/>
              </w:rPr>
              <w:t>6</w:t>
            </w:r>
            <w:r>
              <w:rPr>
                <w:rFonts w:ascii="Arial" w:hAnsi="Arial" w:cs="Arial"/>
                <w:color w:val="auto"/>
                <w:sz w:val="18"/>
                <w:szCs w:val="18"/>
              </w:rPr>
              <w:t>-</w:t>
            </w:r>
            <w:r w:rsidR="007B6EEE">
              <w:rPr>
                <w:rFonts w:ascii="Arial" w:hAnsi="Arial" w:cs="Arial"/>
                <w:color w:val="auto"/>
                <w:sz w:val="18"/>
                <w:szCs w:val="18"/>
              </w:rPr>
              <w:t>20</w:t>
            </w:r>
            <w:r>
              <w:rPr>
                <w:rFonts w:ascii="Arial" w:hAnsi="Arial" w:cs="Arial"/>
                <w:color w:val="auto"/>
                <w:sz w:val="18"/>
                <w:szCs w:val="18"/>
              </w:rPr>
              <w:t>;</w:t>
            </w:r>
            <w:r w:rsidR="007B6EEE">
              <w:rPr>
                <w:rFonts w:ascii="Arial" w:hAnsi="Arial" w:cs="Arial"/>
                <w:color w:val="auto"/>
                <w:sz w:val="18"/>
                <w:szCs w:val="18"/>
              </w:rPr>
              <w:t xml:space="preserve"> Appendix;</w:t>
            </w:r>
            <w:r>
              <w:rPr>
                <w:rFonts w:ascii="Arial" w:hAnsi="Arial" w:cs="Arial"/>
                <w:color w:val="auto"/>
                <w:sz w:val="18"/>
                <w:szCs w:val="18"/>
              </w:rPr>
              <w:t xml:space="preserve"> (descriptive/narrative synthesis)</w:t>
            </w:r>
          </w:p>
        </w:tc>
      </w:tr>
      <w:tr w:rsidR="00B57483" w:rsidRPr="004C1685" w14:paraId="29B5C9A7" w14:textId="77777777" w:rsidTr="00B57483">
        <w:trPr>
          <w:trHeight w:val="203"/>
        </w:trPr>
        <w:tc>
          <w:tcPr>
            <w:tcW w:w="1662" w:type="dxa"/>
            <w:vMerge/>
            <w:tcBorders>
              <w:left w:val="single" w:sz="5" w:space="0" w:color="000000"/>
              <w:right w:val="single" w:sz="5" w:space="0" w:color="000000"/>
            </w:tcBorders>
          </w:tcPr>
          <w:p w14:paraId="4760E726"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20b</w:t>
            </w:r>
          </w:p>
        </w:tc>
        <w:tc>
          <w:tcPr>
            <w:tcW w:w="10984" w:type="dxa"/>
            <w:tcBorders>
              <w:top w:val="single" w:sz="5" w:space="0" w:color="000000"/>
              <w:left w:val="single" w:sz="5" w:space="0" w:color="000000"/>
              <w:bottom w:val="single" w:sz="5" w:space="0" w:color="000000"/>
              <w:right w:val="single" w:sz="5" w:space="0" w:color="000000"/>
            </w:tcBorders>
          </w:tcPr>
          <w:p w14:paraId="214F5C2A" w14:textId="2D2E093F"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967" w:type="dxa"/>
            <w:tcBorders>
              <w:top w:val="single" w:sz="5" w:space="0" w:color="000000"/>
              <w:left w:val="single" w:sz="5" w:space="0" w:color="000000"/>
              <w:bottom w:val="single" w:sz="5" w:space="0" w:color="000000"/>
              <w:right w:val="single" w:sz="5" w:space="0" w:color="000000"/>
            </w:tcBorders>
          </w:tcPr>
          <w:p w14:paraId="7C8F8A33" w14:textId="14615CB6"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4D409E67" w14:textId="77777777" w:rsidTr="00B57483">
        <w:trPr>
          <w:trHeight w:val="48"/>
        </w:trPr>
        <w:tc>
          <w:tcPr>
            <w:tcW w:w="1662" w:type="dxa"/>
            <w:vMerge/>
            <w:tcBorders>
              <w:left w:val="single" w:sz="5" w:space="0" w:color="000000"/>
              <w:right w:val="single" w:sz="5" w:space="0" w:color="000000"/>
            </w:tcBorders>
          </w:tcPr>
          <w:p w14:paraId="1B863B38"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20c</w:t>
            </w:r>
          </w:p>
        </w:tc>
        <w:tc>
          <w:tcPr>
            <w:tcW w:w="10984" w:type="dxa"/>
            <w:tcBorders>
              <w:top w:val="single" w:sz="5" w:space="0" w:color="000000"/>
              <w:left w:val="single" w:sz="5" w:space="0" w:color="000000"/>
              <w:bottom w:val="single" w:sz="5" w:space="0" w:color="000000"/>
              <w:right w:val="single" w:sz="5" w:space="0" w:color="000000"/>
            </w:tcBorders>
          </w:tcPr>
          <w:p w14:paraId="52AB047D" w14:textId="1605117D"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967" w:type="dxa"/>
            <w:tcBorders>
              <w:top w:val="single" w:sz="5" w:space="0" w:color="000000"/>
              <w:left w:val="single" w:sz="5" w:space="0" w:color="000000"/>
              <w:bottom w:val="single" w:sz="5" w:space="0" w:color="000000"/>
              <w:right w:val="single" w:sz="5" w:space="0" w:color="000000"/>
            </w:tcBorders>
          </w:tcPr>
          <w:p w14:paraId="05D8123F" w14:textId="762E678A"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71188ED2" w14:textId="77777777" w:rsidTr="00B57483">
        <w:trPr>
          <w:trHeight w:val="48"/>
        </w:trPr>
        <w:tc>
          <w:tcPr>
            <w:tcW w:w="1662" w:type="dxa"/>
            <w:vMerge/>
            <w:tcBorders>
              <w:left w:val="single" w:sz="5" w:space="0" w:color="000000"/>
              <w:bottom w:val="single" w:sz="5" w:space="0" w:color="000000"/>
              <w:right w:val="single" w:sz="5" w:space="0" w:color="000000"/>
            </w:tcBorders>
          </w:tcPr>
          <w:p w14:paraId="456A0208"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20d</w:t>
            </w:r>
          </w:p>
        </w:tc>
        <w:tc>
          <w:tcPr>
            <w:tcW w:w="10984" w:type="dxa"/>
            <w:tcBorders>
              <w:top w:val="single" w:sz="5" w:space="0" w:color="000000"/>
              <w:left w:val="single" w:sz="5" w:space="0" w:color="000000"/>
              <w:bottom w:val="single" w:sz="5" w:space="0" w:color="000000"/>
              <w:right w:val="single" w:sz="5" w:space="0" w:color="000000"/>
            </w:tcBorders>
          </w:tcPr>
          <w:p w14:paraId="45824D6A" w14:textId="257810DB"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967" w:type="dxa"/>
            <w:tcBorders>
              <w:top w:val="single" w:sz="5" w:space="0" w:color="000000"/>
              <w:left w:val="single" w:sz="5" w:space="0" w:color="000000"/>
              <w:bottom w:val="single" w:sz="5" w:space="0" w:color="000000"/>
              <w:right w:val="single" w:sz="5" w:space="0" w:color="000000"/>
            </w:tcBorders>
          </w:tcPr>
          <w:p w14:paraId="32E0B1FA" w14:textId="6D470687"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24A249B2"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2156C072" w14:textId="08CC6306"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21</w:t>
            </w:r>
          </w:p>
        </w:tc>
        <w:tc>
          <w:tcPr>
            <w:tcW w:w="10984" w:type="dxa"/>
            <w:tcBorders>
              <w:top w:val="single" w:sz="5" w:space="0" w:color="000000"/>
              <w:left w:val="single" w:sz="5" w:space="0" w:color="000000"/>
              <w:bottom w:val="single" w:sz="5" w:space="0" w:color="000000"/>
              <w:right w:val="single" w:sz="5" w:space="0" w:color="000000"/>
            </w:tcBorders>
          </w:tcPr>
          <w:p w14:paraId="5A87793F" w14:textId="33C34697"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967" w:type="dxa"/>
            <w:tcBorders>
              <w:top w:val="single" w:sz="5" w:space="0" w:color="000000"/>
              <w:left w:val="single" w:sz="5" w:space="0" w:color="000000"/>
              <w:bottom w:val="single" w:sz="5" w:space="0" w:color="000000"/>
              <w:right w:val="single" w:sz="5" w:space="0" w:color="000000"/>
            </w:tcBorders>
          </w:tcPr>
          <w:p w14:paraId="1A435861" w14:textId="58D24A60"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0FF31967"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4E8D53DB" w14:textId="7D33808C"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22</w:t>
            </w:r>
          </w:p>
        </w:tc>
        <w:tc>
          <w:tcPr>
            <w:tcW w:w="10984" w:type="dxa"/>
            <w:tcBorders>
              <w:top w:val="single" w:sz="5" w:space="0" w:color="000000"/>
              <w:left w:val="single" w:sz="5" w:space="0" w:color="000000"/>
              <w:bottom w:val="single" w:sz="5" w:space="0" w:color="000000"/>
              <w:right w:val="single" w:sz="5" w:space="0" w:color="000000"/>
            </w:tcBorders>
          </w:tcPr>
          <w:p w14:paraId="31892DC8" w14:textId="55B859A0"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967" w:type="dxa"/>
            <w:tcBorders>
              <w:top w:val="single" w:sz="5" w:space="0" w:color="000000"/>
              <w:left w:val="single" w:sz="5" w:space="0" w:color="000000"/>
              <w:bottom w:val="single" w:sz="5" w:space="0" w:color="000000"/>
              <w:right w:val="single" w:sz="5" w:space="0" w:color="000000"/>
            </w:tcBorders>
          </w:tcPr>
          <w:p w14:paraId="76AE189C" w14:textId="167C1CEB"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077B44" w:rsidRPr="004C1685" w14:paraId="6CE3625C"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B57483" w:rsidRPr="004C1685" w14:paraId="44C0D626" w14:textId="77777777" w:rsidTr="00B57483">
        <w:trPr>
          <w:trHeight w:val="48"/>
        </w:trPr>
        <w:tc>
          <w:tcPr>
            <w:tcW w:w="1662" w:type="dxa"/>
            <w:vMerge w:val="restart"/>
            <w:tcBorders>
              <w:top w:val="single" w:sz="5" w:space="0" w:color="000000"/>
              <w:left w:val="single" w:sz="5" w:space="0" w:color="000000"/>
              <w:right w:val="single" w:sz="5" w:space="0" w:color="000000"/>
            </w:tcBorders>
          </w:tcPr>
          <w:p w14:paraId="6A415BD4" w14:textId="64024B01"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23a</w:t>
            </w:r>
          </w:p>
        </w:tc>
        <w:tc>
          <w:tcPr>
            <w:tcW w:w="10984" w:type="dxa"/>
            <w:tcBorders>
              <w:top w:val="single" w:sz="5" w:space="0" w:color="000000"/>
              <w:left w:val="single" w:sz="5" w:space="0" w:color="000000"/>
              <w:bottom w:val="single" w:sz="5" w:space="0" w:color="000000"/>
              <w:right w:val="single" w:sz="5" w:space="0" w:color="000000"/>
            </w:tcBorders>
          </w:tcPr>
          <w:p w14:paraId="3180C0BE" w14:textId="4F3205C1"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967" w:type="dxa"/>
            <w:tcBorders>
              <w:top w:val="single" w:sz="5" w:space="0" w:color="000000"/>
              <w:left w:val="single" w:sz="5" w:space="0" w:color="000000"/>
              <w:bottom w:val="single" w:sz="5" w:space="0" w:color="000000"/>
              <w:right w:val="single" w:sz="5" w:space="0" w:color="000000"/>
            </w:tcBorders>
          </w:tcPr>
          <w:p w14:paraId="336F0287" w14:textId="72D37F74"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Section 5: Discussion of Major Findings</w:t>
            </w:r>
          </w:p>
        </w:tc>
      </w:tr>
      <w:tr w:rsidR="00B57483" w:rsidRPr="004C1685" w14:paraId="0A24CE29" w14:textId="77777777" w:rsidTr="00B57483">
        <w:trPr>
          <w:trHeight w:val="48"/>
        </w:trPr>
        <w:tc>
          <w:tcPr>
            <w:tcW w:w="1662" w:type="dxa"/>
            <w:vMerge/>
            <w:tcBorders>
              <w:left w:val="single" w:sz="5" w:space="0" w:color="000000"/>
              <w:right w:val="single" w:sz="5" w:space="0" w:color="000000"/>
            </w:tcBorders>
          </w:tcPr>
          <w:p w14:paraId="34E4593B" w14:textId="6FA37964"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23b</w:t>
            </w:r>
          </w:p>
        </w:tc>
        <w:tc>
          <w:tcPr>
            <w:tcW w:w="10984" w:type="dxa"/>
            <w:tcBorders>
              <w:top w:val="single" w:sz="5" w:space="0" w:color="000000"/>
              <w:left w:val="single" w:sz="5" w:space="0" w:color="000000"/>
              <w:bottom w:val="single" w:sz="5" w:space="0" w:color="000000"/>
              <w:right w:val="single" w:sz="5" w:space="0" w:color="000000"/>
            </w:tcBorders>
          </w:tcPr>
          <w:p w14:paraId="2BC239AF" w14:textId="0A4D3987"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967" w:type="dxa"/>
            <w:tcBorders>
              <w:top w:val="single" w:sz="5" w:space="0" w:color="000000"/>
              <w:left w:val="single" w:sz="5" w:space="0" w:color="000000"/>
              <w:bottom w:val="single" w:sz="5" w:space="0" w:color="000000"/>
              <w:right w:val="single" w:sz="5" w:space="0" w:color="000000"/>
            </w:tcBorders>
          </w:tcPr>
          <w:p w14:paraId="552BBDFF" w14:textId="678EEE05"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 xml:space="preserve">Section 6: Challenges and Future Research Direction </w:t>
            </w:r>
          </w:p>
        </w:tc>
      </w:tr>
      <w:tr w:rsidR="00B57483" w:rsidRPr="004C1685" w14:paraId="1CBB3F4F" w14:textId="77777777" w:rsidTr="00B57483">
        <w:trPr>
          <w:trHeight w:val="48"/>
        </w:trPr>
        <w:tc>
          <w:tcPr>
            <w:tcW w:w="1662" w:type="dxa"/>
            <w:vMerge/>
            <w:tcBorders>
              <w:left w:val="single" w:sz="5" w:space="0" w:color="000000"/>
              <w:right w:val="single" w:sz="5" w:space="0" w:color="000000"/>
            </w:tcBorders>
          </w:tcPr>
          <w:p w14:paraId="3276A062"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23c</w:t>
            </w:r>
          </w:p>
        </w:tc>
        <w:tc>
          <w:tcPr>
            <w:tcW w:w="10984" w:type="dxa"/>
            <w:tcBorders>
              <w:top w:val="single" w:sz="5" w:space="0" w:color="000000"/>
              <w:left w:val="single" w:sz="5" w:space="0" w:color="000000"/>
              <w:bottom w:val="single" w:sz="5" w:space="0" w:color="000000"/>
              <w:right w:val="single" w:sz="5" w:space="0" w:color="000000"/>
            </w:tcBorders>
          </w:tcPr>
          <w:p w14:paraId="1ADE0693" w14:textId="23A79880"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967" w:type="dxa"/>
            <w:tcBorders>
              <w:top w:val="single" w:sz="5" w:space="0" w:color="000000"/>
              <w:left w:val="single" w:sz="5" w:space="0" w:color="000000"/>
              <w:bottom w:val="single" w:sz="5" w:space="0" w:color="000000"/>
              <w:right w:val="single" w:sz="5" w:space="0" w:color="000000"/>
            </w:tcBorders>
          </w:tcPr>
          <w:p w14:paraId="52AEF35E" w14:textId="26A1E852"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Section 7.1: Threats to validity</w:t>
            </w:r>
          </w:p>
        </w:tc>
      </w:tr>
      <w:tr w:rsidR="00B57483" w:rsidRPr="004C1685" w14:paraId="52BD6520" w14:textId="77777777" w:rsidTr="00B57483">
        <w:trPr>
          <w:trHeight w:val="48"/>
        </w:trPr>
        <w:tc>
          <w:tcPr>
            <w:tcW w:w="1662" w:type="dxa"/>
            <w:vMerge/>
            <w:tcBorders>
              <w:left w:val="single" w:sz="5" w:space="0" w:color="000000"/>
              <w:bottom w:val="single" w:sz="4" w:space="0" w:color="auto"/>
              <w:right w:val="single" w:sz="5" w:space="0" w:color="000000"/>
            </w:tcBorders>
          </w:tcPr>
          <w:p w14:paraId="4105AB4C" w14:textId="6D74E577" w:rsidR="00B57483" w:rsidRPr="00930A31" w:rsidRDefault="00B57483" w:rsidP="00B57483">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23d</w:t>
            </w:r>
          </w:p>
        </w:tc>
        <w:tc>
          <w:tcPr>
            <w:tcW w:w="10984" w:type="dxa"/>
            <w:tcBorders>
              <w:top w:val="single" w:sz="5" w:space="0" w:color="000000"/>
              <w:left w:val="single" w:sz="4" w:space="0" w:color="auto"/>
              <w:bottom w:val="double" w:sz="5" w:space="0" w:color="000000"/>
              <w:right w:val="single" w:sz="5" w:space="0" w:color="000000"/>
            </w:tcBorders>
          </w:tcPr>
          <w:p w14:paraId="5FA0A2F2" w14:textId="3F4AFFA5"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967" w:type="dxa"/>
            <w:tcBorders>
              <w:top w:val="single" w:sz="5" w:space="0" w:color="000000"/>
              <w:left w:val="single" w:sz="5" w:space="0" w:color="000000"/>
              <w:bottom w:val="double" w:sz="5" w:space="0" w:color="000000"/>
              <w:right w:val="single" w:sz="5" w:space="0" w:color="000000"/>
            </w:tcBorders>
          </w:tcPr>
          <w:p w14:paraId="30980325" w14:textId="7AA7087E"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Section 7.3: Concluding Remarks</w:t>
            </w:r>
          </w:p>
        </w:tc>
      </w:tr>
      <w:tr w:rsidR="00077B44" w:rsidRPr="004C1685" w14:paraId="51341A5A" w14:textId="77777777" w:rsidTr="00B57483">
        <w:trPr>
          <w:trHeight w:val="24"/>
        </w:trPr>
        <w:tc>
          <w:tcPr>
            <w:tcW w:w="132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967"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B57483" w:rsidRPr="004C1685" w14:paraId="5CF94E2D" w14:textId="77777777" w:rsidTr="00B57483">
        <w:trPr>
          <w:trHeight w:val="48"/>
        </w:trPr>
        <w:tc>
          <w:tcPr>
            <w:tcW w:w="1662" w:type="dxa"/>
            <w:vMerge w:val="restart"/>
            <w:tcBorders>
              <w:top w:val="single" w:sz="5" w:space="0" w:color="000000"/>
              <w:left w:val="single" w:sz="5" w:space="0" w:color="000000"/>
              <w:right w:val="single" w:sz="5" w:space="0" w:color="000000"/>
            </w:tcBorders>
          </w:tcPr>
          <w:p w14:paraId="56E3C875" w14:textId="0768A8C8"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24a</w:t>
            </w:r>
          </w:p>
        </w:tc>
        <w:tc>
          <w:tcPr>
            <w:tcW w:w="10984" w:type="dxa"/>
            <w:tcBorders>
              <w:top w:val="single" w:sz="5" w:space="0" w:color="000000"/>
              <w:left w:val="single" w:sz="5" w:space="0" w:color="000000"/>
              <w:bottom w:val="single" w:sz="5" w:space="0" w:color="000000"/>
              <w:right w:val="single" w:sz="5" w:space="0" w:color="000000"/>
            </w:tcBorders>
          </w:tcPr>
          <w:p w14:paraId="16AABB8D" w14:textId="7763B939"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967" w:type="dxa"/>
            <w:tcBorders>
              <w:top w:val="single" w:sz="5" w:space="0" w:color="000000"/>
              <w:left w:val="single" w:sz="5" w:space="0" w:color="000000"/>
              <w:bottom w:val="single" w:sz="5" w:space="0" w:color="000000"/>
              <w:right w:val="single" w:sz="5" w:space="0" w:color="000000"/>
            </w:tcBorders>
          </w:tcPr>
          <w:p w14:paraId="2EE9DE13" w14:textId="05DBBAAF"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4C3E51C1" w14:textId="77777777" w:rsidTr="00B57483">
        <w:trPr>
          <w:trHeight w:val="57"/>
        </w:trPr>
        <w:tc>
          <w:tcPr>
            <w:tcW w:w="1662" w:type="dxa"/>
            <w:vMerge/>
            <w:tcBorders>
              <w:left w:val="single" w:sz="5" w:space="0" w:color="000000"/>
              <w:right w:val="single" w:sz="5" w:space="0" w:color="000000"/>
            </w:tcBorders>
          </w:tcPr>
          <w:p w14:paraId="038F19BF"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24b</w:t>
            </w:r>
          </w:p>
        </w:tc>
        <w:tc>
          <w:tcPr>
            <w:tcW w:w="10984" w:type="dxa"/>
            <w:tcBorders>
              <w:top w:val="single" w:sz="5" w:space="0" w:color="000000"/>
              <w:left w:val="single" w:sz="5" w:space="0" w:color="000000"/>
              <w:bottom w:val="single" w:sz="5" w:space="0" w:color="000000"/>
              <w:right w:val="single" w:sz="5" w:space="0" w:color="000000"/>
            </w:tcBorders>
          </w:tcPr>
          <w:p w14:paraId="30E4D536" w14:textId="268DF153"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967" w:type="dxa"/>
            <w:tcBorders>
              <w:top w:val="single" w:sz="5" w:space="0" w:color="000000"/>
              <w:left w:val="single" w:sz="5" w:space="0" w:color="000000"/>
              <w:bottom w:val="single" w:sz="5" w:space="0" w:color="000000"/>
              <w:right w:val="single" w:sz="5" w:space="0" w:color="000000"/>
            </w:tcBorders>
          </w:tcPr>
          <w:p w14:paraId="55D44A96" w14:textId="599576F5"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131EC413" w14:textId="77777777" w:rsidTr="00B57483">
        <w:trPr>
          <w:trHeight w:val="48"/>
        </w:trPr>
        <w:tc>
          <w:tcPr>
            <w:tcW w:w="1662" w:type="dxa"/>
            <w:vMerge/>
            <w:tcBorders>
              <w:left w:val="single" w:sz="5" w:space="0" w:color="000000"/>
              <w:bottom w:val="single" w:sz="5" w:space="0" w:color="000000"/>
              <w:right w:val="single" w:sz="5" w:space="0" w:color="000000"/>
            </w:tcBorders>
          </w:tcPr>
          <w:p w14:paraId="3F05BA64" w14:textId="77777777" w:rsidR="00B57483" w:rsidRPr="00930A31" w:rsidRDefault="00B57483" w:rsidP="00B57483">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24c</w:t>
            </w:r>
          </w:p>
        </w:tc>
        <w:tc>
          <w:tcPr>
            <w:tcW w:w="10984" w:type="dxa"/>
            <w:tcBorders>
              <w:top w:val="single" w:sz="5" w:space="0" w:color="000000"/>
              <w:left w:val="single" w:sz="5" w:space="0" w:color="000000"/>
              <w:bottom w:val="single" w:sz="5" w:space="0" w:color="000000"/>
              <w:right w:val="single" w:sz="5" w:space="0" w:color="000000"/>
            </w:tcBorders>
          </w:tcPr>
          <w:p w14:paraId="0EA5EF40" w14:textId="2C89FA6C"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967" w:type="dxa"/>
            <w:tcBorders>
              <w:top w:val="single" w:sz="5" w:space="0" w:color="000000"/>
              <w:left w:val="single" w:sz="5" w:space="0" w:color="000000"/>
              <w:bottom w:val="single" w:sz="5" w:space="0" w:color="000000"/>
              <w:right w:val="single" w:sz="5" w:space="0" w:color="000000"/>
            </w:tcBorders>
          </w:tcPr>
          <w:p w14:paraId="0ED81809" w14:textId="5601755C"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B57483" w:rsidRPr="004C1685" w14:paraId="10B09DA9"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568E03AB" w14:textId="5D180926"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25</w:t>
            </w:r>
          </w:p>
        </w:tc>
        <w:tc>
          <w:tcPr>
            <w:tcW w:w="10984" w:type="dxa"/>
            <w:tcBorders>
              <w:top w:val="single" w:sz="5" w:space="0" w:color="000000"/>
              <w:left w:val="single" w:sz="5" w:space="0" w:color="000000"/>
              <w:bottom w:val="single" w:sz="5" w:space="0" w:color="000000"/>
              <w:right w:val="single" w:sz="5" w:space="0" w:color="000000"/>
            </w:tcBorders>
          </w:tcPr>
          <w:p w14:paraId="3D202DC4" w14:textId="0BEB8631"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967" w:type="dxa"/>
            <w:tcBorders>
              <w:top w:val="single" w:sz="5" w:space="0" w:color="000000"/>
              <w:left w:val="single" w:sz="5" w:space="0" w:color="000000"/>
              <w:bottom w:val="single" w:sz="5" w:space="0" w:color="000000"/>
              <w:right w:val="single" w:sz="5" w:space="0" w:color="000000"/>
            </w:tcBorders>
          </w:tcPr>
          <w:p w14:paraId="1688945E" w14:textId="11003AE4" w:rsidR="00B57483" w:rsidRPr="00930A31" w:rsidRDefault="00B57483" w:rsidP="00B57483">
            <w:pPr>
              <w:pStyle w:val="Default"/>
              <w:spacing w:before="40" w:after="40"/>
              <w:rPr>
                <w:rFonts w:ascii="Arial" w:hAnsi="Arial" w:cs="Arial"/>
                <w:color w:val="auto"/>
                <w:sz w:val="18"/>
                <w:szCs w:val="18"/>
              </w:rPr>
            </w:pPr>
            <w:r>
              <w:rPr>
                <w:rFonts w:ascii="Arial" w:hAnsi="Arial" w:cs="Arial"/>
                <w:color w:val="auto"/>
                <w:sz w:val="18"/>
                <w:szCs w:val="18"/>
              </w:rPr>
              <w:t>Funding section</w:t>
            </w:r>
          </w:p>
        </w:tc>
      </w:tr>
      <w:tr w:rsidR="00B57483" w:rsidRPr="004C1685" w14:paraId="30333012" w14:textId="77777777" w:rsidTr="00B57483">
        <w:trPr>
          <w:trHeight w:val="48"/>
        </w:trPr>
        <w:tc>
          <w:tcPr>
            <w:tcW w:w="1662" w:type="dxa"/>
            <w:tcBorders>
              <w:top w:val="single" w:sz="5" w:space="0" w:color="000000"/>
              <w:left w:val="single" w:sz="5" w:space="0" w:color="000000"/>
              <w:bottom w:val="single" w:sz="5" w:space="0" w:color="000000"/>
              <w:right w:val="single" w:sz="5" w:space="0" w:color="000000"/>
            </w:tcBorders>
          </w:tcPr>
          <w:p w14:paraId="27DA1532" w14:textId="5EB50F96"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B57483" w:rsidRPr="00930A31" w:rsidRDefault="00B57483" w:rsidP="00B57483">
            <w:pPr>
              <w:pStyle w:val="Default"/>
              <w:spacing w:before="40" w:after="40"/>
              <w:jc w:val="right"/>
              <w:rPr>
                <w:rFonts w:ascii="Arial" w:hAnsi="Arial" w:cs="Arial"/>
                <w:sz w:val="18"/>
                <w:szCs w:val="18"/>
              </w:rPr>
            </w:pPr>
            <w:r w:rsidRPr="00930A31">
              <w:rPr>
                <w:rFonts w:ascii="Arial" w:hAnsi="Arial" w:cs="Arial"/>
                <w:sz w:val="18"/>
                <w:szCs w:val="18"/>
              </w:rPr>
              <w:t>26</w:t>
            </w:r>
          </w:p>
        </w:tc>
        <w:tc>
          <w:tcPr>
            <w:tcW w:w="10984" w:type="dxa"/>
            <w:tcBorders>
              <w:top w:val="single" w:sz="5" w:space="0" w:color="000000"/>
              <w:left w:val="single" w:sz="5" w:space="0" w:color="000000"/>
              <w:bottom w:val="single" w:sz="5" w:space="0" w:color="000000"/>
              <w:right w:val="single" w:sz="5" w:space="0" w:color="000000"/>
            </w:tcBorders>
          </w:tcPr>
          <w:p w14:paraId="6C50B7A3" w14:textId="268C9C0D" w:rsidR="00B57483" w:rsidRPr="00930A31" w:rsidRDefault="00B57483" w:rsidP="00B57483">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967" w:type="dxa"/>
            <w:tcBorders>
              <w:top w:val="single" w:sz="5" w:space="0" w:color="000000"/>
              <w:left w:val="single" w:sz="5" w:space="0" w:color="000000"/>
              <w:bottom w:val="single" w:sz="5" w:space="0" w:color="000000"/>
              <w:right w:val="single" w:sz="5" w:space="0" w:color="000000"/>
            </w:tcBorders>
          </w:tcPr>
          <w:p w14:paraId="6FA1E09F" w14:textId="50E008F4" w:rsidR="00B57483" w:rsidRPr="00930A31" w:rsidRDefault="00B57483" w:rsidP="00B57483">
            <w:pPr>
              <w:pStyle w:val="Default"/>
              <w:spacing w:before="40" w:after="40"/>
              <w:rPr>
                <w:rFonts w:ascii="Arial" w:hAnsi="Arial" w:cs="Arial"/>
                <w:color w:val="auto"/>
                <w:sz w:val="18"/>
                <w:szCs w:val="18"/>
              </w:rPr>
            </w:pPr>
            <w:r>
              <w:rPr>
                <w:rFonts w:ascii="Arial" w:hAnsi="Arial" w:cs="Arial"/>
                <w:sz w:val="18"/>
                <w:szCs w:val="18"/>
              </w:rPr>
              <w:t>Declaration of competing interest section</w:t>
            </w:r>
          </w:p>
        </w:tc>
      </w:tr>
      <w:tr w:rsidR="00077B44" w:rsidRPr="004C1685" w14:paraId="7E1A8D23" w14:textId="77777777" w:rsidTr="00B57483">
        <w:trPr>
          <w:trHeight w:val="219"/>
        </w:trPr>
        <w:tc>
          <w:tcPr>
            <w:tcW w:w="1662"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0984"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w:t>
            </w:r>
            <w:proofErr w:type="gramStart"/>
            <w:r w:rsidRPr="00930A31">
              <w:rPr>
                <w:rFonts w:ascii="Arial" w:hAnsi="Arial" w:cs="Arial"/>
                <w:sz w:val="18"/>
                <w:szCs w:val="18"/>
              </w:rPr>
              <w:t>found:</w:t>
            </w:r>
            <w:proofErr w:type="gramEnd"/>
            <w:r w:rsidRPr="00930A31">
              <w:rPr>
                <w:rFonts w:ascii="Arial" w:hAnsi="Arial" w:cs="Arial"/>
                <w:sz w:val="18"/>
                <w:szCs w:val="18"/>
              </w:rPr>
              <w:t xml:space="preserve"> template data collection forms; data extracted from included studies; data used for all analyses; analytic code; any other materials used in the review.</w:t>
            </w:r>
          </w:p>
        </w:tc>
        <w:tc>
          <w:tcPr>
            <w:tcW w:w="1967" w:type="dxa"/>
            <w:tcBorders>
              <w:top w:val="single" w:sz="5" w:space="0" w:color="000000"/>
              <w:left w:val="single" w:sz="5" w:space="0" w:color="000000"/>
              <w:bottom w:val="double" w:sz="5" w:space="0" w:color="000000"/>
              <w:right w:val="single" w:sz="5" w:space="0" w:color="000000"/>
            </w:tcBorders>
          </w:tcPr>
          <w:p w14:paraId="442C99F1" w14:textId="0A2408F8" w:rsidR="00077B44" w:rsidRPr="00930A31" w:rsidRDefault="00B57483" w:rsidP="00077B44">
            <w:pPr>
              <w:pStyle w:val="Default"/>
              <w:spacing w:before="40" w:after="40"/>
              <w:rPr>
                <w:rFonts w:ascii="Arial" w:hAnsi="Arial" w:cs="Arial"/>
                <w:color w:val="auto"/>
                <w:sz w:val="18"/>
                <w:szCs w:val="18"/>
              </w:rPr>
            </w:pPr>
            <w:r>
              <w:rPr>
                <w:rFonts w:ascii="Arial" w:hAnsi="Arial" w:cs="Arial"/>
                <w:sz w:val="18"/>
                <w:szCs w:val="18"/>
              </w:rPr>
              <w:t>Data availability section</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E21D" w14:textId="77777777" w:rsidR="001535E0" w:rsidRDefault="001535E0">
      <w:r>
        <w:separator/>
      </w:r>
    </w:p>
  </w:endnote>
  <w:endnote w:type="continuationSeparator" w:id="0">
    <w:p w14:paraId="03717548" w14:textId="77777777" w:rsidR="001535E0" w:rsidRDefault="0015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9D17" w14:textId="77777777" w:rsidR="001535E0" w:rsidRDefault="001535E0">
      <w:r>
        <w:separator/>
      </w:r>
    </w:p>
  </w:footnote>
  <w:footnote w:type="continuationSeparator" w:id="0">
    <w:p w14:paraId="48E03D40" w14:textId="77777777" w:rsidR="001535E0" w:rsidRDefault="00153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0B6" w14:textId="7E5EF785" w:rsidR="00947707" w:rsidRPr="00930A31" w:rsidRDefault="00000000" w:rsidP="00080F7E">
    <w:pPr>
      <w:pStyle w:val="CM2"/>
      <w:ind w:left="720"/>
      <w:jc w:val="both"/>
      <w:rPr>
        <w:rFonts w:ascii="Lucida Sans" w:hAnsi="Lucida Sans"/>
        <w:sz w:val="20"/>
        <w:szCs w:val="20"/>
      </w:rPr>
    </w:pPr>
    <w:r>
      <w:rPr>
        <w:noProof/>
      </w:rPr>
      <w:pict w14:anchorId="625B0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14.5pt;width:40.9pt;height:39pt;z-index:1;mso-position-horizontal-relative:text;mso-position-vertical-relative:text">
          <v:imagedata r:id="rId1" o:title="Prisma-logo-Colour-white-BG"/>
          <w10:wrap type="square"/>
        </v:shape>
      </w:pict>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IwNTQ3MjQ2NzU2MjdT0lEKTi0uzszPAykwqQUAHHnkNywAAAA="/>
  </w:docVars>
  <w:rsids>
    <w:rsidRoot w:val="00256BAF"/>
    <w:rsid w:val="00077B44"/>
    <w:rsid w:val="00080F7E"/>
    <w:rsid w:val="00150BE1"/>
    <w:rsid w:val="00152CDB"/>
    <w:rsid w:val="001535E0"/>
    <w:rsid w:val="0018323E"/>
    <w:rsid w:val="00190C83"/>
    <w:rsid w:val="002275F3"/>
    <w:rsid w:val="00236FC1"/>
    <w:rsid w:val="00246C93"/>
    <w:rsid w:val="00256BAF"/>
    <w:rsid w:val="00276094"/>
    <w:rsid w:val="002A2A06"/>
    <w:rsid w:val="002F5A81"/>
    <w:rsid w:val="003103C2"/>
    <w:rsid w:val="003346FF"/>
    <w:rsid w:val="003516AD"/>
    <w:rsid w:val="00363B8D"/>
    <w:rsid w:val="003760FB"/>
    <w:rsid w:val="003B79FF"/>
    <w:rsid w:val="00400A0B"/>
    <w:rsid w:val="004033C1"/>
    <w:rsid w:val="00443C1D"/>
    <w:rsid w:val="00461576"/>
    <w:rsid w:val="004C1685"/>
    <w:rsid w:val="005078EE"/>
    <w:rsid w:val="005117F2"/>
    <w:rsid w:val="00550BF1"/>
    <w:rsid w:val="0059028D"/>
    <w:rsid w:val="005979B8"/>
    <w:rsid w:val="005A190C"/>
    <w:rsid w:val="00632700"/>
    <w:rsid w:val="00640172"/>
    <w:rsid w:val="006E0BA9"/>
    <w:rsid w:val="006E5FE2"/>
    <w:rsid w:val="006F3BA6"/>
    <w:rsid w:val="00726794"/>
    <w:rsid w:val="0075137B"/>
    <w:rsid w:val="0077253C"/>
    <w:rsid w:val="007B6EEE"/>
    <w:rsid w:val="008412D5"/>
    <w:rsid w:val="008A3EAE"/>
    <w:rsid w:val="008E2C91"/>
    <w:rsid w:val="00930A31"/>
    <w:rsid w:val="00947707"/>
    <w:rsid w:val="009827E5"/>
    <w:rsid w:val="009B5864"/>
    <w:rsid w:val="009D34C5"/>
    <w:rsid w:val="00A215D2"/>
    <w:rsid w:val="00A86593"/>
    <w:rsid w:val="00AA7598"/>
    <w:rsid w:val="00AB79CE"/>
    <w:rsid w:val="00AE4BBD"/>
    <w:rsid w:val="00B51910"/>
    <w:rsid w:val="00B57483"/>
    <w:rsid w:val="00B730D1"/>
    <w:rsid w:val="00BF1560"/>
    <w:rsid w:val="00C22710"/>
    <w:rsid w:val="00C46AE8"/>
    <w:rsid w:val="00C820CE"/>
    <w:rsid w:val="00D95D84"/>
    <w:rsid w:val="00DC4F19"/>
    <w:rsid w:val="00E03647"/>
    <w:rsid w:val="00E11D18"/>
    <w:rsid w:val="00E324A8"/>
    <w:rsid w:val="00E66E3A"/>
    <w:rsid w:val="00E86888"/>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mocampo</dc:creator>
  <cp:keywords/>
  <dc:description/>
  <cp:lastModifiedBy>Muhammad Bala Umar</cp:lastModifiedBy>
  <cp:revision>40</cp:revision>
  <cp:lastPrinted>2020-11-24T03:02:00Z</cp:lastPrinted>
  <dcterms:created xsi:type="dcterms:W3CDTF">2020-11-24T03:02:00Z</dcterms:created>
  <dcterms:modified xsi:type="dcterms:W3CDTF">2026-10-13T08:57:00Z</dcterms:modified>
</cp:coreProperties>
</file>